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1021CE" w14:textId="77777777" w:rsidR="00505875" w:rsidRPr="00321FA5" w:rsidRDefault="00505875" w:rsidP="00505875">
      <w:pPr>
        <w:spacing w:after="0" w:line="240" w:lineRule="auto"/>
        <w:rPr>
          <w:b/>
        </w:rPr>
      </w:pPr>
      <w:r w:rsidRPr="00321FA5">
        <w:rPr>
          <w:b/>
        </w:rPr>
        <w:t>Bijlage B</w:t>
      </w:r>
    </w:p>
    <w:p w14:paraId="5CEDAACF" w14:textId="43EB5388" w:rsidR="00505875" w:rsidRDefault="00505875" w:rsidP="00F4226F">
      <w:pPr>
        <w:spacing w:after="0" w:line="240" w:lineRule="auto"/>
      </w:pPr>
      <w:r>
        <w:t xml:space="preserve">Model projectplan voor aanvragen </w:t>
      </w:r>
      <w:r>
        <w:rPr>
          <w:b/>
          <w:u w:val="single"/>
        </w:rPr>
        <w:t>‘</w:t>
      </w:r>
      <w:r w:rsidR="00F4226F" w:rsidRPr="00F4226F">
        <w:rPr>
          <w:b/>
          <w:u w:val="single"/>
        </w:rPr>
        <w:t>Verplaatsing van landbouwbedrijven gericht op verbetering van de landbouwinfrastructuur</w:t>
      </w:r>
      <w:r w:rsidR="00626321" w:rsidRPr="00A5671D">
        <w:rPr>
          <w:b/>
          <w:u w:val="single"/>
        </w:rPr>
        <w:t>’</w:t>
      </w:r>
    </w:p>
    <w:p w14:paraId="24BEB246" w14:textId="77777777" w:rsidR="00505875" w:rsidRDefault="00505875" w:rsidP="00505875">
      <w:pPr>
        <w:spacing w:after="0" w:line="240" w:lineRule="auto"/>
      </w:pPr>
    </w:p>
    <w:p w14:paraId="42C9F08F" w14:textId="26925CBA" w:rsidR="00505875" w:rsidRPr="00851ED8" w:rsidRDefault="00505875" w:rsidP="00505875">
      <w:pPr>
        <w:spacing w:after="0" w:line="240" w:lineRule="auto"/>
        <w:rPr>
          <w:i/>
          <w:color w:val="A6A6A6" w:themeColor="background1" w:themeShade="A6"/>
        </w:rPr>
      </w:pPr>
      <w:r w:rsidRPr="00851ED8">
        <w:rPr>
          <w:i/>
          <w:color w:val="A6A6A6" w:themeColor="background1" w:themeShade="A6"/>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eigen plan op te nemen. Let op: u dient in uw projectplan toe te lichten hoe wordt voldaan aan de voor uw aanvraag van toepassing zijnde voorwaarden zoals opgenomen in de Subsidieregeling Plattelandsontwikkelingsprogramma 3 Noord-Brabant 2014-2020 (hierna de Subsidieregeling). Dit model sluit aan op deze regeling. </w:t>
      </w:r>
    </w:p>
    <w:p w14:paraId="581E8294" w14:textId="77777777" w:rsidR="00505875" w:rsidRDefault="00505875" w:rsidP="00505875">
      <w:pPr>
        <w:spacing w:after="0" w:line="240" w:lineRule="auto"/>
      </w:pPr>
    </w:p>
    <w:p w14:paraId="25843F6F" w14:textId="77777777" w:rsidR="00505875" w:rsidRPr="004122C0" w:rsidRDefault="00505875" w:rsidP="00505875">
      <w:pPr>
        <w:spacing w:after="0" w:line="240" w:lineRule="auto"/>
        <w:rPr>
          <w:b/>
        </w:rPr>
      </w:pPr>
      <w:r>
        <w:rPr>
          <w:b/>
        </w:rPr>
        <w:t>1</w:t>
      </w:r>
      <w:r w:rsidRPr="004122C0">
        <w:rPr>
          <w:b/>
        </w:rPr>
        <w:t>.</w:t>
      </w:r>
      <w:r w:rsidRPr="004122C0">
        <w:rPr>
          <w:b/>
        </w:rPr>
        <w:tab/>
        <w:t>PROJECTDEFINITIE</w:t>
      </w:r>
    </w:p>
    <w:p w14:paraId="5D824CBB" w14:textId="77777777" w:rsidR="00505875" w:rsidRDefault="00505875" w:rsidP="00505875">
      <w:pPr>
        <w:spacing w:after="0" w:line="240" w:lineRule="auto"/>
      </w:pPr>
    </w:p>
    <w:p w14:paraId="6AC67FBE" w14:textId="77777777" w:rsidR="00505875" w:rsidRDefault="00505875" w:rsidP="00505875">
      <w:pPr>
        <w:spacing w:after="0" w:line="240" w:lineRule="auto"/>
      </w:pPr>
      <w:r>
        <w:t>1.1.</w:t>
      </w:r>
      <w:r>
        <w:tab/>
        <w:t>Achtergrond / probleemanalyse</w:t>
      </w:r>
    </w:p>
    <w:p w14:paraId="405AD59D" w14:textId="5F889591" w:rsidR="00505875" w:rsidRPr="004122C0" w:rsidRDefault="00505875" w:rsidP="00505875">
      <w:pPr>
        <w:spacing w:after="0" w:line="240" w:lineRule="auto"/>
        <w:rPr>
          <w:i/>
          <w:color w:val="A6A6A6" w:themeColor="background1" w:themeShade="A6"/>
        </w:rPr>
      </w:pPr>
      <w:r w:rsidRPr="004122C0">
        <w:rPr>
          <w:i/>
          <w:color w:val="A6A6A6" w:themeColor="background1" w:themeShade="A6"/>
        </w:rPr>
        <w:t>Korte inleiding met de context en noodzaak van het project</w:t>
      </w:r>
      <w:r w:rsidR="009F41E0">
        <w:rPr>
          <w:i/>
          <w:color w:val="A6A6A6" w:themeColor="background1" w:themeShade="A6"/>
        </w:rPr>
        <w:t xml:space="preserve">. Bijvoorbeeld welke knelpunten u op de huidige locatie ervaart, waardoor verplaatsing wenselijk is. </w:t>
      </w:r>
    </w:p>
    <w:p w14:paraId="77C1D115" w14:textId="77777777" w:rsidR="00505875" w:rsidRDefault="00505875" w:rsidP="00505875">
      <w:pPr>
        <w:spacing w:after="0" w:line="240" w:lineRule="auto"/>
      </w:pPr>
    </w:p>
    <w:p w14:paraId="617F05CB" w14:textId="77777777" w:rsidR="00505875" w:rsidRDefault="00505875" w:rsidP="00505875">
      <w:pPr>
        <w:spacing w:after="0" w:line="240" w:lineRule="auto"/>
      </w:pPr>
      <w:r>
        <w:t>1.2.</w:t>
      </w:r>
      <w:r>
        <w:tab/>
        <w:t>Doelstelling(en) project</w:t>
      </w:r>
    </w:p>
    <w:p w14:paraId="75937E01" w14:textId="04188278" w:rsidR="00505875" w:rsidRPr="00A26FB9" w:rsidRDefault="00505875" w:rsidP="00505875">
      <w:pPr>
        <w:spacing w:after="0" w:line="240" w:lineRule="auto"/>
        <w:rPr>
          <w:i/>
          <w:color w:val="A6A6A6" w:themeColor="background1" w:themeShade="A6"/>
        </w:rPr>
      </w:pPr>
      <w:r w:rsidRPr="00A26FB9">
        <w:rPr>
          <w:i/>
          <w:color w:val="A6A6A6" w:themeColor="background1" w:themeShade="A6"/>
        </w:rPr>
        <w:t>Korte beschrijving van de doelstellingen van uw project</w:t>
      </w:r>
      <w:r w:rsidR="009F41E0">
        <w:rPr>
          <w:i/>
          <w:color w:val="A6A6A6" w:themeColor="background1" w:themeShade="A6"/>
        </w:rPr>
        <w:t>. Graag hier ook aangeven of het om alleen continuering van de bedrijfsactiviteiten gaat of dat ook uitbreiding wordt voorzien (binnen het project of na afloop).</w:t>
      </w:r>
    </w:p>
    <w:p w14:paraId="3655E85F" w14:textId="77777777" w:rsidR="00505875" w:rsidRDefault="00505875" w:rsidP="00505875">
      <w:pPr>
        <w:spacing w:after="0" w:line="240" w:lineRule="auto"/>
      </w:pPr>
    </w:p>
    <w:p w14:paraId="18C04FAB" w14:textId="77777777" w:rsidR="00505875" w:rsidRDefault="00505875" w:rsidP="00505875">
      <w:pPr>
        <w:spacing w:after="0" w:line="240" w:lineRule="auto"/>
      </w:pPr>
      <w:r>
        <w:t>1.3</w:t>
      </w:r>
      <w:r>
        <w:tab/>
        <w:t xml:space="preserve">Beschrijving van het project </w:t>
      </w:r>
    </w:p>
    <w:p w14:paraId="4ED8C1B1" w14:textId="1289C702" w:rsidR="00AB491C" w:rsidRPr="00A26FB9" w:rsidRDefault="00AB491C" w:rsidP="00AB491C">
      <w:pPr>
        <w:spacing w:after="0" w:line="240" w:lineRule="auto"/>
        <w:rPr>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r w:rsidR="009F41E0">
        <w:rPr>
          <w:i/>
          <w:color w:val="A6A6A6" w:themeColor="background1" w:themeShade="A6"/>
        </w:rPr>
        <w:t>. Indien mogelijk zijn overzichtskaarten van de oude en nieuwe locatie wenselijk ter verduidelijking.</w:t>
      </w:r>
    </w:p>
    <w:p w14:paraId="199E2CAA" w14:textId="77777777" w:rsidR="00505875" w:rsidRDefault="00505875" w:rsidP="00505875">
      <w:pPr>
        <w:spacing w:after="0" w:line="240" w:lineRule="auto"/>
      </w:pPr>
    </w:p>
    <w:p w14:paraId="642440C2" w14:textId="77777777" w:rsidR="00505875" w:rsidRDefault="00505875" w:rsidP="00505875">
      <w:pPr>
        <w:spacing w:after="0" w:line="240" w:lineRule="auto"/>
      </w:pPr>
      <w:r>
        <w:t xml:space="preserve">1.4 </w:t>
      </w:r>
      <w:r>
        <w:tab/>
        <w:t>Wijze van uitvoering van het project (projectorganisatie)</w:t>
      </w:r>
    </w:p>
    <w:p w14:paraId="5A0E9813" w14:textId="2A82D8B8" w:rsidR="009927EE" w:rsidRDefault="009927EE" w:rsidP="009927EE">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van de aanvrager(s) binnen het project. </w:t>
      </w:r>
    </w:p>
    <w:p w14:paraId="78C0C79C" w14:textId="6DF97461" w:rsidR="00937295" w:rsidRDefault="00937295" w:rsidP="009927EE">
      <w:pPr>
        <w:spacing w:after="0" w:line="240" w:lineRule="auto"/>
        <w:rPr>
          <w:i/>
          <w:color w:val="A6A6A6" w:themeColor="background1" w:themeShade="A6"/>
        </w:rPr>
      </w:pPr>
    </w:p>
    <w:p w14:paraId="15F2A38E" w14:textId="0B9CD6F7" w:rsidR="00937295" w:rsidRDefault="00937295" w:rsidP="009927EE">
      <w:pPr>
        <w:spacing w:after="0" w:line="240" w:lineRule="auto"/>
        <w:rPr>
          <w:i/>
          <w:color w:val="A6A6A6" w:themeColor="background1" w:themeShade="A6"/>
        </w:rPr>
      </w:pPr>
      <w:r>
        <w:rPr>
          <w:i/>
          <w:color w:val="A6A6A6" w:themeColor="background1" w:themeShade="A6"/>
        </w:rPr>
        <w:t>Geef ook aan op welke wijze ervoor wordt zorggedragen dat de betreffende gronden in het Natuurnetwerk Noord-Brabant worden omgezet naar natuur. Kies hierbij uit de volgende mogelijkheden en licht dit toe:</w:t>
      </w:r>
    </w:p>
    <w:p w14:paraId="749C8C78" w14:textId="59448F89" w:rsidR="00937295" w:rsidRPr="00937295" w:rsidRDefault="00937295" w:rsidP="00937295">
      <w:pPr>
        <w:pStyle w:val="Lijstalinea"/>
        <w:numPr>
          <w:ilvl w:val="0"/>
          <w:numId w:val="24"/>
        </w:numPr>
        <w:spacing w:after="0" w:line="240" w:lineRule="auto"/>
        <w:rPr>
          <w:i/>
          <w:color w:val="A6A6A6" w:themeColor="background1" w:themeShade="A6"/>
        </w:rPr>
      </w:pPr>
      <w:r w:rsidRPr="00937295">
        <w:rPr>
          <w:i/>
          <w:color w:val="A6A6A6" w:themeColor="background1" w:themeShade="A6"/>
        </w:rPr>
        <w:t>ter plaatse van deze gronden zelf natuur te realiseren die overeenkomt met de natuurbeheertypen zoals opgenomen op de ambitiekaart behorend bij het Natuurbe</w:t>
      </w:r>
      <w:r>
        <w:rPr>
          <w:i/>
          <w:color w:val="A6A6A6" w:themeColor="background1" w:themeShade="A6"/>
        </w:rPr>
        <w:t>heerplan; of;</w:t>
      </w:r>
    </w:p>
    <w:p w14:paraId="34C5C045" w14:textId="76381A39" w:rsidR="00937295" w:rsidRPr="00937295" w:rsidRDefault="00937295" w:rsidP="00937295">
      <w:pPr>
        <w:pStyle w:val="Lijstalinea"/>
        <w:numPr>
          <w:ilvl w:val="0"/>
          <w:numId w:val="24"/>
        </w:numPr>
        <w:spacing w:after="0" w:line="240" w:lineRule="auto"/>
        <w:rPr>
          <w:i/>
          <w:color w:val="A6A6A6" w:themeColor="background1" w:themeShade="A6"/>
        </w:rPr>
      </w:pPr>
      <w:r w:rsidRPr="00937295">
        <w:rPr>
          <w:i/>
          <w:color w:val="A6A6A6" w:themeColor="background1" w:themeShade="A6"/>
        </w:rPr>
        <w:t>deze gronden in eigendom over te dragen aan een gecertificeerde natuurbeheerder die ter plaatse van deze gronden natuur realiseert die overeenkomt met de natuurbeheertypen zoals opgenomen op de ambitiekaart behorend bij het Natuurbeheerplan; of,</w:t>
      </w:r>
    </w:p>
    <w:p w14:paraId="1FDC3DE8" w14:textId="5D17F1AD" w:rsidR="00937295" w:rsidRPr="00937295" w:rsidRDefault="00937295" w:rsidP="00937295">
      <w:pPr>
        <w:pStyle w:val="Lijstalinea"/>
        <w:numPr>
          <w:ilvl w:val="0"/>
          <w:numId w:val="24"/>
        </w:numPr>
        <w:spacing w:after="0" w:line="240" w:lineRule="auto"/>
        <w:rPr>
          <w:i/>
          <w:color w:val="A6A6A6" w:themeColor="background1" w:themeShade="A6"/>
        </w:rPr>
      </w:pPr>
      <w:r w:rsidRPr="00937295">
        <w:rPr>
          <w:i/>
          <w:color w:val="A6A6A6" w:themeColor="background1" w:themeShade="A6"/>
        </w:rPr>
        <w:t xml:space="preserve">deze gronden in eigendom over te dragen aan het </w:t>
      </w:r>
      <w:r>
        <w:rPr>
          <w:i/>
          <w:color w:val="A6A6A6" w:themeColor="background1" w:themeShade="A6"/>
        </w:rPr>
        <w:t>Groen Ontwikkelfonds Brabant BV</w:t>
      </w:r>
    </w:p>
    <w:p w14:paraId="2A29016E" w14:textId="77777777" w:rsidR="009927EE" w:rsidRDefault="009927EE" w:rsidP="009927EE">
      <w:pPr>
        <w:spacing w:after="0" w:line="240" w:lineRule="auto"/>
      </w:pPr>
    </w:p>
    <w:p w14:paraId="7539468B" w14:textId="518B05B9" w:rsidR="00505875" w:rsidRDefault="00AB491C" w:rsidP="00505875">
      <w:pPr>
        <w:spacing w:after="0" w:line="240" w:lineRule="auto"/>
      </w:pPr>
      <w:r>
        <w:t>1.</w:t>
      </w:r>
      <w:r w:rsidR="00AA484F">
        <w:t>5</w:t>
      </w:r>
      <w:r>
        <w:tab/>
      </w:r>
      <w:r w:rsidR="00505875">
        <w:t>Verwachte planning en realisatietermijn van het project</w:t>
      </w:r>
    </w:p>
    <w:p w14:paraId="087B7F9C"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Aanduiding van planning en realisatie</w:t>
      </w:r>
    </w:p>
    <w:p w14:paraId="04DB2D30" w14:textId="77777777" w:rsidR="00505875" w:rsidRDefault="00505875" w:rsidP="00505875">
      <w:pPr>
        <w:spacing w:after="0" w:line="240" w:lineRule="auto"/>
      </w:pPr>
    </w:p>
    <w:p w14:paraId="67612FAD" w14:textId="3BE95524" w:rsidR="00505875" w:rsidRDefault="00505875" w:rsidP="00505875">
      <w:pPr>
        <w:spacing w:after="0" w:line="240" w:lineRule="auto"/>
      </w:pPr>
      <w:r>
        <w:lastRenderedPageBreak/>
        <w:t>1.</w:t>
      </w:r>
      <w:r w:rsidR="00AA484F">
        <w:t>6</w:t>
      </w:r>
      <w:r>
        <w:tab/>
        <w:t>Verwachte liquiditeitsplanning van het project</w:t>
      </w:r>
    </w:p>
    <w:p w14:paraId="37375460"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60ACBAA5" w14:textId="77777777" w:rsidR="00505875" w:rsidRDefault="00505875" w:rsidP="00505875">
      <w:pPr>
        <w:spacing w:after="0" w:line="240" w:lineRule="auto"/>
      </w:pPr>
    </w:p>
    <w:p w14:paraId="5D8128A0" w14:textId="6D69A142" w:rsidR="00505875" w:rsidRDefault="00AA484F" w:rsidP="00505875">
      <w:pPr>
        <w:spacing w:after="0" w:line="240" w:lineRule="auto"/>
      </w:pPr>
      <w:r>
        <w:t>1.7</w:t>
      </w:r>
      <w:r w:rsidR="00505875">
        <w:t xml:space="preserve"> </w:t>
      </w:r>
      <w:r w:rsidR="00505875">
        <w:tab/>
        <w:t>Verwachte resultaten van het project</w:t>
      </w:r>
    </w:p>
    <w:p w14:paraId="3C57E656" w14:textId="77777777" w:rsidR="007211FC" w:rsidRDefault="00505875" w:rsidP="007211FC">
      <w:pPr>
        <w:spacing w:after="0" w:line="240" w:lineRule="auto"/>
        <w:rPr>
          <w:i/>
          <w:color w:val="A6A6A6" w:themeColor="background1" w:themeShade="A6"/>
        </w:rPr>
      </w:pPr>
      <w:r w:rsidRPr="001D6E2C">
        <w:rPr>
          <w:i/>
          <w:color w:val="A6A6A6" w:themeColor="background1" w:themeShade="A6"/>
        </w:rPr>
        <w:t>Korte beschrijving van de verwachte resultaten in het kader van de gestelde doelstellingen</w:t>
      </w:r>
      <w:r w:rsidR="009F41E0">
        <w:rPr>
          <w:i/>
          <w:color w:val="A6A6A6" w:themeColor="background1" w:themeShade="A6"/>
        </w:rPr>
        <w:t xml:space="preserve">. Denk hierbij </w:t>
      </w:r>
      <w:r w:rsidR="007211FC">
        <w:rPr>
          <w:i/>
          <w:color w:val="A6A6A6" w:themeColor="background1" w:themeShade="A6"/>
        </w:rPr>
        <w:t xml:space="preserve">naast het verplaatsen / uitbreiden van de productiecapaciteit </w:t>
      </w:r>
      <w:r w:rsidR="009F41E0">
        <w:rPr>
          <w:i/>
          <w:color w:val="A6A6A6" w:themeColor="background1" w:themeShade="A6"/>
        </w:rPr>
        <w:t>ook aan</w:t>
      </w:r>
      <w:r w:rsidR="007211FC">
        <w:rPr>
          <w:i/>
          <w:color w:val="A6A6A6" w:themeColor="background1" w:themeShade="A6"/>
        </w:rPr>
        <w:t xml:space="preserve"> zaken als:</w:t>
      </w:r>
    </w:p>
    <w:p w14:paraId="0FDF6706" w14:textId="3F675551" w:rsidR="007211FC" w:rsidRPr="007211FC" w:rsidRDefault="007211FC" w:rsidP="007211FC">
      <w:pPr>
        <w:spacing w:after="0" w:line="240" w:lineRule="auto"/>
        <w:rPr>
          <w:i/>
          <w:color w:val="A6A6A6" w:themeColor="background1" w:themeShade="A6"/>
        </w:rPr>
      </w:pPr>
      <w:r>
        <w:rPr>
          <w:i/>
          <w:color w:val="A6A6A6" w:themeColor="background1" w:themeShade="A6"/>
        </w:rPr>
        <w:t xml:space="preserve">- het </w:t>
      </w:r>
      <w:r w:rsidRPr="007211FC">
        <w:rPr>
          <w:i/>
          <w:color w:val="A6A6A6" w:themeColor="background1" w:themeShade="A6"/>
        </w:rPr>
        <w:t xml:space="preserve">omzetten van de grond in NNB naar natuur </w:t>
      </w:r>
    </w:p>
    <w:p w14:paraId="088015F8" w14:textId="2AED9CC2" w:rsidR="007211FC" w:rsidRPr="007211FC" w:rsidRDefault="007211FC" w:rsidP="007211FC">
      <w:pPr>
        <w:spacing w:after="0" w:line="240" w:lineRule="auto"/>
        <w:rPr>
          <w:i/>
          <w:color w:val="A6A6A6" w:themeColor="background1" w:themeShade="A6"/>
        </w:rPr>
      </w:pPr>
      <w:r w:rsidRPr="007211FC">
        <w:rPr>
          <w:i/>
          <w:color w:val="A6A6A6" w:themeColor="background1" w:themeShade="A6"/>
        </w:rPr>
        <w:t xml:space="preserve">- bestemmingsplan nieuwe locatie zonodig </w:t>
      </w:r>
      <w:r>
        <w:rPr>
          <w:i/>
          <w:color w:val="A6A6A6" w:themeColor="background1" w:themeShade="A6"/>
        </w:rPr>
        <w:t>aanpassen</w:t>
      </w:r>
      <w:r w:rsidRPr="007211FC">
        <w:rPr>
          <w:i/>
          <w:color w:val="A6A6A6" w:themeColor="background1" w:themeShade="A6"/>
        </w:rPr>
        <w:t xml:space="preserve"> </w:t>
      </w:r>
    </w:p>
    <w:p w14:paraId="34D774D4" w14:textId="66AE7E05" w:rsidR="007211FC" w:rsidRPr="007211FC" w:rsidRDefault="007211FC" w:rsidP="007211FC">
      <w:pPr>
        <w:spacing w:after="0" w:line="240" w:lineRule="auto"/>
        <w:rPr>
          <w:i/>
          <w:color w:val="A6A6A6" w:themeColor="background1" w:themeShade="A6"/>
        </w:rPr>
      </w:pPr>
      <w:r w:rsidRPr="007211FC">
        <w:rPr>
          <w:i/>
          <w:color w:val="A6A6A6" w:themeColor="background1" w:themeShade="A6"/>
        </w:rPr>
        <w:t xml:space="preserve">- bestemming oude locatie passend </w:t>
      </w:r>
      <w:r>
        <w:rPr>
          <w:i/>
          <w:color w:val="A6A6A6" w:themeColor="background1" w:themeShade="A6"/>
        </w:rPr>
        <w:t>maken</w:t>
      </w:r>
    </w:p>
    <w:p w14:paraId="48A9C986" w14:textId="0CDB2408" w:rsidR="007211FC" w:rsidRPr="007211FC" w:rsidRDefault="007211FC" w:rsidP="007211FC">
      <w:pPr>
        <w:spacing w:after="0" w:line="240" w:lineRule="auto"/>
        <w:rPr>
          <w:i/>
          <w:color w:val="A6A6A6" w:themeColor="background1" w:themeShade="A6"/>
        </w:rPr>
      </w:pPr>
      <w:r w:rsidRPr="007211FC">
        <w:rPr>
          <w:i/>
          <w:color w:val="A6A6A6" w:themeColor="background1" w:themeShade="A6"/>
        </w:rPr>
        <w:t xml:space="preserve">- bestemming gronden in NNB is naar natuur </w:t>
      </w:r>
      <w:r>
        <w:rPr>
          <w:i/>
          <w:color w:val="A6A6A6" w:themeColor="background1" w:themeShade="A6"/>
        </w:rPr>
        <w:t>wijzigen</w:t>
      </w:r>
      <w:r w:rsidRPr="007211FC">
        <w:rPr>
          <w:i/>
          <w:color w:val="A6A6A6" w:themeColor="background1" w:themeShade="A6"/>
        </w:rPr>
        <w:t xml:space="preserve"> </w:t>
      </w:r>
    </w:p>
    <w:p w14:paraId="34A4F1B9" w14:textId="37B0244D" w:rsidR="007211FC" w:rsidRPr="007211FC" w:rsidRDefault="007211FC" w:rsidP="007211FC">
      <w:pPr>
        <w:spacing w:after="0" w:line="240" w:lineRule="auto"/>
        <w:rPr>
          <w:i/>
          <w:color w:val="A6A6A6" w:themeColor="background1" w:themeShade="A6"/>
        </w:rPr>
      </w:pPr>
      <w:r w:rsidRPr="007211FC">
        <w:rPr>
          <w:i/>
          <w:color w:val="A6A6A6" w:themeColor="background1" w:themeShade="A6"/>
        </w:rPr>
        <w:t>- K</w:t>
      </w:r>
      <w:r>
        <w:rPr>
          <w:i/>
          <w:color w:val="A6A6A6" w:themeColor="background1" w:themeShade="A6"/>
        </w:rPr>
        <w:t xml:space="preserve">walitatieve </w:t>
      </w:r>
      <w:r w:rsidRPr="007211FC">
        <w:rPr>
          <w:i/>
          <w:color w:val="A6A6A6" w:themeColor="background1" w:themeShade="A6"/>
        </w:rPr>
        <w:t>V</w:t>
      </w:r>
      <w:r>
        <w:rPr>
          <w:i/>
          <w:color w:val="A6A6A6" w:themeColor="background1" w:themeShade="A6"/>
        </w:rPr>
        <w:t>erplichting vestigen</w:t>
      </w:r>
      <w:r w:rsidRPr="007211FC">
        <w:rPr>
          <w:i/>
          <w:color w:val="A6A6A6" w:themeColor="background1" w:themeShade="A6"/>
        </w:rPr>
        <w:t xml:space="preserve"> op gronden in het NNB</w:t>
      </w:r>
    </w:p>
    <w:p w14:paraId="36DA0A18" w14:textId="32374DF7" w:rsidR="007211FC" w:rsidRPr="007211FC" w:rsidRDefault="007211FC" w:rsidP="007211FC">
      <w:pPr>
        <w:spacing w:after="0" w:line="240" w:lineRule="auto"/>
        <w:rPr>
          <w:i/>
          <w:color w:val="A6A6A6" w:themeColor="background1" w:themeShade="A6"/>
        </w:rPr>
      </w:pPr>
      <w:r w:rsidRPr="007211FC">
        <w:rPr>
          <w:i/>
          <w:color w:val="A6A6A6" w:themeColor="background1" w:themeShade="A6"/>
        </w:rPr>
        <w:t xml:space="preserve">- </w:t>
      </w:r>
      <w:r>
        <w:rPr>
          <w:i/>
          <w:color w:val="A6A6A6" w:themeColor="background1" w:themeShade="A6"/>
        </w:rPr>
        <w:t xml:space="preserve">intrekken </w:t>
      </w:r>
      <w:r w:rsidRPr="007211FC">
        <w:rPr>
          <w:i/>
          <w:color w:val="A6A6A6" w:themeColor="background1" w:themeShade="A6"/>
        </w:rPr>
        <w:t xml:space="preserve"> milieuvergunning</w:t>
      </w:r>
    </w:p>
    <w:p w14:paraId="65C203EC" w14:textId="65BFFE80" w:rsidR="007211FC" w:rsidRPr="007211FC" w:rsidRDefault="007211FC" w:rsidP="007211FC">
      <w:pPr>
        <w:spacing w:after="0" w:line="240" w:lineRule="auto"/>
        <w:rPr>
          <w:i/>
          <w:color w:val="A6A6A6" w:themeColor="background1" w:themeShade="A6"/>
        </w:rPr>
      </w:pPr>
      <w:r w:rsidRPr="007211FC">
        <w:rPr>
          <w:i/>
          <w:color w:val="A6A6A6" w:themeColor="background1" w:themeShade="A6"/>
        </w:rPr>
        <w:t xml:space="preserve">- </w:t>
      </w:r>
      <w:r>
        <w:rPr>
          <w:i/>
          <w:color w:val="A6A6A6" w:themeColor="background1" w:themeShade="A6"/>
        </w:rPr>
        <w:t>intrekken</w:t>
      </w:r>
      <w:r w:rsidRPr="007211FC">
        <w:rPr>
          <w:i/>
          <w:color w:val="A6A6A6" w:themeColor="background1" w:themeShade="A6"/>
        </w:rPr>
        <w:t xml:space="preserve"> vergunning wet op natuurbescherming</w:t>
      </w:r>
    </w:p>
    <w:p w14:paraId="0FCB96C1" w14:textId="5F1D6054" w:rsidR="00505875" w:rsidRPr="001D6E2C" w:rsidRDefault="007211FC" w:rsidP="007211FC">
      <w:pPr>
        <w:spacing w:after="0" w:line="240" w:lineRule="auto"/>
        <w:rPr>
          <w:i/>
          <w:color w:val="A6A6A6" w:themeColor="background1" w:themeShade="A6"/>
        </w:rPr>
      </w:pPr>
      <w:r w:rsidRPr="007211FC">
        <w:rPr>
          <w:i/>
          <w:color w:val="A6A6A6" w:themeColor="background1" w:themeShade="A6"/>
        </w:rPr>
        <w:t>- eventuele verkoopovereenkomst aan GOB</w:t>
      </w:r>
      <w:r w:rsidR="009F41E0">
        <w:rPr>
          <w:i/>
          <w:color w:val="A6A6A6" w:themeColor="background1" w:themeShade="A6"/>
        </w:rPr>
        <w:t xml:space="preserve"> </w:t>
      </w:r>
    </w:p>
    <w:p w14:paraId="10632037" w14:textId="77777777" w:rsidR="00505875" w:rsidRDefault="00505875" w:rsidP="00505875">
      <w:pPr>
        <w:spacing w:after="0" w:line="240" w:lineRule="auto"/>
      </w:pPr>
    </w:p>
    <w:p w14:paraId="45D79700" w14:textId="77777777" w:rsidR="00505875" w:rsidRDefault="00505875" w:rsidP="00505875">
      <w:pPr>
        <w:rPr>
          <w:b/>
        </w:rPr>
      </w:pPr>
      <w:r>
        <w:rPr>
          <w:b/>
        </w:rPr>
        <w:br w:type="page"/>
      </w:r>
    </w:p>
    <w:p w14:paraId="7AC8BD9A" w14:textId="77777777" w:rsidR="00505875" w:rsidRPr="001D6E2C" w:rsidRDefault="00505875" w:rsidP="00505875">
      <w:pPr>
        <w:spacing w:after="0" w:line="240" w:lineRule="auto"/>
        <w:rPr>
          <w:b/>
        </w:rPr>
      </w:pPr>
      <w:r w:rsidRPr="001D6E2C">
        <w:rPr>
          <w:b/>
        </w:rPr>
        <w:lastRenderedPageBreak/>
        <w:t>2.</w:t>
      </w:r>
      <w:r w:rsidRPr="001D6E2C">
        <w:rPr>
          <w:b/>
        </w:rPr>
        <w:tab/>
        <w:t xml:space="preserve">PROJECTACTIVITEITEN </w:t>
      </w:r>
    </w:p>
    <w:p w14:paraId="021EBEA6" w14:textId="77777777" w:rsidR="00505875" w:rsidRDefault="00505875" w:rsidP="00505875">
      <w:pPr>
        <w:spacing w:after="0" w:line="240" w:lineRule="auto"/>
      </w:pPr>
    </w:p>
    <w:p w14:paraId="7084A9F6" w14:textId="77777777" w:rsidR="00505875" w:rsidRDefault="00505875" w:rsidP="00505875">
      <w:pPr>
        <w:spacing w:after="0" w:line="240" w:lineRule="auto"/>
      </w:pPr>
      <w:r>
        <w:t>2.1</w:t>
      </w:r>
      <w:r>
        <w:tab/>
        <w:t xml:space="preserve">Projectactiviteiten </w:t>
      </w:r>
    </w:p>
    <w:p w14:paraId="431B625E" w14:textId="741DB1EB" w:rsidR="00505875" w:rsidRDefault="00505875" w:rsidP="00505875">
      <w:pPr>
        <w:spacing w:after="0" w:line="240" w:lineRule="auto"/>
        <w:rPr>
          <w:i/>
          <w:color w:val="A6A6A6" w:themeColor="background1" w:themeShade="A6"/>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orden uitgevoerd</w:t>
      </w:r>
      <w:r w:rsidR="00927403">
        <w:rPr>
          <w:i/>
          <w:color w:val="A6A6A6" w:themeColor="background1" w:themeShade="A6"/>
        </w:rPr>
        <w:t xml:space="preserve">. </w:t>
      </w:r>
      <w:r w:rsidR="007211FC">
        <w:rPr>
          <w:i/>
          <w:color w:val="A6A6A6" w:themeColor="background1" w:themeShade="A6"/>
        </w:rPr>
        <w:t>Maak hierbij een onderscheid in activiteiten waarvoor de subsidie wordt gevraagd (m.n. investeringen op de nieuwe locatie) en overige activiteiten (bv. aankoop nieuwe locatie, verkoop oude locatie).</w:t>
      </w:r>
    </w:p>
    <w:p w14:paraId="0C99807A" w14:textId="77777777" w:rsidR="00505875" w:rsidRPr="001D6E2C" w:rsidRDefault="00505875" w:rsidP="00505875">
      <w:pPr>
        <w:spacing w:after="0" w:line="240" w:lineRule="auto"/>
        <w:rPr>
          <w:i/>
          <w:color w:val="A6A6A6" w:themeColor="background1" w:themeShade="A6"/>
        </w:rPr>
      </w:pPr>
    </w:p>
    <w:p w14:paraId="77E27101" w14:textId="77777777" w:rsidR="00505875" w:rsidRDefault="00505875" w:rsidP="00505875">
      <w:pPr>
        <w:spacing w:after="0" w:line="240" w:lineRule="auto"/>
      </w:pPr>
      <w:r>
        <w:t>2.2</w:t>
      </w:r>
      <w:r>
        <w:tab/>
        <w:t>Start- en einddatum project</w:t>
      </w:r>
    </w:p>
    <w:p w14:paraId="7DA5CBF0" w14:textId="24D67E71" w:rsidR="00505875" w:rsidRDefault="00505875" w:rsidP="00505875">
      <w:pPr>
        <w:spacing w:after="0" w:line="240" w:lineRule="auto"/>
        <w:rPr>
          <w:i/>
          <w:color w:val="A6A6A6" w:themeColor="background1" w:themeShade="A6"/>
        </w:rPr>
      </w:pPr>
      <w:r w:rsidRPr="00062E3E">
        <w:rPr>
          <w:i/>
          <w:color w:val="A6A6A6" w:themeColor="background1" w:themeShade="A6"/>
        </w:rPr>
        <w:t xml:space="preserve">Startdatum van het project is de datum waarop de projectactiviteiten van start gaan. </w:t>
      </w:r>
      <w:r w:rsidR="00397B32">
        <w:rPr>
          <w:i/>
          <w:color w:val="A6A6A6" w:themeColor="background1" w:themeShade="A6"/>
        </w:rPr>
        <w:t xml:space="preserve">Let op: de startdatum kan niet liggen voor de datum van de indiening van de aanvraag. Indien voor activiteiten voorafgaand aan deze indieningsdatum kosten zijn gemaakt of verplichtingen zijn aangegaan, zijn de bijbehorende kosten niet subsidiabel. </w:t>
      </w:r>
      <w:r w:rsidRPr="00062E3E">
        <w:rPr>
          <w:i/>
          <w:color w:val="A6A6A6" w:themeColor="background1" w:themeShade="A6"/>
        </w:rPr>
        <w:t>Conform de Subsidieregeling dient u binnen twee maanden na datum ontvangst verlening</w:t>
      </w:r>
      <w:r>
        <w:rPr>
          <w:i/>
          <w:color w:val="A6A6A6" w:themeColor="background1" w:themeShade="A6"/>
        </w:rPr>
        <w:t>s</w:t>
      </w:r>
      <w:r w:rsidRPr="00062E3E">
        <w:rPr>
          <w:i/>
          <w:color w:val="A6A6A6" w:themeColor="background1" w:themeShade="A6"/>
        </w:rPr>
        <w:t>beschikking te starten met de uitvoering van het project. De einddatum van uw project (de datum waarop uw project is afgerond</w:t>
      </w:r>
      <w:r w:rsidR="00B4111A">
        <w:rPr>
          <w:i/>
          <w:color w:val="A6A6A6" w:themeColor="background1" w:themeShade="A6"/>
        </w:rPr>
        <w:t xml:space="preserve"> en</w:t>
      </w:r>
      <w:r w:rsidRPr="00062E3E">
        <w:rPr>
          <w:i/>
          <w:color w:val="A6A6A6" w:themeColor="background1" w:themeShade="A6"/>
        </w:rPr>
        <w:t xml:space="preserve"> de investeringen waarvoor u de subsidie heeft aangevraagd gebruiksklaar zijn) dient binnen </w:t>
      </w:r>
      <w:r w:rsidR="003E4C3A">
        <w:rPr>
          <w:b/>
          <w:i/>
          <w:color w:val="A6A6A6" w:themeColor="background1" w:themeShade="A6"/>
          <w:u w:val="single"/>
        </w:rPr>
        <w:t>drie</w:t>
      </w:r>
      <w:r w:rsidRPr="00062E3E">
        <w:rPr>
          <w:i/>
          <w:color w:val="A6A6A6" w:themeColor="background1" w:themeShade="A6"/>
        </w:rPr>
        <w:t xml:space="preserve"> jaar na datum ontvangst verlening</w:t>
      </w:r>
      <w:r>
        <w:rPr>
          <w:i/>
          <w:color w:val="A6A6A6" w:themeColor="background1" w:themeShade="A6"/>
        </w:rPr>
        <w:t>s</w:t>
      </w:r>
      <w:r w:rsidRPr="00062E3E">
        <w:rPr>
          <w:i/>
          <w:color w:val="A6A6A6" w:themeColor="background1" w:themeShade="A6"/>
        </w:rPr>
        <w:t xml:space="preserve">beschikking te liggen. </w:t>
      </w:r>
    </w:p>
    <w:p w14:paraId="53BD6B00" w14:textId="45CE8F89" w:rsidR="00C84D70" w:rsidRDefault="00C84D70" w:rsidP="00505875">
      <w:pPr>
        <w:spacing w:after="0" w:line="240" w:lineRule="auto"/>
        <w:rPr>
          <w:i/>
          <w:color w:val="A6A6A6" w:themeColor="background1" w:themeShade="A6"/>
        </w:rPr>
      </w:pPr>
    </w:p>
    <w:p w14:paraId="7A335BED" w14:textId="77777777" w:rsidR="00C84D70" w:rsidRDefault="00C84D70" w:rsidP="00C84D70">
      <w:pPr>
        <w:spacing w:after="0" w:line="240" w:lineRule="auto"/>
        <w:rPr>
          <w:i/>
          <w:color w:val="A6A6A6" w:themeColor="background1" w:themeShade="A6"/>
        </w:rPr>
      </w:pPr>
      <w:r w:rsidRPr="00583A7A">
        <w:rPr>
          <w:i/>
          <w:color w:val="A6A6A6" w:themeColor="background1" w:themeShade="A6"/>
        </w:rPr>
        <w:t xml:space="preserve">Heeft u ten behoeve van het indienen van deze subsidieaanvraag voorbereidingskosten gemaakt? Geef dan aan wat het bedrag is van de reeds gemaakte voorbereidingskosten. Licht toe uit welke posten de voorbereidingskosten bestaan en vanaf welke datum u gestart bent met het maken van voorbereidingskosten ten behoeve van deze subsidieaanvraag. Voorbereidingskosten komen voor subsidie in aanmerking indien deze binnen maximaal </w:t>
      </w:r>
      <w:r>
        <w:rPr>
          <w:i/>
          <w:color w:val="A6A6A6" w:themeColor="background1" w:themeShade="A6"/>
        </w:rPr>
        <w:t>een jaar</w:t>
      </w:r>
      <w:r w:rsidRPr="00583A7A">
        <w:rPr>
          <w:i/>
          <w:color w:val="A6A6A6" w:themeColor="background1" w:themeShade="A6"/>
        </w:rPr>
        <w:t xml:space="preserve"> voorafgaand aan de indiening van de aanvraag zijn gemaakt</w:t>
      </w:r>
      <w:r>
        <w:rPr>
          <w:i/>
          <w:color w:val="A6A6A6" w:themeColor="background1" w:themeShade="A6"/>
        </w:rPr>
        <w:t xml:space="preserve"> (zie voor de definitie van voorbereidingskosten artikel 1.1, onder o, van de Subsidieregeling plattelandsontwikkelingsprogramma 3 Noord-Brabant 2014-2020)</w:t>
      </w:r>
      <w:r w:rsidRPr="00583A7A">
        <w:rPr>
          <w:i/>
          <w:color w:val="A6A6A6" w:themeColor="background1" w:themeShade="A6"/>
        </w:rPr>
        <w:t>.</w:t>
      </w:r>
    </w:p>
    <w:p w14:paraId="6AB31E7B" w14:textId="77777777" w:rsidR="00505875" w:rsidRPr="00062E3E" w:rsidRDefault="00505875" w:rsidP="00505875">
      <w:pPr>
        <w:spacing w:after="0" w:line="240" w:lineRule="auto"/>
        <w:rPr>
          <w:i/>
          <w:color w:val="A6A6A6" w:themeColor="background1" w:themeShade="A6"/>
        </w:rPr>
      </w:pPr>
    </w:p>
    <w:p w14:paraId="137FB60A" w14:textId="77777777" w:rsidR="00B66C7A" w:rsidRDefault="00B66C7A" w:rsidP="00B66C7A">
      <w:pPr>
        <w:spacing w:after="0" w:line="240" w:lineRule="auto"/>
      </w:pPr>
      <w:r>
        <w:t xml:space="preserve">2.3 </w:t>
      </w:r>
      <w:r>
        <w:tab/>
        <w:t>Omgevingseffecten</w:t>
      </w:r>
    </w:p>
    <w:p w14:paraId="257747E5" w14:textId="50B06913" w:rsidR="00B66C7A" w:rsidRPr="00E77577" w:rsidRDefault="00B66C7A" w:rsidP="00B66C7A">
      <w:pPr>
        <w:spacing w:after="0" w:line="240" w:lineRule="auto"/>
        <w:rPr>
          <w:i/>
          <w:color w:val="A6A6A6" w:themeColor="background1" w:themeShade="A6"/>
        </w:rPr>
      </w:pPr>
      <w:r w:rsidRPr="00E77577">
        <w:rPr>
          <w:i/>
          <w:color w:val="A6A6A6" w:themeColor="background1" w:themeShade="A6"/>
        </w:rPr>
        <w:t>Beschrijving van negatieve omgevingseffecten waartoe de investering naar alle waarschijnlijkheid zal leiden; een verkenning naar mogelijke negatieve omgevingseffecten van de investering.</w:t>
      </w:r>
      <w:r w:rsidR="00535B36">
        <w:rPr>
          <w:i/>
          <w:color w:val="A6A6A6" w:themeColor="background1" w:themeShade="A6"/>
        </w:rPr>
        <w:t xml:space="preserve"> Het betreft hier negatieve effecten op de nieuwe locatie (waar de investeringen in het kader van het project worden gedaan). Voorbeelden zijn verhoogde stikstofuitstoot, waar een milieuvergunning voor noo</w:t>
      </w:r>
      <w:r w:rsidR="00AF17E2">
        <w:rPr>
          <w:i/>
          <w:color w:val="A6A6A6" w:themeColor="background1" w:themeShade="A6"/>
        </w:rPr>
        <w:t>d</w:t>
      </w:r>
      <w:r w:rsidR="00535B36">
        <w:rPr>
          <w:i/>
          <w:color w:val="A6A6A6" w:themeColor="background1" w:themeShade="A6"/>
        </w:rPr>
        <w:t>zakelijk is.</w:t>
      </w:r>
    </w:p>
    <w:p w14:paraId="4D68C101" w14:textId="77777777" w:rsidR="00B66C7A" w:rsidRDefault="00B66C7A" w:rsidP="00505875">
      <w:pPr>
        <w:spacing w:after="0" w:line="240" w:lineRule="auto"/>
      </w:pPr>
    </w:p>
    <w:p w14:paraId="732BF0AD" w14:textId="3269F47F" w:rsidR="00505875" w:rsidRDefault="00AB491C" w:rsidP="00505875">
      <w:pPr>
        <w:spacing w:after="0" w:line="240" w:lineRule="auto"/>
      </w:pPr>
      <w:r>
        <w:t>2.</w:t>
      </w:r>
      <w:r w:rsidR="00B66C7A">
        <w:t>4</w:t>
      </w:r>
      <w:r w:rsidR="00505875">
        <w:t xml:space="preserve">  </w:t>
      </w:r>
      <w:r w:rsidR="00505875">
        <w:tab/>
        <w:t>Risicofactoren, afhankelijkheden en randvoorwaarden</w:t>
      </w:r>
    </w:p>
    <w:p w14:paraId="2B3602E2"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521974F0"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deze risico’s te beperken. </w:t>
      </w:r>
    </w:p>
    <w:p w14:paraId="35A7F70D" w14:textId="77777777" w:rsidR="00505875" w:rsidRDefault="00505875" w:rsidP="00505875">
      <w:pPr>
        <w:spacing w:after="0" w:line="240" w:lineRule="auto"/>
      </w:pPr>
    </w:p>
    <w:p w14:paraId="07BD7BBA" w14:textId="77777777" w:rsidR="00505875" w:rsidRDefault="00505875" w:rsidP="00505875">
      <w:pPr>
        <w:rPr>
          <w:b/>
        </w:rPr>
      </w:pPr>
      <w:r>
        <w:rPr>
          <w:b/>
        </w:rPr>
        <w:br w:type="page"/>
      </w:r>
    </w:p>
    <w:p w14:paraId="0B40456C" w14:textId="77777777" w:rsidR="00505875" w:rsidRPr="00E77577" w:rsidRDefault="00505875" w:rsidP="00505875">
      <w:pPr>
        <w:spacing w:after="0" w:line="240" w:lineRule="auto"/>
        <w:rPr>
          <w:b/>
        </w:rPr>
      </w:pPr>
      <w:r w:rsidRPr="00E77577">
        <w:rPr>
          <w:b/>
        </w:rPr>
        <w:lastRenderedPageBreak/>
        <w:t>3.</w:t>
      </w:r>
      <w:r w:rsidRPr="00E77577">
        <w:rPr>
          <w:b/>
        </w:rPr>
        <w:tab/>
      </w:r>
      <w:r>
        <w:rPr>
          <w:b/>
        </w:rPr>
        <w:t>AANSLUITING BIJ S</w:t>
      </w:r>
      <w:r w:rsidRPr="00E77577">
        <w:rPr>
          <w:b/>
        </w:rPr>
        <w:t xml:space="preserve">ELECTIECRITERIA </w:t>
      </w:r>
    </w:p>
    <w:p w14:paraId="3BB3F236" w14:textId="77777777" w:rsidR="00505875" w:rsidRDefault="00505875" w:rsidP="00505875">
      <w:pPr>
        <w:spacing w:after="0" w:line="240" w:lineRule="auto"/>
      </w:pPr>
    </w:p>
    <w:p w14:paraId="1723FB13" w14:textId="684CEE21" w:rsidR="00AB491C" w:rsidRPr="00257292" w:rsidRDefault="00AB491C" w:rsidP="00AB491C">
      <w:pPr>
        <w:spacing w:after="0" w:line="240" w:lineRule="auto"/>
        <w:rPr>
          <w:i/>
          <w:color w:val="A6A6A6" w:themeColor="background1" w:themeShade="A6"/>
        </w:rPr>
      </w:pPr>
      <w:r w:rsidRPr="00257292">
        <w:rPr>
          <w:i/>
          <w:color w:val="A6A6A6" w:themeColor="background1" w:themeShade="A6"/>
        </w:rPr>
        <w:t>Selectiecriteria en de manier waarop punten worden toegekend zijn beschreven in art. 2.</w:t>
      </w:r>
      <w:r w:rsidR="004E46D2">
        <w:rPr>
          <w:i/>
          <w:color w:val="A6A6A6" w:themeColor="background1" w:themeShade="A6"/>
        </w:rPr>
        <w:t>9</w:t>
      </w:r>
      <w:r>
        <w:rPr>
          <w:i/>
          <w:color w:val="A6A6A6" w:themeColor="background1" w:themeShade="A6"/>
        </w:rPr>
        <w:t>.</w:t>
      </w:r>
      <w:r w:rsidR="004E46D2">
        <w:rPr>
          <w:i/>
          <w:color w:val="A6A6A6" w:themeColor="background1" w:themeShade="A6"/>
        </w:rPr>
        <w:t>10</w:t>
      </w:r>
      <w:r w:rsidRPr="00257292">
        <w:rPr>
          <w:i/>
          <w:color w:val="A6A6A6" w:themeColor="background1" w:themeShade="A6"/>
        </w:rPr>
        <w:t xml:space="preserve"> van de Subsidieregeling. </w:t>
      </w:r>
    </w:p>
    <w:p w14:paraId="421BE37C" w14:textId="0553ACF9" w:rsidR="00042B90" w:rsidRDefault="00042B90" w:rsidP="00042B90">
      <w:pPr>
        <w:spacing w:after="0" w:line="240" w:lineRule="auto"/>
        <w:rPr>
          <w:i/>
          <w:color w:val="A6A6A6" w:themeColor="background1" w:themeShade="A6"/>
        </w:rPr>
      </w:pPr>
    </w:p>
    <w:p w14:paraId="761F8074" w14:textId="223189CE" w:rsidR="004E46D2" w:rsidRDefault="004E46D2" w:rsidP="00042B90">
      <w:pPr>
        <w:spacing w:after="0" w:line="240" w:lineRule="auto"/>
        <w:rPr>
          <w:i/>
          <w:color w:val="A6A6A6" w:themeColor="background1" w:themeShade="A6"/>
        </w:rPr>
      </w:pPr>
      <w:r>
        <w:rPr>
          <w:i/>
          <w:color w:val="A6A6A6" w:themeColor="background1" w:themeShade="A6"/>
        </w:rPr>
        <w:t xml:space="preserve">Punten worden toegekend op basis van het aantal hectare agrarisch in gebruik zijnde grond van de oorspronkelijke bedrijfslocatie, voor zover deze zijn gelegen binnen het Natuurnetwerk Brabant, waarvoor een passende </w:t>
      </w:r>
      <w:r w:rsidR="007D1680">
        <w:rPr>
          <w:i/>
          <w:color w:val="A6A6A6" w:themeColor="background1" w:themeShade="A6"/>
        </w:rPr>
        <w:t xml:space="preserve">herbestemming plaatsvindt die </w:t>
      </w:r>
      <w:r w:rsidR="007D1680" w:rsidRPr="007D1680">
        <w:rPr>
          <w:i/>
          <w:color w:val="A6A6A6" w:themeColor="background1" w:themeShade="A6"/>
        </w:rPr>
        <w:t>aansluit bij de geldende natuurbeheertypen zoals opgenomen op de ambitiekaart behorend bij het Natuurbeheerplan</w:t>
      </w:r>
      <w:r w:rsidR="007D1680">
        <w:rPr>
          <w:i/>
          <w:color w:val="A6A6A6" w:themeColor="background1" w:themeShade="A6"/>
        </w:rPr>
        <w:t xml:space="preserve">. Hierbij gelden verschillende weging per type grond. </w:t>
      </w:r>
      <w:r w:rsidR="00950722">
        <w:rPr>
          <w:i/>
          <w:color w:val="A6A6A6" w:themeColor="background1" w:themeShade="A6"/>
        </w:rPr>
        <w:t>Geef per type grond aan op hoeveel hectare het project betrekking heeft. Een hectare mag maar bij één type worden weergegeven, ook als er meerdere typeringen op de grond van toepassing zijn.</w:t>
      </w:r>
    </w:p>
    <w:p w14:paraId="618072F5" w14:textId="4AA4BECE" w:rsidR="00950722" w:rsidRDefault="00950722" w:rsidP="00042B90">
      <w:pPr>
        <w:spacing w:after="0" w:line="240" w:lineRule="auto"/>
        <w:rPr>
          <w:i/>
          <w:color w:val="A6A6A6" w:themeColor="background1" w:themeShade="A6"/>
        </w:rPr>
      </w:pPr>
    </w:p>
    <w:tbl>
      <w:tblPr>
        <w:tblStyle w:val="Tabelraster"/>
        <w:tblW w:w="0" w:type="auto"/>
        <w:tblLook w:val="04A0" w:firstRow="1" w:lastRow="0" w:firstColumn="1" w:lastColumn="0" w:noHBand="0" w:noVBand="1"/>
      </w:tblPr>
      <w:tblGrid>
        <w:gridCol w:w="5665"/>
        <w:gridCol w:w="1492"/>
        <w:gridCol w:w="1903"/>
      </w:tblGrid>
      <w:tr w:rsidR="00107F42" w:rsidRPr="00107F42" w14:paraId="1648D35C" w14:textId="77777777" w:rsidTr="00107F42">
        <w:tc>
          <w:tcPr>
            <w:tcW w:w="5665" w:type="dxa"/>
          </w:tcPr>
          <w:p w14:paraId="06CFE1CC" w14:textId="59614E35" w:rsidR="009A5F3E" w:rsidRPr="00107F42" w:rsidRDefault="009A5F3E" w:rsidP="00950722">
            <w:pPr>
              <w:rPr>
                <w:b/>
              </w:rPr>
            </w:pPr>
            <w:r w:rsidRPr="00107F42">
              <w:rPr>
                <w:b/>
              </w:rPr>
              <w:t>Type grond</w:t>
            </w:r>
          </w:p>
        </w:tc>
        <w:tc>
          <w:tcPr>
            <w:tcW w:w="1492" w:type="dxa"/>
          </w:tcPr>
          <w:p w14:paraId="73CE882F" w14:textId="4567CA04" w:rsidR="009A5F3E" w:rsidRPr="00107F42" w:rsidRDefault="009A5F3E" w:rsidP="00107F42">
            <w:pPr>
              <w:jc w:val="center"/>
              <w:rPr>
                <w:b/>
              </w:rPr>
            </w:pPr>
            <w:r w:rsidRPr="00107F42">
              <w:rPr>
                <w:b/>
              </w:rPr>
              <w:t>Weging (p/h)</w:t>
            </w:r>
          </w:p>
        </w:tc>
        <w:tc>
          <w:tcPr>
            <w:tcW w:w="1903" w:type="dxa"/>
          </w:tcPr>
          <w:p w14:paraId="7015FAF1" w14:textId="1933D066" w:rsidR="009A5F3E" w:rsidRPr="00107F42" w:rsidRDefault="009A5F3E" w:rsidP="00107F42">
            <w:pPr>
              <w:jc w:val="center"/>
              <w:rPr>
                <w:b/>
              </w:rPr>
            </w:pPr>
            <w:r w:rsidRPr="00107F42">
              <w:rPr>
                <w:b/>
              </w:rPr>
              <w:t>Aantal hectare</w:t>
            </w:r>
          </w:p>
        </w:tc>
      </w:tr>
      <w:tr w:rsidR="00107F42" w:rsidRPr="00107F42" w14:paraId="3970213A" w14:textId="77777777" w:rsidTr="00107F42">
        <w:tc>
          <w:tcPr>
            <w:tcW w:w="5665" w:type="dxa"/>
          </w:tcPr>
          <w:p w14:paraId="457E458B" w14:textId="73945E96" w:rsidR="009A5F3E" w:rsidRPr="00107F42" w:rsidRDefault="009A5F3E" w:rsidP="00950722">
            <w:r w:rsidRPr="00107F42">
              <w:t>agrarische gronden gelegen in Natura 2000-gebieden</w:t>
            </w:r>
          </w:p>
        </w:tc>
        <w:tc>
          <w:tcPr>
            <w:tcW w:w="1492" w:type="dxa"/>
          </w:tcPr>
          <w:p w14:paraId="46454DFF" w14:textId="5D35A7FD" w:rsidR="009A5F3E" w:rsidRPr="00107F42" w:rsidRDefault="009A5F3E" w:rsidP="00107F42">
            <w:pPr>
              <w:jc w:val="center"/>
            </w:pPr>
            <w:r w:rsidRPr="00107F42">
              <w:t>1,75</w:t>
            </w:r>
          </w:p>
        </w:tc>
        <w:tc>
          <w:tcPr>
            <w:tcW w:w="1903" w:type="dxa"/>
          </w:tcPr>
          <w:p w14:paraId="183EB9F1" w14:textId="554B5694" w:rsidR="009A5F3E" w:rsidRPr="00107F42" w:rsidRDefault="009A5F3E" w:rsidP="00107F42">
            <w:pPr>
              <w:jc w:val="center"/>
            </w:pPr>
          </w:p>
        </w:tc>
      </w:tr>
      <w:tr w:rsidR="00107F42" w:rsidRPr="00107F42" w14:paraId="0700F587" w14:textId="77777777" w:rsidTr="00107F42">
        <w:tc>
          <w:tcPr>
            <w:tcW w:w="5665" w:type="dxa"/>
          </w:tcPr>
          <w:p w14:paraId="02E121CE" w14:textId="69E99F86" w:rsidR="009A5F3E" w:rsidRPr="00107F42" w:rsidRDefault="009A5F3E" w:rsidP="00042B90">
            <w:r w:rsidRPr="00107F42">
              <w:t>agrarische gronden gelegen binnen het rijksdeel van het Natuurnetwerk Brabant</w:t>
            </w:r>
          </w:p>
        </w:tc>
        <w:tc>
          <w:tcPr>
            <w:tcW w:w="1492" w:type="dxa"/>
          </w:tcPr>
          <w:p w14:paraId="5B0EF653" w14:textId="5929A4E4" w:rsidR="009A5F3E" w:rsidRPr="00107F42" w:rsidRDefault="009A5F3E" w:rsidP="00107F42">
            <w:pPr>
              <w:jc w:val="center"/>
            </w:pPr>
            <w:r w:rsidRPr="00107F42">
              <w:t>1,5</w:t>
            </w:r>
          </w:p>
        </w:tc>
        <w:tc>
          <w:tcPr>
            <w:tcW w:w="1903" w:type="dxa"/>
          </w:tcPr>
          <w:p w14:paraId="11DA83DA" w14:textId="6BCE0E7E" w:rsidR="009A5F3E" w:rsidRPr="00107F42" w:rsidRDefault="009A5F3E" w:rsidP="00107F42">
            <w:pPr>
              <w:jc w:val="center"/>
            </w:pPr>
          </w:p>
        </w:tc>
      </w:tr>
      <w:tr w:rsidR="00107F42" w:rsidRPr="00107F42" w14:paraId="7DBCC3FC" w14:textId="77777777" w:rsidTr="00107F42">
        <w:tc>
          <w:tcPr>
            <w:tcW w:w="5665" w:type="dxa"/>
          </w:tcPr>
          <w:p w14:paraId="4AD7F06B" w14:textId="01780C65" w:rsidR="009A5F3E" w:rsidRPr="00107F42" w:rsidRDefault="009A5F3E" w:rsidP="00042B90">
            <w:r w:rsidRPr="00107F42">
              <w:t>agrarische gronden gelegen binnen natte natuurparels die deel uitmaken van het provinciaal deel van het Natuurnetwerk Brabant</w:t>
            </w:r>
          </w:p>
        </w:tc>
        <w:tc>
          <w:tcPr>
            <w:tcW w:w="1492" w:type="dxa"/>
          </w:tcPr>
          <w:p w14:paraId="4D249870" w14:textId="4E810521" w:rsidR="009A5F3E" w:rsidRPr="00107F42" w:rsidRDefault="009A5F3E" w:rsidP="00107F42">
            <w:pPr>
              <w:jc w:val="center"/>
            </w:pPr>
            <w:r w:rsidRPr="00107F42">
              <w:t>1,25</w:t>
            </w:r>
          </w:p>
        </w:tc>
        <w:tc>
          <w:tcPr>
            <w:tcW w:w="1903" w:type="dxa"/>
          </w:tcPr>
          <w:p w14:paraId="592F116F" w14:textId="680CC669" w:rsidR="009A5F3E" w:rsidRPr="00107F42" w:rsidRDefault="009A5F3E" w:rsidP="00107F42">
            <w:pPr>
              <w:jc w:val="center"/>
            </w:pPr>
          </w:p>
        </w:tc>
      </w:tr>
      <w:tr w:rsidR="00107F42" w:rsidRPr="00107F42" w14:paraId="315B8203" w14:textId="77777777" w:rsidTr="00107F42">
        <w:tc>
          <w:tcPr>
            <w:tcW w:w="5665" w:type="dxa"/>
          </w:tcPr>
          <w:p w14:paraId="4DB793A1" w14:textId="64B3818A" w:rsidR="009A5F3E" w:rsidRPr="00107F42" w:rsidRDefault="009A5F3E" w:rsidP="00042B90">
            <w:r w:rsidRPr="00107F42">
              <w:t>agrarische gronden gelegen binnen het overige provinciaal deel van het Natuurnetwerk Brabant</w:t>
            </w:r>
          </w:p>
        </w:tc>
        <w:tc>
          <w:tcPr>
            <w:tcW w:w="1492" w:type="dxa"/>
          </w:tcPr>
          <w:p w14:paraId="5B0C25E2" w14:textId="793DF7E1" w:rsidR="009A5F3E" w:rsidRPr="00107F42" w:rsidRDefault="009A5F3E" w:rsidP="00107F42">
            <w:pPr>
              <w:jc w:val="center"/>
            </w:pPr>
            <w:r w:rsidRPr="00107F42">
              <w:t>1</w:t>
            </w:r>
          </w:p>
        </w:tc>
        <w:tc>
          <w:tcPr>
            <w:tcW w:w="1903" w:type="dxa"/>
          </w:tcPr>
          <w:p w14:paraId="16A775B6" w14:textId="0FF8E8EA" w:rsidR="009A5F3E" w:rsidRPr="00107F42" w:rsidRDefault="009A5F3E" w:rsidP="00107F42">
            <w:pPr>
              <w:jc w:val="center"/>
            </w:pPr>
          </w:p>
        </w:tc>
      </w:tr>
    </w:tbl>
    <w:p w14:paraId="2D38B89B" w14:textId="77777777" w:rsidR="00950722" w:rsidRDefault="00950722" w:rsidP="00042B90">
      <w:pPr>
        <w:spacing w:after="0" w:line="240" w:lineRule="auto"/>
        <w:rPr>
          <w:i/>
          <w:color w:val="A6A6A6" w:themeColor="background1" w:themeShade="A6"/>
        </w:rPr>
      </w:pPr>
    </w:p>
    <w:p w14:paraId="605260C3" w14:textId="77777777" w:rsidR="007D1680" w:rsidRDefault="007D1680" w:rsidP="00042B90">
      <w:pPr>
        <w:spacing w:after="0" w:line="240" w:lineRule="auto"/>
        <w:rPr>
          <w:i/>
          <w:color w:val="A6A6A6" w:themeColor="background1" w:themeShade="A6"/>
        </w:rPr>
      </w:pPr>
    </w:p>
    <w:p w14:paraId="2D70C80F" w14:textId="092C7A39" w:rsidR="004E4624" w:rsidRDefault="009A5F3E" w:rsidP="00107F42">
      <w:pPr>
        <w:spacing w:after="0" w:line="240" w:lineRule="auto"/>
        <w:rPr>
          <w:b/>
        </w:rPr>
      </w:pPr>
      <w:r>
        <w:rPr>
          <w:i/>
          <w:color w:val="A6A6A6" w:themeColor="background1" w:themeShade="A6"/>
        </w:rPr>
        <w:t xml:space="preserve">Als nader selectiecriterium geldt de efficiëntie van het project, hier uitgelegd als het percentage proceskosten t.o.v. de totale subsidiabele begroting. Hier hoeft niets over te worden opgenomen in het projectplan, dit wordt berekend op basis van de begroting. </w:t>
      </w:r>
    </w:p>
    <w:p w14:paraId="63A6AF12" w14:textId="77777777" w:rsidR="009C696E" w:rsidRDefault="009C696E">
      <w:pPr>
        <w:rPr>
          <w:b/>
        </w:rPr>
      </w:pPr>
      <w:r>
        <w:rPr>
          <w:b/>
        </w:rPr>
        <w:br w:type="page"/>
      </w:r>
    </w:p>
    <w:p w14:paraId="6A6E82D9" w14:textId="08A95821" w:rsidR="00505875" w:rsidRPr="00971F36" w:rsidRDefault="00505875" w:rsidP="00505875">
      <w:pPr>
        <w:spacing w:after="0" w:line="240" w:lineRule="auto"/>
        <w:rPr>
          <w:b/>
        </w:rPr>
      </w:pPr>
      <w:r w:rsidRPr="00971F36">
        <w:rPr>
          <w:b/>
        </w:rPr>
        <w:lastRenderedPageBreak/>
        <w:t>4.</w:t>
      </w:r>
      <w:r w:rsidRPr="00971F36">
        <w:rPr>
          <w:b/>
        </w:rPr>
        <w:tab/>
        <w:t>BEGROTING EN FINANCIERING</w:t>
      </w:r>
    </w:p>
    <w:p w14:paraId="2C9EB1EC" w14:textId="77777777" w:rsidR="00505875" w:rsidRDefault="00505875" w:rsidP="00505875">
      <w:pPr>
        <w:spacing w:after="0" w:line="240" w:lineRule="auto"/>
      </w:pPr>
    </w:p>
    <w:p w14:paraId="5F1C8492" w14:textId="2C3C05BB" w:rsidR="007C4056" w:rsidRPr="00AF4C39" w:rsidRDefault="007C4056" w:rsidP="007C4056">
      <w:pPr>
        <w:spacing w:after="0" w:line="240" w:lineRule="auto"/>
        <w:rPr>
          <w:i/>
          <w:color w:val="A6A6A6" w:themeColor="background1" w:themeShade="A6"/>
        </w:rPr>
      </w:pPr>
      <w:r>
        <w:rPr>
          <w:i/>
          <w:color w:val="A6A6A6" w:themeColor="background1" w:themeShade="A6"/>
        </w:rPr>
        <w:t>Licht</w:t>
      </w:r>
      <w:r w:rsidRPr="00AF4C39">
        <w:rPr>
          <w:i/>
          <w:color w:val="A6A6A6" w:themeColor="background1" w:themeShade="A6"/>
        </w:rPr>
        <w:t xml:space="preserve"> </w:t>
      </w:r>
      <w:r w:rsidR="00F9454C">
        <w:rPr>
          <w:i/>
          <w:color w:val="A6A6A6" w:themeColor="background1" w:themeShade="A6"/>
        </w:rPr>
        <w:t xml:space="preserve">uitgebreid </w:t>
      </w:r>
      <w:r w:rsidRPr="00AF4C39">
        <w:rPr>
          <w:i/>
          <w:color w:val="A6A6A6" w:themeColor="background1" w:themeShade="A6"/>
        </w:rPr>
        <w:t>de begroting en financiering van uw project</w:t>
      </w:r>
      <w:r>
        <w:rPr>
          <w:i/>
          <w:color w:val="A6A6A6" w:themeColor="background1" w:themeShade="A6"/>
        </w:rPr>
        <w:t xml:space="preserve"> uitgebreid toe</w:t>
      </w:r>
      <w:r w:rsidRPr="00AF4C39">
        <w:rPr>
          <w:i/>
          <w:color w:val="A6A6A6" w:themeColor="background1" w:themeShade="A6"/>
        </w:rPr>
        <w:t xml:space="preserve">. </w:t>
      </w:r>
    </w:p>
    <w:p w14:paraId="6416CD13" w14:textId="77777777" w:rsidR="007C4056" w:rsidRDefault="007C4056" w:rsidP="007C4056">
      <w:pPr>
        <w:spacing w:after="0" w:line="240" w:lineRule="auto"/>
      </w:pPr>
    </w:p>
    <w:p w14:paraId="59C62B4A" w14:textId="77777777" w:rsidR="007C4056" w:rsidRDefault="007C4056" w:rsidP="007C4056">
      <w:pPr>
        <w:spacing w:after="0" w:line="240" w:lineRule="auto"/>
      </w:pPr>
      <w:r>
        <w:t>4.1 Begroting</w:t>
      </w:r>
    </w:p>
    <w:p w14:paraId="63D3AFB5" w14:textId="1CFCBEA7" w:rsidR="007C4056" w:rsidRDefault="007C4056" w:rsidP="007C4056">
      <w:pPr>
        <w:spacing w:after="0" w:line="240" w:lineRule="auto"/>
        <w:rPr>
          <w:i/>
          <w:color w:val="A6A6A6" w:themeColor="background1" w:themeShade="A6"/>
        </w:rPr>
      </w:pPr>
      <w:r w:rsidRPr="007F2CBB">
        <w:rPr>
          <w:i/>
          <w:color w:val="A6A6A6" w:themeColor="background1" w:themeShade="A6"/>
        </w:rPr>
        <w:t>In artikel 2.</w:t>
      </w:r>
      <w:r w:rsidR="00B76537">
        <w:rPr>
          <w:i/>
          <w:color w:val="A6A6A6" w:themeColor="background1" w:themeShade="A6"/>
        </w:rPr>
        <w:t>9</w:t>
      </w:r>
      <w:r w:rsidR="004C66D3">
        <w:rPr>
          <w:i/>
          <w:color w:val="A6A6A6" w:themeColor="background1" w:themeShade="A6"/>
        </w:rPr>
        <w:t>.</w:t>
      </w:r>
      <w:r w:rsidR="00B76537">
        <w:rPr>
          <w:i/>
          <w:color w:val="A6A6A6" w:themeColor="background1" w:themeShade="A6"/>
        </w:rPr>
        <w:t>5</w:t>
      </w:r>
      <w:r w:rsidRPr="007F2CBB">
        <w:rPr>
          <w:i/>
          <w:color w:val="A6A6A6" w:themeColor="background1" w:themeShade="A6"/>
        </w:rPr>
        <w:t xml:space="preserve"> van de Subsidieregeling staan kosten vermeld die, indien deze kosten betrekking hebben op de investering waarvoor de subsidie wordt aangevraagd, voor subsidie in aanmerking komen. Dit zijn de volgende </w:t>
      </w:r>
      <w:r w:rsidRPr="007F2CBB">
        <w:rPr>
          <w:b/>
          <w:i/>
          <w:color w:val="A6A6A6" w:themeColor="background1" w:themeShade="A6"/>
          <w:u w:val="single"/>
        </w:rPr>
        <w:t>begrotingsposten</w:t>
      </w:r>
      <w:r w:rsidRPr="007F2CBB">
        <w:rPr>
          <w:i/>
          <w:color w:val="A6A6A6" w:themeColor="background1" w:themeShade="A6"/>
        </w:rPr>
        <w:t>:</w:t>
      </w:r>
    </w:p>
    <w:p w14:paraId="60F109B2" w14:textId="77777777" w:rsidR="00B76537" w:rsidRDefault="00B76537" w:rsidP="007C4056">
      <w:pPr>
        <w:spacing w:after="0" w:line="240" w:lineRule="auto"/>
        <w:rPr>
          <w:i/>
          <w:color w:val="A6A6A6" w:themeColor="background1" w:themeShade="A6"/>
        </w:rPr>
      </w:pPr>
    </w:p>
    <w:p w14:paraId="272ACE89" w14:textId="18391540" w:rsidR="00B76537" w:rsidRPr="007F2CBB" w:rsidRDefault="00B76537" w:rsidP="007C4056">
      <w:pPr>
        <w:spacing w:after="0" w:line="240" w:lineRule="auto"/>
        <w:rPr>
          <w:i/>
          <w:color w:val="A6A6A6" w:themeColor="background1" w:themeShade="A6"/>
        </w:rPr>
      </w:pPr>
      <w:r>
        <w:rPr>
          <w:i/>
          <w:color w:val="A6A6A6" w:themeColor="background1" w:themeShade="A6"/>
        </w:rPr>
        <w:t>Gericht op planvorming van de verplaatsing:</w:t>
      </w:r>
    </w:p>
    <w:p w14:paraId="6E28D6A6"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administratieve kosten;</w:t>
      </w:r>
    </w:p>
    <w:p w14:paraId="2FBF8D46"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algemene en juridische kosten;</w:t>
      </w:r>
    </w:p>
    <w:p w14:paraId="477B7FF6" w14:textId="485CBA49" w:rsid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kosten voor projectmanagement en projectadministratie</w:t>
      </w:r>
      <w:r>
        <w:rPr>
          <w:i/>
          <w:color w:val="A6A6A6" w:themeColor="background1" w:themeShade="A6"/>
        </w:rPr>
        <w:t>.</w:t>
      </w:r>
    </w:p>
    <w:p w14:paraId="286362CE" w14:textId="77777777" w:rsidR="00B76537" w:rsidRDefault="00B76537" w:rsidP="00B76537">
      <w:pPr>
        <w:pStyle w:val="Lijstalinea"/>
        <w:spacing w:after="0" w:line="240" w:lineRule="auto"/>
        <w:ind w:left="1065"/>
        <w:rPr>
          <w:i/>
          <w:color w:val="A6A6A6" w:themeColor="background1" w:themeShade="A6"/>
        </w:rPr>
      </w:pPr>
    </w:p>
    <w:p w14:paraId="57647BB1" w14:textId="10A313EB" w:rsidR="00B76537" w:rsidRPr="00B76537" w:rsidRDefault="00B76537" w:rsidP="00B76537">
      <w:pPr>
        <w:spacing w:after="0" w:line="240" w:lineRule="auto"/>
        <w:rPr>
          <w:i/>
          <w:color w:val="A6A6A6" w:themeColor="background1" w:themeShade="A6"/>
        </w:rPr>
      </w:pPr>
      <w:r>
        <w:rPr>
          <w:i/>
          <w:color w:val="A6A6A6" w:themeColor="background1" w:themeShade="A6"/>
        </w:rPr>
        <w:t>Gericht op de overige subsidiabele activiteiten:</w:t>
      </w:r>
    </w:p>
    <w:p w14:paraId="60288BCA"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kosten van de bouw of verbetering van onroerende zaken;</w:t>
      </w:r>
    </w:p>
    <w:p w14:paraId="0E87ABDD"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kosten van de verwerving of leasing van onroerende zaken;</w:t>
      </w:r>
    </w:p>
    <w:p w14:paraId="05D8EAD8"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kosten voor aankoop van grond tot een maximum van 10% van de kosten;</w:t>
      </w:r>
    </w:p>
    <w:p w14:paraId="6DB624BA"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kosten van koop of huurkoop van nieuwe machines en installaties tot maximaal de marktwaarde van de activa;</w:t>
      </w:r>
    </w:p>
    <w:p w14:paraId="7FABDF9D"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kosten van adviseurs, architecten en ingenieurs;</w:t>
      </w:r>
    </w:p>
    <w:p w14:paraId="7FAE8789"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kosten van adviezen over duurzaamheid op milieu- en economisch gebied;</w:t>
      </w:r>
    </w:p>
    <w:p w14:paraId="65929C90"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kosten van haalbaarheidsstudies;</w:t>
      </w:r>
    </w:p>
    <w:p w14:paraId="448D1BA6"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kosten voor projectmanagement en projectadministratie;</w:t>
      </w:r>
    </w:p>
    <w:p w14:paraId="746A9940"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kosten van tweede hands machines en installaties, indien noodzakelijk voor het project en de kosten aantoonbaar de marktwaarde niet overstijgen;</w:t>
      </w:r>
    </w:p>
    <w:p w14:paraId="3886264F"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kosten van verwerving of ontwikkeling van computersoftware;</w:t>
      </w:r>
    </w:p>
    <w:p w14:paraId="0D787A7F" w14:textId="77777777" w:rsidR="00B76537" w:rsidRPr="00B76537"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kosten van verwerving van octrooien, licenties, auteursrechten en merken;</w:t>
      </w:r>
    </w:p>
    <w:p w14:paraId="070F6A5C" w14:textId="616C07A1" w:rsidR="007C4056" w:rsidRPr="004C66D3" w:rsidRDefault="00B76537" w:rsidP="00B76537">
      <w:pPr>
        <w:pStyle w:val="Lijstalinea"/>
        <w:numPr>
          <w:ilvl w:val="0"/>
          <w:numId w:val="3"/>
        </w:numPr>
        <w:spacing w:after="0" w:line="240" w:lineRule="auto"/>
        <w:rPr>
          <w:i/>
          <w:color w:val="A6A6A6" w:themeColor="background1" w:themeShade="A6"/>
        </w:rPr>
      </w:pPr>
      <w:r w:rsidRPr="00B76537">
        <w:rPr>
          <w:i/>
          <w:color w:val="A6A6A6" w:themeColor="background1" w:themeShade="A6"/>
        </w:rPr>
        <w:t>voorbereidingskosten</w:t>
      </w:r>
      <w:r w:rsidR="004C66D3" w:rsidRPr="004C66D3">
        <w:rPr>
          <w:i/>
          <w:color w:val="A6A6A6" w:themeColor="background1" w:themeShade="A6"/>
        </w:rPr>
        <w:t>.</w:t>
      </w:r>
    </w:p>
    <w:p w14:paraId="1388760A" w14:textId="77777777" w:rsidR="00B76537" w:rsidRDefault="00B76537" w:rsidP="007C4056">
      <w:pPr>
        <w:spacing w:after="0" w:line="240" w:lineRule="auto"/>
        <w:rPr>
          <w:i/>
          <w:color w:val="A6A6A6" w:themeColor="background1" w:themeShade="A6"/>
        </w:rPr>
      </w:pPr>
    </w:p>
    <w:p w14:paraId="32BD7E95" w14:textId="610A2D7B" w:rsidR="00B6431D" w:rsidRPr="007F2CBB" w:rsidRDefault="00B76537" w:rsidP="007C4056">
      <w:pPr>
        <w:spacing w:after="0" w:line="240" w:lineRule="auto"/>
        <w:rPr>
          <w:i/>
          <w:color w:val="A6A6A6" w:themeColor="background1" w:themeShade="A6"/>
        </w:rPr>
      </w:pPr>
      <w:r>
        <w:rPr>
          <w:i/>
          <w:color w:val="A6A6A6" w:themeColor="background1" w:themeShade="A6"/>
        </w:rPr>
        <w:t>K</w:t>
      </w:r>
      <w:r w:rsidRPr="00B76537">
        <w:rPr>
          <w:i/>
          <w:color w:val="A6A6A6" w:themeColor="background1" w:themeShade="A6"/>
        </w:rPr>
        <w:t>osten ten aanzien van het bouwperceel van de oorspronkelijke agrarische bedrijfslocatie als gevolg van de bedrijfsverplaatsing</w:t>
      </w:r>
      <w:r>
        <w:rPr>
          <w:i/>
          <w:color w:val="A6A6A6" w:themeColor="background1" w:themeShade="A6"/>
        </w:rPr>
        <w:t xml:space="preserve">, personeelskosten </w:t>
      </w:r>
      <w:r w:rsidR="003E4C3A">
        <w:rPr>
          <w:i/>
          <w:color w:val="A6A6A6" w:themeColor="background1" w:themeShade="A6"/>
        </w:rPr>
        <w:t xml:space="preserve">en inbreng van onbetaalde eigen arbeid zijn niet subsidiabel. </w:t>
      </w:r>
    </w:p>
    <w:p w14:paraId="31D4D884" w14:textId="77777777" w:rsidR="003655E2" w:rsidRPr="00F546A8" w:rsidRDefault="003655E2" w:rsidP="003D4603">
      <w:pPr>
        <w:spacing w:after="0" w:line="240" w:lineRule="auto"/>
        <w:rPr>
          <w:i/>
          <w:color w:val="A6A6A6" w:themeColor="background1" w:themeShade="A6"/>
        </w:rPr>
      </w:pPr>
    </w:p>
    <w:p w14:paraId="37B07C3D" w14:textId="77777777" w:rsidR="004741B7" w:rsidRPr="00C3152B" w:rsidRDefault="004741B7" w:rsidP="004741B7">
      <w:pPr>
        <w:spacing w:after="0" w:line="240" w:lineRule="auto"/>
      </w:pPr>
      <w:r w:rsidRPr="00C3152B">
        <w:t>Inkomsten en besparingen</w:t>
      </w:r>
    </w:p>
    <w:p w14:paraId="089B0DE6" w14:textId="77777777" w:rsidR="004741B7" w:rsidRPr="00C3152B" w:rsidRDefault="004741B7" w:rsidP="004741B7">
      <w:pPr>
        <w:spacing w:after="0" w:line="240" w:lineRule="auto"/>
      </w:pPr>
    </w:p>
    <w:tbl>
      <w:tblPr>
        <w:tblStyle w:val="Tabelraster"/>
        <w:tblW w:w="0" w:type="auto"/>
        <w:tblLook w:val="04A0" w:firstRow="1" w:lastRow="0" w:firstColumn="1" w:lastColumn="0" w:noHBand="0" w:noVBand="1"/>
      </w:tblPr>
      <w:tblGrid>
        <w:gridCol w:w="7081"/>
        <w:gridCol w:w="1979"/>
      </w:tblGrid>
      <w:tr w:rsidR="004741B7" w:rsidRPr="00C3152B" w14:paraId="25ED1F69" w14:textId="77777777" w:rsidTr="004741B7">
        <w:tc>
          <w:tcPr>
            <w:tcW w:w="7081" w:type="dxa"/>
          </w:tcPr>
          <w:p w14:paraId="3F70ECF2" w14:textId="77777777" w:rsidR="004741B7" w:rsidRPr="00C3152B" w:rsidRDefault="004741B7" w:rsidP="004741B7">
            <w:r w:rsidRPr="00C3152B">
              <w:t>Verwacht u door het project inkomsten te genereren tijdens het project?</w:t>
            </w:r>
          </w:p>
          <w:p w14:paraId="6A3EE930" w14:textId="77777777" w:rsidR="004741B7" w:rsidRPr="00C3152B" w:rsidRDefault="004741B7" w:rsidP="004741B7">
            <w:pPr>
              <w:rPr>
                <w:i/>
                <w:color w:val="A6A6A6" w:themeColor="background1" w:themeShade="A6"/>
              </w:rPr>
            </w:pPr>
            <w:r w:rsidRPr="00C3152B">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0A84B826" w14:textId="77777777" w:rsidR="004741B7" w:rsidRPr="00C3152B" w:rsidRDefault="004741B7" w:rsidP="004741B7">
            <w:pPr>
              <w:rPr>
                <w:i/>
                <w:color w:val="A6A6A6" w:themeColor="background1" w:themeShade="A6"/>
              </w:rPr>
            </w:pPr>
            <w:r w:rsidRPr="00C3152B">
              <w:rPr>
                <w:i/>
                <w:color w:val="A6A6A6" w:themeColor="background1" w:themeShade="A6"/>
              </w:rPr>
              <w:t>- het gebruik van of de verkoop van de met uw project verkregen goederen of diensten, zoals trainingen of demonstraties en</w:t>
            </w:r>
          </w:p>
          <w:p w14:paraId="209937E3" w14:textId="77777777" w:rsidR="004741B7" w:rsidRPr="00C3152B" w:rsidRDefault="004741B7" w:rsidP="004741B7">
            <w:pPr>
              <w:rPr>
                <w:i/>
                <w:color w:val="A6A6A6" w:themeColor="background1" w:themeShade="A6"/>
              </w:rPr>
            </w:pPr>
            <w:r w:rsidRPr="00C3152B">
              <w:rPr>
                <w:i/>
                <w:color w:val="A6A6A6" w:themeColor="background1" w:themeShade="A6"/>
              </w:rPr>
              <w:t>- de verkoop of verhuur van land of gebouwen.</w:t>
            </w:r>
          </w:p>
          <w:p w14:paraId="51535A52" w14:textId="77777777" w:rsidR="004741B7" w:rsidRPr="00C3152B" w:rsidRDefault="004741B7" w:rsidP="004741B7">
            <w:pPr>
              <w:rPr>
                <w:i/>
                <w:color w:val="A6A6A6" w:themeColor="background1" w:themeShade="A6"/>
              </w:rPr>
            </w:pPr>
            <w:r w:rsidRPr="00C3152B">
              <w:rPr>
                <w:i/>
                <w:color w:val="A6A6A6" w:themeColor="background1" w:themeShade="A6"/>
              </w:rPr>
              <w:t>De bijbehorende operationele kosten die niet al zijn opgenomen als projectkosten, kunnen hierop in mindering worden gebracht.</w:t>
            </w:r>
          </w:p>
          <w:p w14:paraId="3101CE24" w14:textId="189E1058" w:rsidR="003960FF" w:rsidRPr="00C3152B" w:rsidRDefault="003960FF" w:rsidP="00C3152B">
            <w:r w:rsidRPr="00C3152B">
              <w:rPr>
                <w:i/>
                <w:color w:val="A6A6A6" w:themeColor="background1" w:themeShade="A6"/>
              </w:rPr>
              <w:lastRenderedPageBreak/>
              <w:t xml:space="preserve">Tot aan de eigen bijdrage </w:t>
            </w:r>
            <w:r w:rsidR="00C3152B" w:rsidRPr="00C3152B">
              <w:rPr>
                <w:i/>
                <w:color w:val="A6A6A6" w:themeColor="background1" w:themeShade="A6"/>
              </w:rPr>
              <w:t>van</w:t>
            </w:r>
            <w:r w:rsidRPr="00C3152B">
              <w:rPr>
                <w:i/>
                <w:color w:val="A6A6A6" w:themeColor="background1" w:themeShade="A6"/>
              </w:rPr>
              <w:t xml:space="preserve"> de projectkosten hoeven inkomsten niet in mindering gebracht te worden op de projectkosten.</w:t>
            </w:r>
          </w:p>
        </w:tc>
        <w:tc>
          <w:tcPr>
            <w:tcW w:w="1979" w:type="dxa"/>
          </w:tcPr>
          <w:p w14:paraId="2D4E0A47" w14:textId="77777777" w:rsidR="004741B7" w:rsidRPr="00C3152B" w:rsidRDefault="004741B7" w:rsidP="004741B7">
            <w:r w:rsidRPr="00C3152B">
              <w:lastRenderedPageBreak/>
              <w:t>Ja/nee</w:t>
            </w:r>
          </w:p>
        </w:tc>
      </w:tr>
      <w:tr w:rsidR="004741B7" w:rsidRPr="00D758FB" w14:paraId="2081FF44" w14:textId="77777777" w:rsidTr="004741B7">
        <w:tc>
          <w:tcPr>
            <w:tcW w:w="7081" w:type="dxa"/>
          </w:tcPr>
          <w:p w14:paraId="14DABBEA" w14:textId="77777777" w:rsidR="004741B7" w:rsidRPr="00C3152B" w:rsidRDefault="004741B7" w:rsidP="004741B7">
            <w:r w:rsidRPr="00C3152B">
              <w:t xml:space="preserve">Verwacht u door het project netto-inkomsten en/of besparingen te generen na afloop van het project? </w:t>
            </w:r>
          </w:p>
          <w:p w14:paraId="2667BF66" w14:textId="77777777" w:rsidR="004741B7" w:rsidRPr="00C3152B" w:rsidRDefault="004741B7" w:rsidP="004741B7">
            <w:pPr>
              <w:rPr>
                <w:i/>
                <w:color w:val="A6A6A6" w:themeColor="background1" w:themeShade="A6"/>
              </w:rPr>
            </w:pPr>
            <w:r w:rsidRPr="00C3152B">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p w14:paraId="75267927" w14:textId="77777777" w:rsidR="004741B7" w:rsidRPr="00C3152B" w:rsidRDefault="004741B7" w:rsidP="004741B7">
            <w:pPr>
              <w:rPr>
                <w:i/>
                <w:color w:val="A6A6A6" w:themeColor="background1" w:themeShade="A6"/>
              </w:rPr>
            </w:pPr>
            <w:r w:rsidRPr="00C3152B">
              <w:rPr>
                <w:i/>
                <w:color w:val="A6A6A6" w:themeColor="background1" w:themeShade="A6"/>
              </w:rPr>
              <w:t>Qua inkomsten kunt u denken aan de betalingen die u van anderen ontvangt voor:</w:t>
            </w:r>
          </w:p>
          <w:p w14:paraId="6002C9D9" w14:textId="77777777" w:rsidR="004741B7" w:rsidRPr="00C3152B" w:rsidRDefault="004741B7" w:rsidP="004741B7">
            <w:pPr>
              <w:rPr>
                <w:i/>
                <w:color w:val="A6A6A6" w:themeColor="background1" w:themeShade="A6"/>
              </w:rPr>
            </w:pPr>
            <w:r w:rsidRPr="00C3152B">
              <w:rPr>
                <w:i/>
                <w:color w:val="A6A6A6" w:themeColor="background1" w:themeShade="A6"/>
              </w:rPr>
              <w:t>- het gebruik van of de verkoop van de met uw project verkregen goederen of diensten,</w:t>
            </w:r>
          </w:p>
          <w:p w14:paraId="66066D43" w14:textId="77777777" w:rsidR="004741B7" w:rsidRPr="00C3152B" w:rsidRDefault="004741B7" w:rsidP="004741B7">
            <w:pPr>
              <w:rPr>
                <w:i/>
                <w:color w:val="A6A6A6" w:themeColor="background1" w:themeShade="A6"/>
              </w:rPr>
            </w:pPr>
            <w:r w:rsidRPr="00C3152B">
              <w:rPr>
                <w:i/>
                <w:color w:val="A6A6A6" w:themeColor="background1" w:themeShade="A6"/>
              </w:rPr>
              <w:t>- rechtstreeks door de gebruikers betaalde vergoedingen voor het gebruik van infrastructuur dat met het project is gerealiseerd,</w:t>
            </w:r>
          </w:p>
          <w:p w14:paraId="1F9A7E9B" w14:textId="77777777" w:rsidR="004741B7" w:rsidRPr="00C3152B" w:rsidRDefault="004741B7" w:rsidP="004741B7">
            <w:pPr>
              <w:rPr>
                <w:i/>
                <w:color w:val="A6A6A6" w:themeColor="background1" w:themeShade="A6"/>
              </w:rPr>
            </w:pPr>
            <w:r w:rsidRPr="00C3152B">
              <w:rPr>
                <w:i/>
                <w:color w:val="A6A6A6" w:themeColor="background1" w:themeShade="A6"/>
              </w:rPr>
              <w:t>- de verkoop of verhuur van land of gebouwen.</w:t>
            </w:r>
          </w:p>
          <w:p w14:paraId="04F7BCEE" w14:textId="77777777" w:rsidR="004741B7" w:rsidRPr="00C3152B" w:rsidRDefault="004741B7" w:rsidP="004741B7">
            <w:pPr>
              <w:rPr>
                <w:i/>
                <w:color w:val="A6A6A6" w:themeColor="background1" w:themeShade="A6"/>
              </w:rPr>
            </w:pPr>
            <w:r w:rsidRPr="00C3152B">
              <w:rPr>
                <w:i/>
                <w:color w:val="A6A6A6" w:themeColor="background1" w:themeShade="A6"/>
              </w:rPr>
              <w:t>Onder besparingen wordt verstaan de door het project gegenereerde besparingen op de operationele kosten. Als deze besparingen teniet worden gedaan door een evenredige verlaging van een exploitatiesubsidie vallen ze niet onder de besparingen.</w:t>
            </w:r>
          </w:p>
          <w:p w14:paraId="2F17A7EA" w14:textId="77777777" w:rsidR="004741B7" w:rsidRPr="00C3152B" w:rsidRDefault="004741B7" w:rsidP="004741B7">
            <w:pPr>
              <w:rPr>
                <w:i/>
              </w:rPr>
            </w:pPr>
            <w:r w:rsidRPr="00C3152B">
              <w:rPr>
                <w:i/>
                <w:color w:val="A6A6A6" w:themeColor="background1" w:themeShade="A6"/>
              </w:rPr>
              <w:t>De bijbehorende operationele kosten die niet al zijn opgenomen als projectkosten, kunnen hierop in mindering worden gebracht.</w:t>
            </w:r>
          </w:p>
        </w:tc>
        <w:tc>
          <w:tcPr>
            <w:tcW w:w="1979" w:type="dxa"/>
          </w:tcPr>
          <w:p w14:paraId="3991915A" w14:textId="77777777" w:rsidR="004741B7" w:rsidRPr="00D758FB" w:rsidRDefault="004741B7" w:rsidP="004741B7">
            <w:r w:rsidRPr="00C3152B">
              <w:t>ja/nee</w:t>
            </w:r>
          </w:p>
        </w:tc>
      </w:tr>
    </w:tbl>
    <w:p w14:paraId="362A97D0" w14:textId="77777777" w:rsidR="004741B7" w:rsidRDefault="004741B7" w:rsidP="004741B7">
      <w:pPr>
        <w:spacing w:after="0" w:line="240" w:lineRule="auto"/>
        <w:rPr>
          <w:i/>
          <w:color w:val="A6A6A6" w:themeColor="background1" w:themeShade="A6"/>
        </w:rPr>
      </w:pPr>
    </w:p>
    <w:p w14:paraId="582A0084" w14:textId="5F518DCB" w:rsidR="00B6431D" w:rsidRPr="002E7FCE" w:rsidRDefault="004741B7" w:rsidP="001D2989">
      <w:pPr>
        <w:rPr>
          <w:i/>
          <w:color w:val="A6A6A6" w:themeColor="background1" w:themeShade="A6"/>
        </w:rPr>
      </w:pPr>
      <w:r w:rsidRPr="002E7FCE">
        <w:rPr>
          <w:i/>
          <w:color w:val="A6A6A6" w:themeColor="background1" w:themeShade="A6"/>
        </w:rPr>
        <w:t>In de volgende tabel neemt u uw projectbegroting op waarbij u per begrotingspost aangeeft uit welke kostensoorten die bestaat. Indien er sprake is van inkomsten/besparingen dient u dit in de tabel als negatieve post op te nemen. Uw begroting dient te zijn weergegeven in het format zoals hieronder weergegeven</w:t>
      </w:r>
      <w:r w:rsidR="00B6431D" w:rsidRPr="002E7FCE">
        <w:rPr>
          <w:i/>
          <w:color w:val="A6A6A6" w:themeColor="background1" w:themeShade="A6"/>
        </w:rPr>
        <w:t>. Dit format is separaat als Excelbestand beschikbaar</w:t>
      </w:r>
      <w:r w:rsidRPr="002E7FCE">
        <w:rPr>
          <w:i/>
          <w:color w:val="A6A6A6" w:themeColor="background1" w:themeShade="A6"/>
        </w:rPr>
        <w:t>:</w:t>
      </w:r>
    </w:p>
    <w:p w14:paraId="1B0EE4AD" w14:textId="01B6AEDC" w:rsidR="004741B7" w:rsidRPr="005547ED" w:rsidRDefault="00037181" w:rsidP="001D2989">
      <w:pPr>
        <w:rPr>
          <w:i/>
        </w:rPr>
      </w:pPr>
      <w:r w:rsidRPr="00037181">
        <w:rPr>
          <w:noProof/>
          <w:lang w:eastAsia="nl-NL"/>
        </w:rPr>
        <w:drawing>
          <wp:inline distT="0" distB="0" distL="0" distR="0" wp14:anchorId="44C3F953" wp14:editId="03CE9E61">
            <wp:extent cx="5759450" cy="1041231"/>
            <wp:effectExtent l="0" t="0" r="0" b="6985"/>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59450" cy="1041231"/>
                    </a:xfrm>
                    <a:prstGeom prst="rect">
                      <a:avLst/>
                    </a:prstGeom>
                    <a:noFill/>
                    <a:ln>
                      <a:noFill/>
                    </a:ln>
                  </pic:spPr>
                </pic:pic>
              </a:graphicData>
            </a:graphic>
          </wp:inline>
        </w:drawing>
      </w:r>
      <w:r w:rsidR="004741B7" w:rsidRPr="005547ED">
        <w:rPr>
          <w:i/>
        </w:rPr>
        <w:t xml:space="preserve"> </w:t>
      </w:r>
    </w:p>
    <w:p w14:paraId="60D870BA" w14:textId="77777777" w:rsidR="004741B7" w:rsidRDefault="004741B7" w:rsidP="004741B7">
      <w:pPr>
        <w:spacing w:after="0" w:line="240" w:lineRule="auto"/>
      </w:pPr>
      <w:r>
        <w:t>* Geef aan per begrotingspost uit welke kostensoorten deze post bestaat.</w:t>
      </w:r>
    </w:p>
    <w:p w14:paraId="6A6988CD" w14:textId="77777777" w:rsidR="004741B7" w:rsidRDefault="004741B7" w:rsidP="004741B7">
      <w:pPr>
        <w:spacing w:after="0" w:line="240" w:lineRule="auto"/>
      </w:pPr>
      <w:r>
        <w:t xml:space="preserve">** </w:t>
      </w:r>
      <w:r w:rsidRPr="00DA1B70">
        <w:t>Indien leverancier nog niet bekend is, dan aangeven wie vermoedelijk de leverancier wordt.</w:t>
      </w:r>
    </w:p>
    <w:p w14:paraId="6DB21CA0" w14:textId="77777777" w:rsidR="004741B7" w:rsidRDefault="004741B7" w:rsidP="004741B7">
      <w:pPr>
        <w:spacing w:after="0" w:line="240" w:lineRule="auto"/>
      </w:pPr>
      <w:r>
        <w:t>*** Indien nog niet bekend is welke medewerkers deelnemen aan het project, geef dan algemene functiebeschrijving met een gemiddeld uurtarief op, maar wel per functieniveau.</w:t>
      </w:r>
    </w:p>
    <w:p w14:paraId="65012580" w14:textId="232B3E22" w:rsidR="004741B7" w:rsidRDefault="004741B7" w:rsidP="004741B7">
      <w:pPr>
        <w:spacing w:after="0" w:line="240" w:lineRule="auto"/>
      </w:pPr>
      <w:r>
        <w:t>**** Geef hier alleen het voor u niet verrekenbare deel van de BTW op.</w:t>
      </w:r>
    </w:p>
    <w:p w14:paraId="09E4035E" w14:textId="0A7E65A6" w:rsidR="001D2989" w:rsidRDefault="001D2989" w:rsidP="004741B7">
      <w:pPr>
        <w:spacing w:after="0" w:line="240" w:lineRule="auto"/>
      </w:pPr>
    </w:p>
    <w:p w14:paraId="7AF66154" w14:textId="77777777" w:rsidR="006A5887" w:rsidRPr="00792576" w:rsidRDefault="006A5887" w:rsidP="006A5887">
      <w:pPr>
        <w:spacing w:after="0" w:line="240" w:lineRule="auto"/>
      </w:pPr>
      <w:r w:rsidRPr="00DE18C4">
        <w:t xml:space="preserve">Tot aan de eigen bijdrage van de projectkosten hoeven inkomsten niet in mindering gebracht te worden op de </w:t>
      </w:r>
      <w:r w:rsidRPr="00792576">
        <w:t>projectkosten.</w:t>
      </w:r>
    </w:p>
    <w:p w14:paraId="2E0E44C8" w14:textId="77777777" w:rsidR="006A5887" w:rsidRPr="00792576" w:rsidRDefault="006A5887" w:rsidP="004741B7">
      <w:pPr>
        <w:spacing w:after="0" w:line="240" w:lineRule="auto"/>
      </w:pPr>
    </w:p>
    <w:p w14:paraId="3712AA01" w14:textId="59EB46EC" w:rsidR="00E73E1B" w:rsidRDefault="00E73E1B" w:rsidP="00E73E1B">
      <w:pPr>
        <w:spacing w:after="0" w:line="240" w:lineRule="auto"/>
      </w:pPr>
      <w:r w:rsidRPr="00792576">
        <w:t xml:space="preserve">Bij de vulling van de begroting kan gebruik gemaakt worden van de beschikbare kostensoorten en kostentypen zoals weergegeven in onderstaande tabel. Hierbij zijn ook de subsidiepercentages vermeld. </w:t>
      </w:r>
    </w:p>
    <w:p w14:paraId="320CB875" w14:textId="024B3AC6" w:rsidR="00F73D68" w:rsidRDefault="00F73D68" w:rsidP="00E73E1B">
      <w:pPr>
        <w:spacing w:after="0" w:line="240" w:lineRule="auto"/>
      </w:pPr>
    </w:p>
    <w:p w14:paraId="1B1A5EE7" w14:textId="17DB93EE" w:rsidR="00F73D68" w:rsidRPr="00792576" w:rsidRDefault="00F73D68" w:rsidP="00E73E1B">
      <w:pPr>
        <w:spacing w:after="0" w:line="240" w:lineRule="auto"/>
      </w:pPr>
      <w:r>
        <w:lastRenderedPageBreak/>
        <w:t>Voor de activiteit P</w:t>
      </w:r>
      <w:r w:rsidRPr="00F73D68">
        <w:t>lanvorming voor de verplaatsing</w:t>
      </w:r>
      <w:r>
        <w:t>:</w:t>
      </w:r>
    </w:p>
    <w:p w14:paraId="61BADC04" w14:textId="77777777" w:rsidR="00E73E1B" w:rsidRPr="00792576" w:rsidRDefault="00E73E1B" w:rsidP="004741B7">
      <w:pPr>
        <w:spacing w:after="0" w:line="240" w:lineRule="auto"/>
      </w:pPr>
    </w:p>
    <w:p w14:paraId="296D200A" w14:textId="1270C7AE" w:rsidR="00E73E1B" w:rsidRPr="00792576" w:rsidRDefault="00F73D68" w:rsidP="004741B7">
      <w:pPr>
        <w:spacing w:after="0" w:line="240" w:lineRule="auto"/>
      </w:pPr>
      <w:r w:rsidRPr="00F73D68">
        <w:t xml:space="preserve"> </w:t>
      </w:r>
      <w:r w:rsidRPr="00F73D68">
        <w:rPr>
          <w:noProof/>
          <w:lang w:eastAsia="nl-NL"/>
        </w:rPr>
        <w:drawing>
          <wp:inline distT="0" distB="0" distL="0" distR="0" wp14:anchorId="42F6A3A8" wp14:editId="0F666526">
            <wp:extent cx="5759450" cy="817494"/>
            <wp:effectExtent l="0" t="0" r="0" b="1905"/>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59450" cy="817494"/>
                    </a:xfrm>
                    <a:prstGeom prst="rect">
                      <a:avLst/>
                    </a:prstGeom>
                    <a:noFill/>
                    <a:ln>
                      <a:noFill/>
                    </a:ln>
                  </pic:spPr>
                </pic:pic>
              </a:graphicData>
            </a:graphic>
          </wp:inline>
        </w:drawing>
      </w:r>
    </w:p>
    <w:p w14:paraId="53AC4C2C" w14:textId="3A2F6E92" w:rsidR="00E73E1B" w:rsidRDefault="00E73E1B" w:rsidP="004741B7">
      <w:pPr>
        <w:spacing w:after="0" w:line="240" w:lineRule="auto"/>
      </w:pPr>
    </w:p>
    <w:p w14:paraId="48B1A244" w14:textId="25380330" w:rsidR="00F73D68" w:rsidRDefault="00F73D68" w:rsidP="00F73D68">
      <w:pPr>
        <w:spacing w:after="0" w:line="240" w:lineRule="auto"/>
      </w:pPr>
      <w:r>
        <w:t>Voor de activiteiten Het demonteren, verhuizen en weer opbouwen van bestaande voorzieningen, Investeringen in een nieuw gebouw of nieuwe voorzieningen op de nieuwe bedrijfslocatie en Investeringen om kavels behorend bij de nieuwe bedrijfslocatie beter bereikbaar te maken:</w:t>
      </w:r>
    </w:p>
    <w:p w14:paraId="70DF1815" w14:textId="1EDFB88A" w:rsidR="00F73D68" w:rsidRDefault="00F73D68" w:rsidP="00F73D68">
      <w:pPr>
        <w:spacing w:after="0" w:line="240" w:lineRule="auto"/>
      </w:pPr>
    </w:p>
    <w:p w14:paraId="07B73770" w14:textId="7450DB47" w:rsidR="00F73D68" w:rsidRDefault="00F73D68" w:rsidP="00F73D68">
      <w:pPr>
        <w:spacing w:after="0" w:line="240" w:lineRule="auto"/>
      </w:pPr>
      <w:r w:rsidRPr="00F73D68">
        <w:rPr>
          <w:noProof/>
          <w:lang w:eastAsia="nl-NL"/>
        </w:rPr>
        <w:drawing>
          <wp:inline distT="0" distB="0" distL="0" distR="0" wp14:anchorId="598B2EE0" wp14:editId="51E4671C">
            <wp:extent cx="5759450" cy="3386824"/>
            <wp:effectExtent l="0" t="0" r="0" b="4445"/>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9450" cy="3386824"/>
                    </a:xfrm>
                    <a:prstGeom prst="rect">
                      <a:avLst/>
                    </a:prstGeom>
                    <a:noFill/>
                    <a:ln>
                      <a:noFill/>
                    </a:ln>
                  </pic:spPr>
                </pic:pic>
              </a:graphicData>
            </a:graphic>
          </wp:inline>
        </w:drawing>
      </w:r>
    </w:p>
    <w:p w14:paraId="5CF93398" w14:textId="3858AA8A" w:rsidR="00F73D68" w:rsidRDefault="00F73D68" w:rsidP="00F73D68">
      <w:pPr>
        <w:spacing w:after="0" w:line="240" w:lineRule="auto"/>
      </w:pPr>
    </w:p>
    <w:p w14:paraId="3C9336CA" w14:textId="116C16A0" w:rsidR="00F73D68" w:rsidRDefault="00F73D68" w:rsidP="00F73D68">
      <w:pPr>
        <w:spacing w:after="0" w:line="240" w:lineRule="auto"/>
      </w:pPr>
      <w:r>
        <w:t>Voor de activiteit I</w:t>
      </w:r>
      <w:r w:rsidRPr="00F73D68">
        <w:t>nvesteringen ten behoeve van inpassingsmaatregelen van de nieuwe bedrijfslocatie</w:t>
      </w:r>
      <w:r>
        <w:t>:</w:t>
      </w:r>
    </w:p>
    <w:p w14:paraId="7AACA54E" w14:textId="355E60CC" w:rsidR="00F73D68" w:rsidRDefault="00F73D68" w:rsidP="00F73D68">
      <w:pPr>
        <w:spacing w:after="0" w:line="240" w:lineRule="auto"/>
      </w:pPr>
    </w:p>
    <w:p w14:paraId="00B44CDA" w14:textId="1D3B3B55" w:rsidR="00F73D68" w:rsidRDefault="00F73D68" w:rsidP="00F73D68">
      <w:pPr>
        <w:spacing w:after="0" w:line="240" w:lineRule="auto"/>
      </w:pPr>
      <w:r w:rsidRPr="00F73D68">
        <w:rPr>
          <w:noProof/>
          <w:lang w:eastAsia="nl-NL"/>
        </w:rPr>
        <w:lastRenderedPageBreak/>
        <w:drawing>
          <wp:inline distT="0" distB="0" distL="0" distR="0" wp14:anchorId="33B82958" wp14:editId="16474047">
            <wp:extent cx="5759450" cy="3386824"/>
            <wp:effectExtent l="0" t="0" r="0" b="4445"/>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59450" cy="3386824"/>
                    </a:xfrm>
                    <a:prstGeom prst="rect">
                      <a:avLst/>
                    </a:prstGeom>
                    <a:noFill/>
                    <a:ln>
                      <a:noFill/>
                    </a:ln>
                  </pic:spPr>
                </pic:pic>
              </a:graphicData>
            </a:graphic>
          </wp:inline>
        </w:drawing>
      </w:r>
    </w:p>
    <w:p w14:paraId="045FF46A" w14:textId="77777777" w:rsidR="00F73D68" w:rsidRPr="00792576" w:rsidRDefault="00F73D68" w:rsidP="00F73D68">
      <w:pPr>
        <w:spacing w:after="0" w:line="240" w:lineRule="auto"/>
      </w:pPr>
    </w:p>
    <w:p w14:paraId="7CAD1C07" w14:textId="31E90688" w:rsidR="004741B7" w:rsidRDefault="004741B7" w:rsidP="004741B7">
      <w:pPr>
        <w:spacing w:after="0" w:line="240" w:lineRule="auto"/>
      </w:pPr>
      <w:r w:rsidRPr="00792576">
        <w:t>4.2 Financiering</w:t>
      </w:r>
    </w:p>
    <w:p w14:paraId="1819292A" w14:textId="77777777" w:rsidR="004741B7" w:rsidRDefault="004741B7" w:rsidP="004741B7">
      <w:pPr>
        <w:spacing w:after="0" w:line="240" w:lineRule="auto"/>
      </w:pPr>
    </w:p>
    <w:p w14:paraId="184CE409" w14:textId="081E50F9" w:rsidR="004741B7" w:rsidRPr="00DA1B70" w:rsidRDefault="004741B7" w:rsidP="004741B7">
      <w:pPr>
        <w:spacing w:after="0" w:line="240" w:lineRule="auto"/>
        <w:rPr>
          <w:i/>
          <w:color w:val="A6A6A6" w:themeColor="background1" w:themeShade="A6"/>
        </w:rPr>
      </w:pPr>
      <w:r>
        <w:rPr>
          <w:i/>
          <w:color w:val="A6A6A6" w:themeColor="background1" w:themeShade="A6"/>
        </w:rPr>
        <w:t xml:space="preserve">De financiering van </w:t>
      </w:r>
      <w:r w:rsidR="00932248">
        <w:rPr>
          <w:i/>
          <w:color w:val="A6A6A6" w:themeColor="background1" w:themeShade="A6"/>
        </w:rPr>
        <w:t xml:space="preserve">de subsidiabele kosten van </w:t>
      </w:r>
      <w:r>
        <w:rPr>
          <w:i/>
          <w:color w:val="A6A6A6" w:themeColor="background1" w:themeShade="A6"/>
        </w:rPr>
        <w:t>uw project dient sluitend te zijn met de begroting.</w:t>
      </w:r>
      <w:r w:rsidRPr="00DA1B70">
        <w:rPr>
          <w:i/>
          <w:color w:val="A6A6A6" w:themeColor="background1" w:themeShade="A6"/>
        </w:rPr>
        <w:t xml:space="preserve"> Uw financiering dient te zijn weergegeven in het format zoals hieronder weergegeven: </w:t>
      </w:r>
    </w:p>
    <w:p w14:paraId="58D4F473" w14:textId="77777777" w:rsidR="004741B7" w:rsidRDefault="004741B7" w:rsidP="004741B7">
      <w:pPr>
        <w:spacing w:after="0" w:line="240" w:lineRule="auto"/>
      </w:pPr>
    </w:p>
    <w:tbl>
      <w:tblPr>
        <w:tblStyle w:val="Tabelraster"/>
        <w:tblW w:w="9005" w:type="dxa"/>
        <w:tblLook w:val="04A0" w:firstRow="1" w:lastRow="0" w:firstColumn="1" w:lastColumn="0" w:noHBand="0" w:noVBand="1"/>
      </w:tblPr>
      <w:tblGrid>
        <w:gridCol w:w="987"/>
        <w:gridCol w:w="3828"/>
        <w:gridCol w:w="1417"/>
        <w:gridCol w:w="849"/>
        <w:gridCol w:w="1924"/>
      </w:tblGrid>
      <w:tr w:rsidR="00B6431D" w:rsidRPr="00C7469F" w14:paraId="115FE62C" w14:textId="77777777" w:rsidTr="00F546A8">
        <w:trPr>
          <w:trHeight w:val="529"/>
        </w:trPr>
        <w:tc>
          <w:tcPr>
            <w:tcW w:w="987" w:type="dxa"/>
          </w:tcPr>
          <w:p w14:paraId="62FB78C6" w14:textId="2EDEC31F" w:rsidR="00B6431D" w:rsidRPr="00C7469F" w:rsidRDefault="00B6431D" w:rsidP="00932248">
            <w:pPr>
              <w:rPr>
                <w:b/>
                <w:sz w:val="20"/>
              </w:rPr>
            </w:pPr>
            <w:r>
              <w:rPr>
                <w:b/>
                <w:sz w:val="20"/>
              </w:rPr>
              <w:t>Partner</w:t>
            </w:r>
          </w:p>
        </w:tc>
        <w:tc>
          <w:tcPr>
            <w:tcW w:w="3828" w:type="dxa"/>
          </w:tcPr>
          <w:p w14:paraId="7CB2CF0B" w14:textId="5A50A5F4" w:rsidR="00B6431D" w:rsidRPr="00C7469F" w:rsidRDefault="00B6431D" w:rsidP="00932248">
            <w:pPr>
              <w:rPr>
                <w:b/>
                <w:sz w:val="20"/>
              </w:rPr>
            </w:pPr>
            <w:r w:rsidRPr="00C7469F">
              <w:rPr>
                <w:b/>
                <w:sz w:val="20"/>
              </w:rPr>
              <w:t>Financier</w:t>
            </w:r>
            <w:r>
              <w:rPr>
                <w:b/>
                <w:sz w:val="20"/>
              </w:rPr>
              <w:t xml:space="preserve"> subsidiabele kosten</w:t>
            </w:r>
          </w:p>
        </w:tc>
        <w:tc>
          <w:tcPr>
            <w:tcW w:w="1417" w:type="dxa"/>
          </w:tcPr>
          <w:p w14:paraId="72BDCF15" w14:textId="77777777" w:rsidR="00B6431D" w:rsidRPr="00C7469F" w:rsidRDefault="00B6431D" w:rsidP="004741B7">
            <w:pPr>
              <w:rPr>
                <w:b/>
                <w:sz w:val="20"/>
              </w:rPr>
            </w:pPr>
            <w:r>
              <w:rPr>
                <w:b/>
                <w:sz w:val="20"/>
              </w:rPr>
              <w:t>Begroting</w:t>
            </w:r>
          </w:p>
        </w:tc>
        <w:tc>
          <w:tcPr>
            <w:tcW w:w="849" w:type="dxa"/>
          </w:tcPr>
          <w:p w14:paraId="76BE3CA8" w14:textId="77777777" w:rsidR="00B6431D" w:rsidRPr="00C7469F" w:rsidRDefault="00B6431D" w:rsidP="004741B7">
            <w:pPr>
              <w:rPr>
                <w:b/>
                <w:sz w:val="20"/>
              </w:rPr>
            </w:pPr>
            <w:r>
              <w:rPr>
                <w:b/>
                <w:sz w:val="20"/>
              </w:rPr>
              <w:t>%</w:t>
            </w:r>
          </w:p>
        </w:tc>
        <w:tc>
          <w:tcPr>
            <w:tcW w:w="1924" w:type="dxa"/>
          </w:tcPr>
          <w:p w14:paraId="7B29E5C0" w14:textId="77777777" w:rsidR="00B6431D" w:rsidRDefault="00B6431D" w:rsidP="004741B7">
            <w:pPr>
              <w:rPr>
                <w:b/>
                <w:sz w:val="20"/>
              </w:rPr>
            </w:pPr>
            <w:r>
              <w:rPr>
                <w:b/>
                <w:sz w:val="20"/>
              </w:rPr>
              <w:t>Vast/proportioneel*</w:t>
            </w:r>
          </w:p>
        </w:tc>
      </w:tr>
      <w:tr w:rsidR="00B6431D" w:rsidRPr="00C7469F" w14:paraId="678D1138" w14:textId="77777777" w:rsidTr="00F546A8">
        <w:trPr>
          <w:trHeight w:val="238"/>
        </w:trPr>
        <w:tc>
          <w:tcPr>
            <w:tcW w:w="987" w:type="dxa"/>
          </w:tcPr>
          <w:p w14:paraId="3509EAB3" w14:textId="77777777" w:rsidR="00B6431D" w:rsidRPr="00C7469F" w:rsidRDefault="00B6431D" w:rsidP="004741B7">
            <w:pPr>
              <w:rPr>
                <w:sz w:val="20"/>
              </w:rPr>
            </w:pPr>
          </w:p>
        </w:tc>
        <w:tc>
          <w:tcPr>
            <w:tcW w:w="3828" w:type="dxa"/>
          </w:tcPr>
          <w:p w14:paraId="270DDD5C" w14:textId="442A35C3" w:rsidR="00B6431D" w:rsidRPr="00C7469F" w:rsidRDefault="00B6431D" w:rsidP="00462852">
            <w:pPr>
              <w:rPr>
                <w:sz w:val="20"/>
              </w:rPr>
            </w:pPr>
            <w:r w:rsidRPr="00C7469F">
              <w:rPr>
                <w:sz w:val="20"/>
              </w:rPr>
              <w:t>Eigen bijdrage</w:t>
            </w:r>
            <w:r>
              <w:rPr>
                <w:sz w:val="20"/>
              </w:rPr>
              <w:t xml:space="preserve">(n) aanvrager(s) </w:t>
            </w:r>
          </w:p>
        </w:tc>
        <w:tc>
          <w:tcPr>
            <w:tcW w:w="1417" w:type="dxa"/>
          </w:tcPr>
          <w:p w14:paraId="59F1CED0" w14:textId="77777777" w:rsidR="00B6431D" w:rsidRPr="00C7469F" w:rsidRDefault="00B6431D" w:rsidP="004741B7">
            <w:pPr>
              <w:rPr>
                <w:sz w:val="20"/>
              </w:rPr>
            </w:pPr>
            <w:r>
              <w:rPr>
                <w:sz w:val="20"/>
              </w:rPr>
              <w:t>€ 0,00</w:t>
            </w:r>
          </w:p>
        </w:tc>
        <w:tc>
          <w:tcPr>
            <w:tcW w:w="849" w:type="dxa"/>
          </w:tcPr>
          <w:p w14:paraId="2C97EAD7" w14:textId="77777777" w:rsidR="00B6431D" w:rsidRPr="00C7469F" w:rsidRDefault="00B6431D" w:rsidP="004741B7">
            <w:pPr>
              <w:rPr>
                <w:sz w:val="20"/>
              </w:rPr>
            </w:pPr>
            <w:r>
              <w:rPr>
                <w:sz w:val="20"/>
              </w:rPr>
              <w:t>…</w:t>
            </w:r>
          </w:p>
        </w:tc>
        <w:tc>
          <w:tcPr>
            <w:tcW w:w="1924" w:type="dxa"/>
          </w:tcPr>
          <w:p w14:paraId="5B18F573" w14:textId="77777777" w:rsidR="00B6431D" w:rsidRPr="00C7469F" w:rsidRDefault="00B6431D" w:rsidP="004741B7">
            <w:pPr>
              <w:rPr>
                <w:sz w:val="20"/>
              </w:rPr>
            </w:pPr>
          </w:p>
        </w:tc>
      </w:tr>
      <w:tr w:rsidR="00B6431D" w:rsidRPr="00C7469F" w14:paraId="78371C03" w14:textId="77777777" w:rsidTr="00F546A8">
        <w:trPr>
          <w:trHeight w:val="129"/>
        </w:trPr>
        <w:tc>
          <w:tcPr>
            <w:tcW w:w="987" w:type="dxa"/>
          </w:tcPr>
          <w:p w14:paraId="65E16C64" w14:textId="77777777" w:rsidR="00B6431D" w:rsidRDefault="00B6431D" w:rsidP="004741B7">
            <w:pPr>
              <w:rPr>
                <w:sz w:val="20"/>
              </w:rPr>
            </w:pPr>
          </w:p>
        </w:tc>
        <w:tc>
          <w:tcPr>
            <w:tcW w:w="3828" w:type="dxa"/>
          </w:tcPr>
          <w:p w14:paraId="29DA8662" w14:textId="587D9C48" w:rsidR="00B6431D" w:rsidRPr="00C7469F" w:rsidRDefault="00B6431D" w:rsidP="004741B7">
            <w:pPr>
              <w:rPr>
                <w:sz w:val="20"/>
              </w:rPr>
            </w:pPr>
            <w:r>
              <w:rPr>
                <w:sz w:val="20"/>
              </w:rPr>
              <w:t>Overige financiering privaat**</w:t>
            </w:r>
          </w:p>
        </w:tc>
        <w:tc>
          <w:tcPr>
            <w:tcW w:w="1417" w:type="dxa"/>
          </w:tcPr>
          <w:p w14:paraId="3F622CCD" w14:textId="77777777" w:rsidR="00B6431D" w:rsidRPr="00C7469F" w:rsidRDefault="00B6431D" w:rsidP="004741B7">
            <w:pPr>
              <w:rPr>
                <w:sz w:val="20"/>
              </w:rPr>
            </w:pPr>
            <w:r>
              <w:rPr>
                <w:sz w:val="20"/>
              </w:rPr>
              <w:t>€ 0,00</w:t>
            </w:r>
          </w:p>
        </w:tc>
        <w:tc>
          <w:tcPr>
            <w:tcW w:w="849" w:type="dxa"/>
          </w:tcPr>
          <w:p w14:paraId="345D8E17" w14:textId="77777777" w:rsidR="00B6431D" w:rsidRPr="00C7469F" w:rsidRDefault="00B6431D" w:rsidP="004741B7">
            <w:pPr>
              <w:rPr>
                <w:sz w:val="20"/>
              </w:rPr>
            </w:pPr>
            <w:r>
              <w:rPr>
                <w:sz w:val="20"/>
              </w:rPr>
              <w:t>…</w:t>
            </w:r>
          </w:p>
        </w:tc>
        <w:tc>
          <w:tcPr>
            <w:tcW w:w="1924" w:type="dxa"/>
          </w:tcPr>
          <w:p w14:paraId="0420C520" w14:textId="77777777" w:rsidR="00B6431D" w:rsidRPr="00C7469F" w:rsidRDefault="00B6431D" w:rsidP="004741B7">
            <w:pPr>
              <w:rPr>
                <w:sz w:val="20"/>
              </w:rPr>
            </w:pPr>
          </w:p>
        </w:tc>
      </w:tr>
      <w:tr w:rsidR="00B6431D" w:rsidRPr="00C7469F" w14:paraId="0CEB3D4C" w14:textId="77777777" w:rsidTr="00F546A8">
        <w:trPr>
          <w:trHeight w:val="129"/>
        </w:trPr>
        <w:tc>
          <w:tcPr>
            <w:tcW w:w="987" w:type="dxa"/>
          </w:tcPr>
          <w:p w14:paraId="184B63A7" w14:textId="77777777" w:rsidR="00B6431D" w:rsidRDefault="00B6431D" w:rsidP="004741B7">
            <w:pPr>
              <w:rPr>
                <w:sz w:val="20"/>
              </w:rPr>
            </w:pPr>
          </w:p>
        </w:tc>
        <w:tc>
          <w:tcPr>
            <w:tcW w:w="3828" w:type="dxa"/>
          </w:tcPr>
          <w:p w14:paraId="753A928D" w14:textId="14082A4C" w:rsidR="00B6431D" w:rsidRPr="00C7469F" w:rsidRDefault="00B6431D" w:rsidP="004741B7">
            <w:pPr>
              <w:rPr>
                <w:sz w:val="20"/>
              </w:rPr>
            </w:pPr>
            <w:r>
              <w:rPr>
                <w:sz w:val="20"/>
              </w:rPr>
              <w:t xml:space="preserve">Overige financiering publiek </w:t>
            </w:r>
            <w:r w:rsidRPr="00792AD7">
              <w:rPr>
                <w:sz w:val="20"/>
              </w:rPr>
              <w:t>***</w:t>
            </w:r>
          </w:p>
        </w:tc>
        <w:tc>
          <w:tcPr>
            <w:tcW w:w="1417" w:type="dxa"/>
          </w:tcPr>
          <w:p w14:paraId="631527FA" w14:textId="77777777" w:rsidR="00B6431D" w:rsidRPr="00C7469F" w:rsidRDefault="00B6431D" w:rsidP="004741B7">
            <w:pPr>
              <w:rPr>
                <w:sz w:val="20"/>
              </w:rPr>
            </w:pPr>
            <w:r>
              <w:rPr>
                <w:sz w:val="20"/>
              </w:rPr>
              <w:t>€ 0,00</w:t>
            </w:r>
          </w:p>
        </w:tc>
        <w:tc>
          <w:tcPr>
            <w:tcW w:w="849" w:type="dxa"/>
          </w:tcPr>
          <w:p w14:paraId="3DAB8C4B" w14:textId="77777777" w:rsidR="00B6431D" w:rsidRPr="00C7469F" w:rsidRDefault="00B6431D" w:rsidP="004741B7">
            <w:pPr>
              <w:rPr>
                <w:sz w:val="20"/>
              </w:rPr>
            </w:pPr>
            <w:r>
              <w:rPr>
                <w:sz w:val="20"/>
              </w:rPr>
              <w:t>…</w:t>
            </w:r>
          </w:p>
        </w:tc>
        <w:tc>
          <w:tcPr>
            <w:tcW w:w="1924" w:type="dxa"/>
          </w:tcPr>
          <w:p w14:paraId="7931F75A" w14:textId="77777777" w:rsidR="00B6431D" w:rsidRPr="00C7469F" w:rsidRDefault="00B6431D" w:rsidP="004741B7">
            <w:pPr>
              <w:rPr>
                <w:sz w:val="20"/>
              </w:rPr>
            </w:pPr>
          </w:p>
        </w:tc>
      </w:tr>
      <w:tr w:rsidR="00B6431D" w:rsidRPr="00C7469F" w14:paraId="57E34591" w14:textId="77777777" w:rsidTr="00F546A8">
        <w:trPr>
          <w:trHeight w:val="70"/>
        </w:trPr>
        <w:tc>
          <w:tcPr>
            <w:tcW w:w="987" w:type="dxa"/>
          </w:tcPr>
          <w:p w14:paraId="2BF50FBB" w14:textId="77777777" w:rsidR="00B6431D" w:rsidRDefault="00B6431D" w:rsidP="004741B7">
            <w:pPr>
              <w:rPr>
                <w:sz w:val="20"/>
              </w:rPr>
            </w:pPr>
          </w:p>
        </w:tc>
        <w:tc>
          <w:tcPr>
            <w:tcW w:w="3828" w:type="dxa"/>
          </w:tcPr>
          <w:p w14:paraId="379B3AFE" w14:textId="1F3AC06E" w:rsidR="00B6431D" w:rsidRPr="00C7469F" w:rsidRDefault="00B6431D" w:rsidP="004741B7">
            <w:pPr>
              <w:rPr>
                <w:sz w:val="20"/>
              </w:rPr>
            </w:pPr>
            <w:r>
              <w:rPr>
                <w:sz w:val="20"/>
              </w:rPr>
              <w:t>Gevraagde subsidie POP3</w:t>
            </w:r>
          </w:p>
        </w:tc>
        <w:tc>
          <w:tcPr>
            <w:tcW w:w="1417" w:type="dxa"/>
          </w:tcPr>
          <w:p w14:paraId="5932E675" w14:textId="77777777" w:rsidR="00B6431D" w:rsidRPr="005B4A34" w:rsidRDefault="00B6431D" w:rsidP="004741B7">
            <w:pPr>
              <w:rPr>
                <w:color w:val="A6A6A6" w:themeColor="background1" w:themeShade="A6"/>
                <w:sz w:val="20"/>
              </w:rPr>
            </w:pPr>
            <w:r>
              <w:rPr>
                <w:sz w:val="20"/>
              </w:rPr>
              <w:t>€ 0,00</w:t>
            </w:r>
          </w:p>
        </w:tc>
        <w:tc>
          <w:tcPr>
            <w:tcW w:w="849" w:type="dxa"/>
          </w:tcPr>
          <w:p w14:paraId="10BFFB96" w14:textId="77777777" w:rsidR="00B6431D" w:rsidRPr="00C7469F" w:rsidRDefault="00B6431D" w:rsidP="004741B7">
            <w:pPr>
              <w:rPr>
                <w:sz w:val="20"/>
              </w:rPr>
            </w:pPr>
            <w:r>
              <w:rPr>
                <w:sz w:val="20"/>
              </w:rPr>
              <w:t>…</w:t>
            </w:r>
          </w:p>
        </w:tc>
        <w:tc>
          <w:tcPr>
            <w:tcW w:w="1924" w:type="dxa"/>
          </w:tcPr>
          <w:p w14:paraId="30235E3E" w14:textId="77777777" w:rsidR="00B6431D" w:rsidRPr="00C7469F" w:rsidRDefault="00B6431D" w:rsidP="004741B7">
            <w:pPr>
              <w:rPr>
                <w:sz w:val="20"/>
              </w:rPr>
            </w:pPr>
          </w:p>
        </w:tc>
      </w:tr>
      <w:tr w:rsidR="00B6431D" w:rsidRPr="00C7469F" w14:paraId="34095F2B" w14:textId="77777777" w:rsidTr="00F546A8">
        <w:trPr>
          <w:trHeight w:val="70"/>
        </w:trPr>
        <w:tc>
          <w:tcPr>
            <w:tcW w:w="987" w:type="dxa"/>
          </w:tcPr>
          <w:p w14:paraId="2B0682B0" w14:textId="77777777" w:rsidR="00B6431D" w:rsidRPr="00D70EEC" w:rsidRDefault="00B6431D" w:rsidP="004741B7">
            <w:pPr>
              <w:rPr>
                <w:sz w:val="20"/>
              </w:rPr>
            </w:pPr>
          </w:p>
        </w:tc>
        <w:tc>
          <w:tcPr>
            <w:tcW w:w="3828" w:type="dxa"/>
          </w:tcPr>
          <w:p w14:paraId="44F0ABBC" w14:textId="7369559E" w:rsidR="00B6431D" w:rsidRPr="00C7469F" w:rsidRDefault="00B6431D" w:rsidP="004741B7">
            <w:pPr>
              <w:rPr>
                <w:sz w:val="20"/>
              </w:rPr>
            </w:pPr>
            <w:r w:rsidRPr="00D70EEC">
              <w:rPr>
                <w:sz w:val="20"/>
              </w:rPr>
              <w:t>Totale financiering</w:t>
            </w:r>
          </w:p>
        </w:tc>
        <w:tc>
          <w:tcPr>
            <w:tcW w:w="1417" w:type="dxa"/>
          </w:tcPr>
          <w:p w14:paraId="5FF91FE4" w14:textId="77777777" w:rsidR="00B6431D" w:rsidRPr="00C7469F" w:rsidRDefault="00B6431D" w:rsidP="004741B7">
            <w:pPr>
              <w:rPr>
                <w:i/>
                <w:sz w:val="20"/>
              </w:rPr>
            </w:pPr>
            <w:r>
              <w:rPr>
                <w:sz w:val="20"/>
              </w:rPr>
              <w:t>€ 0,00</w:t>
            </w:r>
          </w:p>
        </w:tc>
        <w:tc>
          <w:tcPr>
            <w:tcW w:w="849" w:type="dxa"/>
          </w:tcPr>
          <w:p w14:paraId="73494A70" w14:textId="77777777" w:rsidR="00B6431D" w:rsidRPr="00C7469F" w:rsidRDefault="00B6431D" w:rsidP="004741B7">
            <w:pPr>
              <w:rPr>
                <w:sz w:val="20"/>
              </w:rPr>
            </w:pPr>
            <w:r>
              <w:rPr>
                <w:sz w:val="20"/>
              </w:rPr>
              <w:t>100</w:t>
            </w:r>
          </w:p>
        </w:tc>
        <w:tc>
          <w:tcPr>
            <w:tcW w:w="1924" w:type="dxa"/>
          </w:tcPr>
          <w:p w14:paraId="5DB99802" w14:textId="77777777" w:rsidR="00B6431D" w:rsidRPr="00C7469F" w:rsidRDefault="00B6431D" w:rsidP="004741B7">
            <w:pPr>
              <w:rPr>
                <w:sz w:val="20"/>
              </w:rPr>
            </w:pPr>
          </w:p>
        </w:tc>
      </w:tr>
    </w:tbl>
    <w:p w14:paraId="27D74D32" w14:textId="309DF042" w:rsidR="00C621BA" w:rsidRDefault="00C621BA" w:rsidP="004741B7">
      <w:pPr>
        <w:spacing w:after="0" w:line="240" w:lineRule="auto"/>
      </w:pPr>
    </w:p>
    <w:p w14:paraId="716328D8" w14:textId="77777777" w:rsidR="004741B7" w:rsidRDefault="004741B7" w:rsidP="004741B7">
      <w:pPr>
        <w:spacing w:after="0" w:line="240" w:lineRule="auto"/>
      </w:pPr>
      <w:r>
        <w:t xml:space="preserve">* Geef aan of het om een proportionele (%) of vaste bijdrage in de subsidiabele kosten gaat. </w:t>
      </w:r>
    </w:p>
    <w:p w14:paraId="0422DE0F" w14:textId="77777777" w:rsidR="004741B7" w:rsidRDefault="004741B7" w:rsidP="004741B7">
      <w:pPr>
        <w:spacing w:after="0" w:line="240" w:lineRule="auto"/>
      </w:pPr>
      <w:r>
        <w:t>** Indien van toepassing. Let op: financieringsbijdragen van organisaties buiten het project moeten worden onderbouwd met een bewijs van toegezegde financiering (verplichte bijlage uit checklist in bijlage A).</w:t>
      </w:r>
    </w:p>
    <w:p w14:paraId="48AD9507" w14:textId="07804B82" w:rsidR="004741B7" w:rsidRDefault="004741B7" w:rsidP="004741B7">
      <w:pPr>
        <w:spacing w:after="0" w:line="240" w:lineRule="auto"/>
      </w:pPr>
      <w:r w:rsidRPr="00792AD7">
        <w:t>*** Hieronder wordt ook subsidie(s) uit een andere regeling(en) over dezelfde kosten verstaan.</w:t>
      </w:r>
    </w:p>
    <w:p w14:paraId="718B347B" w14:textId="77777777" w:rsidR="00505875" w:rsidRDefault="00505875" w:rsidP="00505875">
      <w:pPr>
        <w:rPr>
          <w:b/>
        </w:rPr>
      </w:pPr>
      <w:r>
        <w:rPr>
          <w:b/>
        </w:rPr>
        <w:br w:type="page"/>
      </w:r>
    </w:p>
    <w:p w14:paraId="046936A4" w14:textId="339BBECA" w:rsidR="00505875" w:rsidRPr="00D27BFF" w:rsidRDefault="00A13783" w:rsidP="00505875">
      <w:pPr>
        <w:spacing w:after="0" w:line="240" w:lineRule="auto"/>
        <w:rPr>
          <w:b/>
        </w:rPr>
      </w:pPr>
      <w:r>
        <w:rPr>
          <w:b/>
        </w:rPr>
        <w:lastRenderedPageBreak/>
        <w:t>5.</w:t>
      </w:r>
      <w:r>
        <w:rPr>
          <w:b/>
        </w:rPr>
        <w:tab/>
        <w:t>ADMINISTRATIEVE ORGANIS</w:t>
      </w:r>
      <w:r w:rsidR="00505875" w:rsidRPr="00D27BFF">
        <w:rPr>
          <w:b/>
        </w:rPr>
        <w:t xml:space="preserve">ATIE/INTERNE BEHEERSING </w:t>
      </w:r>
    </w:p>
    <w:p w14:paraId="5361F10B" w14:textId="77777777" w:rsidR="00505875" w:rsidRDefault="00505875" w:rsidP="00505875">
      <w:pPr>
        <w:spacing w:after="0" w:line="240" w:lineRule="auto"/>
      </w:pPr>
    </w:p>
    <w:p w14:paraId="6F690710" w14:textId="77777777" w:rsidR="00505875" w:rsidRDefault="00505875" w:rsidP="00505875">
      <w:pPr>
        <w:spacing w:after="0" w:line="240" w:lineRule="auto"/>
      </w:pPr>
      <w:r>
        <w:t xml:space="preserve">5.1 </w:t>
      </w:r>
      <w:r>
        <w:tab/>
      </w:r>
      <w:r w:rsidRPr="00D656EB">
        <w:t>Administratieve organisatie, interne beheersing en projectadministratie</w:t>
      </w:r>
    </w:p>
    <w:p w14:paraId="7445C563" w14:textId="540F40CB" w:rsidR="00505875" w:rsidRPr="00257292" w:rsidRDefault="003E4C3A" w:rsidP="00505875">
      <w:pPr>
        <w:spacing w:after="0" w:line="240" w:lineRule="auto"/>
        <w:rPr>
          <w:i/>
          <w:color w:val="A6A6A6" w:themeColor="background1" w:themeShade="A6"/>
        </w:rPr>
      </w:pPr>
      <w:r>
        <w:rPr>
          <w:i/>
          <w:color w:val="A6A6A6" w:themeColor="background1" w:themeShade="A6"/>
        </w:rPr>
        <w:t>Beschrijf</w:t>
      </w:r>
      <w:r w:rsidR="00505875" w:rsidRPr="00257292">
        <w:rPr>
          <w:i/>
          <w:color w:val="A6A6A6" w:themeColor="background1" w:themeShade="A6"/>
        </w:rPr>
        <w:t xml:space="preserve">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73082F87" w14:textId="77777777" w:rsidR="00505875" w:rsidRDefault="00505875" w:rsidP="00505875">
      <w:pPr>
        <w:spacing w:after="0" w:line="240" w:lineRule="auto"/>
      </w:pPr>
    </w:p>
    <w:p w14:paraId="1C14349F" w14:textId="77777777" w:rsidR="00505875" w:rsidRDefault="00505875" w:rsidP="00505875">
      <w:pPr>
        <w:spacing w:after="0" w:line="240" w:lineRule="auto"/>
      </w:pPr>
      <w:r>
        <w:t xml:space="preserve">5.2 </w:t>
      </w:r>
      <w:r>
        <w:tab/>
        <w:t>Beginselen van goed financieel beheer</w:t>
      </w:r>
    </w:p>
    <w:p w14:paraId="297CE89B" w14:textId="11C16C36" w:rsidR="00505875" w:rsidRPr="00257292" w:rsidRDefault="00505875" w:rsidP="00505875">
      <w:pPr>
        <w:spacing w:after="0" w:line="240" w:lineRule="auto"/>
        <w:rPr>
          <w:i/>
          <w:color w:val="A6A6A6" w:themeColor="background1" w:themeShade="A6"/>
        </w:rPr>
      </w:pPr>
      <w:r w:rsidRPr="00257292">
        <w:rPr>
          <w:i/>
          <w:color w:val="A6A6A6" w:themeColor="background1" w:themeShade="A6"/>
        </w:rPr>
        <w:t xml:space="preserve">Geef 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w:t>
      </w:r>
    </w:p>
    <w:p w14:paraId="37F43F60" w14:textId="77777777" w:rsidR="00505875" w:rsidRDefault="00505875" w:rsidP="00505875">
      <w:pPr>
        <w:spacing w:after="0" w:line="240" w:lineRule="auto"/>
      </w:pPr>
    </w:p>
    <w:p w14:paraId="30302124" w14:textId="77777777" w:rsidR="00505875" w:rsidRDefault="00505875" w:rsidP="00505875">
      <w:pPr>
        <w:rPr>
          <w:b/>
        </w:rPr>
      </w:pPr>
      <w:r>
        <w:rPr>
          <w:b/>
        </w:rPr>
        <w:br w:type="page"/>
      </w:r>
    </w:p>
    <w:p w14:paraId="41741EB2" w14:textId="77777777" w:rsidR="00505875" w:rsidRPr="00D27BFF" w:rsidRDefault="00505875" w:rsidP="00505875">
      <w:pPr>
        <w:spacing w:after="0" w:line="240" w:lineRule="auto"/>
        <w:rPr>
          <w:b/>
        </w:rPr>
      </w:pPr>
      <w:r w:rsidRPr="00D27BFF">
        <w:rPr>
          <w:b/>
        </w:rPr>
        <w:lastRenderedPageBreak/>
        <w:t>6.</w:t>
      </w:r>
      <w:r w:rsidRPr="00D27BFF">
        <w:rPr>
          <w:b/>
        </w:rPr>
        <w:tab/>
        <w:t>PROMOTIE EN PUBLICITEIT</w:t>
      </w:r>
    </w:p>
    <w:p w14:paraId="1ECA6A7B" w14:textId="77777777" w:rsidR="00505875" w:rsidRDefault="00505875" w:rsidP="00505875">
      <w:pPr>
        <w:spacing w:after="0" w:line="240" w:lineRule="auto"/>
      </w:pPr>
    </w:p>
    <w:p w14:paraId="5663C607" w14:textId="3A6D296D" w:rsidR="00505875" w:rsidRDefault="00505875" w:rsidP="00505875">
      <w:pPr>
        <w:spacing w:after="0" w:line="240" w:lineRule="auto"/>
        <w:rPr>
          <w:i/>
          <w:color w:val="A6A6A6" w:themeColor="background1" w:themeShade="A6"/>
        </w:rPr>
      </w:pPr>
      <w:r w:rsidRPr="00D27BFF">
        <w:rPr>
          <w:i/>
          <w:color w:val="A6A6A6" w:themeColor="background1" w:themeShade="A6"/>
        </w:rPr>
        <w:t>Beschrijf op welke wijze u bij door u genomen voorlichting- en communicatieactiviteiten duidelijk gaat maken dat u steun uit het Europees programma voor plattelandsontwikkeling hebt ontvangen voor deze concrete investering. Dat kunt u doen door bijvoorbeeld een korte beschrijving op uw website of door weergave van het EU-logo. Zie voor een toelichting op de communicatievoorwaarden</w:t>
      </w:r>
      <w:r>
        <w:rPr>
          <w:i/>
          <w:color w:val="A6A6A6" w:themeColor="background1" w:themeShade="A6"/>
        </w:rPr>
        <w:t xml:space="preserve"> </w:t>
      </w:r>
      <w:hyperlink r:id="rId12" w:history="1">
        <w:r w:rsidR="004C66D3" w:rsidRPr="00881778">
          <w:rPr>
            <w:rStyle w:val="Hyperlink"/>
            <w:i/>
          </w:rPr>
          <w:t>www.stimulus.nl</w:t>
        </w:r>
      </w:hyperlink>
      <w:r w:rsidR="004C66D3">
        <w:rPr>
          <w:i/>
          <w:color w:val="A6A6A6" w:themeColor="background1" w:themeShade="A6"/>
        </w:rPr>
        <w:t xml:space="preserve"> </w:t>
      </w:r>
      <w:r w:rsidRPr="00D27BFF">
        <w:rPr>
          <w:i/>
          <w:color w:val="A6A6A6" w:themeColor="background1" w:themeShade="A6"/>
        </w:rPr>
        <w:t>of EU verorden</w:t>
      </w:r>
      <w:r>
        <w:rPr>
          <w:i/>
          <w:color w:val="A6A6A6" w:themeColor="background1" w:themeShade="A6"/>
        </w:rPr>
        <w:t>ing Nr. 1303/2013, bijlage XII.</w:t>
      </w:r>
    </w:p>
    <w:p w14:paraId="4CB0D01C" w14:textId="03424DD3" w:rsidR="00505875" w:rsidRDefault="00505875" w:rsidP="00505875">
      <w:pPr>
        <w:spacing w:after="0" w:line="240" w:lineRule="auto"/>
      </w:pPr>
      <w:bookmarkStart w:id="0" w:name="_GoBack"/>
      <w:bookmarkEnd w:id="0"/>
    </w:p>
    <w:sectPr w:rsidR="00505875" w:rsidSect="004E61F0">
      <w:headerReference w:type="default" r:id="rId13"/>
      <w:footerReference w:type="default" r:id="rId14"/>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937295" w:rsidRDefault="00937295" w:rsidP="004E61F0">
      <w:pPr>
        <w:spacing w:after="0" w:line="240" w:lineRule="auto"/>
      </w:pPr>
      <w:r>
        <w:separator/>
      </w:r>
    </w:p>
  </w:endnote>
  <w:endnote w:type="continuationSeparator" w:id="0">
    <w:p w14:paraId="6CC2B2B0" w14:textId="77777777" w:rsidR="00937295" w:rsidRDefault="00937295"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49764651" w:rsidR="00937295" w:rsidRDefault="00937295">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937295" w:rsidRDefault="00937295" w:rsidP="004E61F0">
                          <w:pPr>
                            <w:spacing w:after="0" w:line="240" w:lineRule="auto"/>
                            <w:rPr>
                              <w:rFonts w:ascii="Arial" w:hAnsi="Arial" w:cs="Arial"/>
                              <w:b/>
                              <w:bCs/>
                              <w:sz w:val="4"/>
                              <w:szCs w:val="4"/>
                            </w:rPr>
                          </w:pPr>
                        </w:p>
                        <w:p w14:paraId="087E7D86" w14:textId="77777777" w:rsidR="00937295" w:rsidRDefault="00937295" w:rsidP="004E61F0">
                          <w:pPr>
                            <w:spacing w:after="0" w:line="240" w:lineRule="auto"/>
                            <w:rPr>
                              <w:rFonts w:ascii="Arial" w:hAnsi="Arial" w:cs="Arial"/>
                              <w:b/>
                              <w:bCs/>
                              <w:sz w:val="4"/>
                              <w:szCs w:val="4"/>
                            </w:rPr>
                          </w:pPr>
                        </w:p>
                        <w:p w14:paraId="77A23400" w14:textId="77777777" w:rsidR="00937295" w:rsidRPr="00016A03" w:rsidRDefault="00937295"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937295" w:rsidRPr="00016A03" w:rsidRDefault="00937295"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937295" w:rsidRPr="00016A03" w:rsidRDefault="00937295"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937295" w:rsidRDefault="00937295"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937295" w:rsidRDefault="00937295" w:rsidP="004E61F0">
                    <w:pPr>
                      <w:spacing w:after="0" w:line="240" w:lineRule="auto"/>
                      <w:rPr>
                        <w:rFonts w:ascii="Arial" w:hAnsi="Arial" w:cs="Arial"/>
                        <w:b/>
                        <w:bCs/>
                        <w:sz w:val="4"/>
                        <w:szCs w:val="4"/>
                      </w:rPr>
                    </w:pPr>
                  </w:p>
                  <w:p w14:paraId="087E7D86" w14:textId="77777777" w:rsidR="00937295" w:rsidRDefault="00937295" w:rsidP="004E61F0">
                    <w:pPr>
                      <w:spacing w:after="0" w:line="240" w:lineRule="auto"/>
                      <w:rPr>
                        <w:rFonts w:ascii="Arial" w:hAnsi="Arial" w:cs="Arial"/>
                        <w:b/>
                        <w:bCs/>
                        <w:sz w:val="4"/>
                        <w:szCs w:val="4"/>
                      </w:rPr>
                    </w:pPr>
                  </w:p>
                  <w:p w14:paraId="77A23400" w14:textId="77777777" w:rsidR="00937295" w:rsidRPr="00016A03" w:rsidRDefault="00937295"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937295" w:rsidRPr="00016A03" w:rsidRDefault="00937295"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937295" w:rsidRPr="00016A03" w:rsidRDefault="00937295"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937295" w:rsidRDefault="00937295"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BA1738">
          <w:rPr>
            <w:noProof/>
          </w:rPr>
          <w:t>6</w:t>
        </w:r>
        <w:r>
          <w:fldChar w:fldCharType="end"/>
        </w:r>
      </w:sdtContent>
    </w:sdt>
  </w:p>
  <w:p w14:paraId="7C970E82" w14:textId="6F225A51" w:rsidR="00937295" w:rsidRDefault="00937295">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937295" w:rsidRDefault="00937295" w:rsidP="004E61F0">
      <w:pPr>
        <w:spacing w:after="0" w:line="240" w:lineRule="auto"/>
      </w:pPr>
      <w:r>
        <w:separator/>
      </w:r>
    </w:p>
  </w:footnote>
  <w:footnote w:type="continuationSeparator" w:id="0">
    <w:p w14:paraId="0F774E42" w14:textId="77777777" w:rsidR="00937295" w:rsidRDefault="00937295"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937295" w:rsidRDefault="00937295">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6"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C0A4210"/>
    <w:multiLevelType w:val="hybridMultilevel"/>
    <w:tmpl w:val="9522ADDA"/>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8"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0"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1"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2"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3"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4"/>
  </w:num>
  <w:num w:numId="2">
    <w:abstractNumId w:val="4"/>
  </w:num>
  <w:num w:numId="3">
    <w:abstractNumId w:val="23"/>
  </w:num>
  <w:num w:numId="4">
    <w:abstractNumId w:val="13"/>
  </w:num>
  <w:num w:numId="5">
    <w:abstractNumId w:val="8"/>
  </w:num>
  <w:num w:numId="6">
    <w:abstractNumId w:val="15"/>
  </w:num>
  <w:num w:numId="7">
    <w:abstractNumId w:val="22"/>
  </w:num>
  <w:num w:numId="8">
    <w:abstractNumId w:val="16"/>
  </w:num>
  <w:num w:numId="9">
    <w:abstractNumId w:val="2"/>
  </w:num>
  <w:num w:numId="10">
    <w:abstractNumId w:val="3"/>
  </w:num>
  <w:num w:numId="11">
    <w:abstractNumId w:val="1"/>
  </w:num>
  <w:num w:numId="12">
    <w:abstractNumId w:val="6"/>
  </w:num>
  <w:num w:numId="13">
    <w:abstractNumId w:val="20"/>
  </w:num>
  <w:num w:numId="14">
    <w:abstractNumId w:val="19"/>
  </w:num>
  <w:num w:numId="15">
    <w:abstractNumId w:val="21"/>
  </w:num>
  <w:num w:numId="16">
    <w:abstractNumId w:val="12"/>
  </w:num>
  <w:num w:numId="17">
    <w:abstractNumId w:val="7"/>
  </w:num>
  <w:num w:numId="18">
    <w:abstractNumId w:val="0"/>
  </w:num>
  <w:num w:numId="19">
    <w:abstractNumId w:val="9"/>
  </w:num>
  <w:num w:numId="20">
    <w:abstractNumId w:val="10"/>
  </w:num>
  <w:num w:numId="21">
    <w:abstractNumId w:val="17"/>
  </w:num>
  <w:num w:numId="22">
    <w:abstractNumId w:val="18"/>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defaultTabStop w:val="708"/>
  <w:hyphenationZone w:val="425"/>
  <w:characterSpacingControl w:val="doNotCompress"/>
  <w:hdrShapeDefaults>
    <o:shapedefaults v:ext="edit" spidmax="921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24A3A"/>
    <w:rsid w:val="00024FC6"/>
    <w:rsid w:val="00025F9E"/>
    <w:rsid w:val="0003603B"/>
    <w:rsid w:val="00036451"/>
    <w:rsid w:val="00036EA2"/>
    <w:rsid w:val="00037181"/>
    <w:rsid w:val="00042B90"/>
    <w:rsid w:val="00044B1B"/>
    <w:rsid w:val="0005157A"/>
    <w:rsid w:val="000560BD"/>
    <w:rsid w:val="00085180"/>
    <w:rsid w:val="000928D0"/>
    <w:rsid w:val="000929C2"/>
    <w:rsid w:val="000B2BE5"/>
    <w:rsid w:val="000C6615"/>
    <w:rsid w:val="000D2371"/>
    <w:rsid w:val="000E574F"/>
    <w:rsid w:val="000F0D94"/>
    <w:rsid w:val="000F178F"/>
    <w:rsid w:val="000F74D1"/>
    <w:rsid w:val="001062CC"/>
    <w:rsid w:val="00107F42"/>
    <w:rsid w:val="00110FF7"/>
    <w:rsid w:val="001201D2"/>
    <w:rsid w:val="00123738"/>
    <w:rsid w:val="0012785C"/>
    <w:rsid w:val="00152206"/>
    <w:rsid w:val="0015498C"/>
    <w:rsid w:val="001606AF"/>
    <w:rsid w:val="00161EEB"/>
    <w:rsid w:val="00163241"/>
    <w:rsid w:val="001634C8"/>
    <w:rsid w:val="00166CCF"/>
    <w:rsid w:val="00196794"/>
    <w:rsid w:val="001A0555"/>
    <w:rsid w:val="001A07A4"/>
    <w:rsid w:val="001D2989"/>
    <w:rsid w:val="001D6487"/>
    <w:rsid w:val="001E73E7"/>
    <w:rsid w:val="0020267A"/>
    <w:rsid w:val="002141FA"/>
    <w:rsid w:val="0021675A"/>
    <w:rsid w:val="00221687"/>
    <w:rsid w:val="00221EB5"/>
    <w:rsid w:val="00225AF7"/>
    <w:rsid w:val="00240287"/>
    <w:rsid w:val="00241921"/>
    <w:rsid w:val="00242389"/>
    <w:rsid w:val="00254E76"/>
    <w:rsid w:val="00260752"/>
    <w:rsid w:val="002614CA"/>
    <w:rsid w:val="0026471B"/>
    <w:rsid w:val="00271624"/>
    <w:rsid w:val="00271788"/>
    <w:rsid w:val="002A7319"/>
    <w:rsid w:val="002A7EB3"/>
    <w:rsid w:val="002D385D"/>
    <w:rsid w:val="002E42AA"/>
    <w:rsid w:val="002E7FCE"/>
    <w:rsid w:val="002F20CA"/>
    <w:rsid w:val="0030379D"/>
    <w:rsid w:val="00305247"/>
    <w:rsid w:val="00305A20"/>
    <w:rsid w:val="003065F2"/>
    <w:rsid w:val="0031665B"/>
    <w:rsid w:val="003367FE"/>
    <w:rsid w:val="003655E2"/>
    <w:rsid w:val="00366A72"/>
    <w:rsid w:val="0037632E"/>
    <w:rsid w:val="003960FF"/>
    <w:rsid w:val="00397B32"/>
    <w:rsid w:val="003A3407"/>
    <w:rsid w:val="003A7127"/>
    <w:rsid w:val="003B7218"/>
    <w:rsid w:val="003C7D10"/>
    <w:rsid w:val="003D02D4"/>
    <w:rsid w:val="003D0C03"/>
    <w:rsid w:val="003D4603"/>
    <w:rsid w:val="003E4591"/>
    <w:rsid w:val="003E4C3A"/>
    <w:rsid w:val="003E5B48"/>
    <w:rsid w:val="003F0341"/>
    <w:rsid w:val="003F15BE"/>
    <w:rsid w:val="0040510D"/>
    <w:rsid w:val="00405C75"/>
    <w:rsid w:val="00407BBC"/>
    <w:rsid w:val="0042177B"/>
    <w:rsid w:val="00423D22"/>
    <w:rsid w:val="00433FF1"/>
    <w:rsid w:val="004359C8"/>
    <w:rsid w:val="00443011"/>
    <w:rsid w:val="004525D5"/>
    <w:rsid w:val="00453D60"/>
    <w:rsid w:val="00454738"/>
    <w:rsid w:val="004574F7"/>
    <w:rsid w:val="00461D40"/>
    <w:rsid w:val="00462852"/>
    <w:rsid w:val="004741B7"/>
    <w:rsid w:val="004914FF"/>
    <w:rsid w:val="004A5D7C"/>
    <w:rsid w:val="004A631C"/>
    <w:rsid w:val="004A66C2"/>
    <w:rsid w:val="004B1278"/>
    <w:rsid w:val="004C4597"/>
    <w:rsid w:val="004C53F5"/>
    <w:rsid w:val="004C66D3"/>
    <w:rsid w:val="004D4F00"/>
    <w:rsid w:val="004E2481"/>
    <w:rsid w:val="004E4624"/>
    <w:rsid w:val="004E46D2"/>
    <w:rsid w:val="004E61F0"/>
    <w:rsid w:val="004F7752"/>
    <w:rsid w:val="00505875"/>
    <w:rsid w:val="00511F09"/>
    <w:rsid w:val="00521FAF"/>
    <w:rsid w:val="00533D10"/>
    <w:rsid w:val="00535B36"/>
    <w:rsid w:val="005421F2"/>
    <w:rsid w:val="0054520A"/>
    <w:rsid w:val="00561F35"/>
    <w:rsid w:val="005632D5"/>
    <w:rsid w:val="00576340"/>
    <w:rsid w:val="00581BAC"/>
    <w:rsid w:val="00582575"/>
    <w:rsid w:val="00584A70"/>
    <w:rsid w:val="00587112"/>
    <w:rsid w:val="00592B1D"/>
    <w:rsid w:val="005A72E8"/>
    <w:rsid w:val="005C1426"/>
    <w:rsid w:val="005C7F82"/>
    <w:rsid w:val="005D2ADB"/>
    <w:rsid w:val="005D3D38"/>
    <w:rsid w:val="005F5060"/>
    <w:rsid w:val="00602969"/>
    <w:rsid w:val="006040B2"/>
    <w:rsid w:val="00610E4D"/>
    <w:rsid w:val="00626321"/>
    <w:rsid w:val="006270FF"/>
    <w:rsid w:val="00631C91"/>
    <w:rsid w:val="00637C2B"/>
    <w:rsid w:val="006509F7"/>
    <w:rsid w:val="00654DB9"/>
    <w:rsid w:val="00660149"/>
    <w:rsid w:val="00672699"/>
    <w:rsid w:val="006A5887"/>
    <w:rsid w:val="006A5908"/>
    <w:rsid w:val="006C4913"/>
    <w:rsid w:val="006C55C8"/>
    <w:rsid w:val="006C6177"/>
    <w:rsid w:val="006D2330"/>
    <w:rsid w:val="006D2785"/>
    <w:rsid w:val="006E34C2"/>
    <w:rsid w:val="006E55DF"/>
    <w:rsid w:val="00705E38"/>
    <w:rsid w:val="00717CC5"/>
    <w:rsid w:val="007211FC"/>
    <w:rsid w:val="00734370"/>
    <w:rsid w:val="00746306"/>
    <w:rsid w:val="007603E9"/>
    <w:rsid w:val="0076464F"/>
    <w:rsid w:val="00766CC8"/>
    <w:rsid w:val="007703DF"/>
    <w:rsid w:val="00780577"/>
    <w:rsid w:val="007826FB"/>
    <w:rsid w:val="007840FC"/>
    <w:rsid w:val="00792576"/>
    <w:rsid w:val="007A5BFD"/>
    <w:rsid w:val="007C4056"/>
    <w:rsid w:val="007D1680"/>
    <w:rsid w:val="007E3C0B"/>
    <w:rsid w:val="007E5710"/>
    <w:rsid w:val="007E5BB3"/>
    <w:rsid w:val="007E5DCF"/>
    <w:rsid w:val="00804B90"/>
    <w:rsid w:val="00806B11"/>
    <w:rsid w:val="008117FD"/>
    <w:rsid w:val="0081789C"/>
    <w:rsid w:val="00823D20"/>
    <w:rsid w:val="0082458B"/>
    <w:rsid w:val="008337F6"/>
    <w:rsid w:val="00845206"/>
    <w:rsid w:val="008662A0"/>
    <w:rsid w:val="00870AE3"/>
    <w:rsid w:val="00873CF1"/>
    <w:rsid w:val="00875220"/>
    <w:rsid w:val="008847BD"/>
    <w:rsid w:val="00884D8B"/>
    <w:rsid w:val="00890E44"/>
    <w:rsid w:val="008A3290"/>
    <w:rsid w:val="008C41C8"/>
    <w:rsid w:val="008D22B5"/>
    <w:rsid w:val="008E38AE"/>
    <w:rsid w:val="008F52B4"/>
    <w:rsid w:val="00905416"/>
    <w:rsid w:val="00906F3F"/>
    <w:rsid w:val="00916D28"/>
    <w:rsid w:val="0092001C"/>
    <w:rsid w:val="009205E1"/>
    <w:rsid w:val="00927403"/>
    <w:rsid w:val="00932248"/>
    <w:rsid w:val="00937295"/>
    <w:rsid w:val="0093748D"/>
    <w:rsid w:val="00945BDE"/>
    <w:rsid w:val="00950722"/>
    <w:rsid w:val="0098724C"/>
    <w:rsid w:val="00990BB7"/>
    <w:rsid w:val="0099167E"/>
    <w:rsid w:val="009919AC"/>
    <w:rsid w:val="009927EE"/>
    <w:rsid w:val="009A3F05"/>
    <w:rsid w:val="009A5F3E"/>
    <w:rsid w:val="009B69F3"/>
    <w:rsid w:val="009C696E"/>
    <w:rsid w:val="009C7DC9"/>
    <w:rsid w:val="009D3373"/>
    <w:rsid w:val="009E0CAD"/>
    <w:rsid w:val="009E1A27"/>
    <w:rsid w:val="009F2F02"/>
    <w:rsid w:val="009F41E0"/>
    <w:rsid w:val="00A025F9"/>
    <w:rsid w:val="00A076FD"/>
    <w:rsid w:val="00A13783"/>
    <w:rsid w:val="00A2478B"/>
    <w:rsid w:val="00A30221"/>
    <w:rsid w:val="00A346D9"/>
    <w:rsid w:val="00A41FDC"/>
    <w:rsid w:val="00A4488F"/>
    <w:rsid w:val="00A55849"/>
    <w:rsid w:val="00A5671D"/>
    <w:rsid w:val="00AA25B0"/>
    <w:rsid w:val="00AA2B64"/>
    <w:rsid w:val="00AA32DA"/>
    <w:rsid w:val="00AA484F"/>
    <w:rsid w:val="00AB194F"/>
    <w:rsid w:val="00AB491C"/>
    <w:rsid w:val="00AB619D"/>
    <w:rsid w:val="00AD4862"/>
    <w:rsid w:val="00AE0465"/>
    <w:rsid w:val="00AE09CC"/>
    <w:rsid w:val="00AE4F06"/>
    <w:rsid w:val="00AE6A6A"/>
    <w:rsid w:val="00AF17E2"/>
    <w:rsid w:val="00B060F8"/>
    <w:rsid w:val="00B10219"/>
    <w:rsid w:val="00B21128"/>
    <w:rsid w:val="00B21DEF"/>
    <w:rsid w:val="00B23DFB"/>
    <w:rsid w:val="00B24C35"/>
    <w:rsid w:val="00B319B0"/>
    <w:rsid w:val="00B330F2"/>
    <w:rsid w:val="00B37CCF"/>
    <w:rsid w:val="00B4111A"/>
    <w:rsid w:val="00B449C8"/>
    <w:rsid w:val="00B62691"/>
    <w:rsid w:val="00B6431D"/>
    <w:rsid w:val="00B66C7A"/>
    <w:rsid w:val="00B71C8B"/>
    <w:rsid w:val="00B72513"/>
    <w:rsid w:val="00B76537"/>
    <w:rsid w:val="00B81265"/>
    <w:rsid w:val="00B94E78"/>
    <w:rsid w:val="00B966FC"/>
    <w:rsid w:val="00BA1738"/>
    <w:rsid w:val="00BA68F9"/>
    <w:rsid w:val="00BB0FA8"/>
    <w:rsid w:val="00BB6BBD"/>
    <w:rsid w:val="00BB7C7D"/>
    <w:rsid w:val="00BD526C"/>
    <w:rsid w:val="00BF1C08"/>
    <w:rsid w:val="00BF2A94"/>
    <w:rsid w:val="00BF715E"/>
    <w:rsid w:val="00BF7A1D"/>
    <w:rsid w:val="00C0093F"/>
    <w:rsid w:val="00C03072"/>
    <w:rsid w:val="00C04D4B"/>
    <w:rsid w:val="00C10910"/>
    <w:rsid w:val="00C3152B"/>
    <w:rsid w:val="00C42A48"/>
    <w:rsid w:val="00C50606"/>
    <w:rsid w:val="00C621BA"/>
    <w:rsid w:val="00C765E7"/>
    <w:rsid w:val="00C84D70"/>
    <w:rsid w:val="00C85DAD"/>
    <w:rsid w:val="00CB09DB"/>
    <w:rsid w:val="00CB0BD4"/>
    <w:rsid w:val="00CB185C"/>
    <w:rsid w:val="00CC3D63"/>
    <w:rsid w:val="00CC4C99"/>
    <w:rsid w:val="00CC59E2"/>
    <w:rsid w:val="00CD42D9"/>
    <w:rsid w:val="00CD4EB6"/>
    <w:rsid w:val="00CE09DD"/>
    <w:rsid w:val="00D144A8"/>
    <w:rsid w:val="00D261E1"/>
    <w:rsid w:val="00D377DC"/>
    <w:rsid w:val="00D40FDE"/>
    <w:rsid w:val="00D438E3"/>
    <w:rsid w:val="00D4574A"/>
    <w:rsid w:val="00D47145"/>
    <w:rsid w:val="00D57D46"/>
    <w:rsid w:val="00D70EEC"/>
    <w:rsid w:val="00D758FB"/>
    <w:rsid w:val="00D8116A"/>
    <w:rsid w:val="00D8240C"/>
    <w:rsid w:val="00D95AFE"/>
    <w:rsid w:val="00D97243"/>
    <w:rsid w:val="00DA0BDF"/>
    <w:rsid w:val="00DA5878"/>
    <w:rsid w:val="00DA6EC2"/>
    <w:rsid w:val="00DA732C"/>
    <w:rsid w:val="00DB5783"/>
    <w:rsid w:val="00DC0780"/>
    <w:rsid w:val="00DC7F3A"/>
    <w:rsid w:val="00DD2302"/>
    <w:rsid w:val="00DD5147"/>
    <w:rsid w:val="00DE39F4"/>
    <w:rsid w:val="00DF5968"/>
    <w:rsid w:val="00DF6780"/>
    <w:rsid w:val="00E017F2"/>
    <w:rsid w:val="00E02F6A"/>
    <w:rsid w:val="00E03B32"/>
    <w:rsid w:val="00E043C7"/>
    <w:rsid w:val="00E105BA"/>
    <w:rsid w:val="00E12A7F"/>
    <w:rsid w:val="00E33E56"/>
    <w:rsid w:val="00E44488"/>
    <w:rsid w:val="00E446B4"/>
    <w:rsid w:val="00E50A61"/>
    <w:rsid w:val="00E570DC"/>
    <w:rsid w:val="00E60F63"/>
    <w:rsid w:val="00E62DA3"/>
    <w:rsid w:val="00E73E1B"/>
    <w:rsid w:val="00E7779A"/>
    <w:rsid w:val="00E918C6"/>
    <w:rsid w:val="00EA1763"/>
    <w:rsid w:val="00EB3D78"/>
    <w:rsid w:val="00EC2382"/>
    <w:rsid w:val="00ED046D"/>
    <w:rsid w:val="00ED48B8"/>
    <w:rsid w:val="00EE36C5"/>
    <w:rsid w:val="00EE3C56"/>
    <w:rsid w:val="00EF6995"/>
    <w:rsid w:val="00F02EB4"/>
    <w:rsid w:val="00F15D81"/>
    <w:rsid w:val="00F21292"/>
    <w:rsid w:val="00F4220A"/>
    <w:rsid w:val="00F4226F"/>
    <w:rsid w:val="00F544C9"/>
    <w:rsid w:val="00F546A8"/>
    <w:rsid w:val="00F546B0"/>
    <w:rsid w:val="00F730BE"/>
    <w:rsid w:val="00F73D68"/>
    <w:rsid w:val="00F748BB"/>
    <w:rsid w:val="00F76123"/>
    <w:rsid w:val="00F9454C"/>
    <w:rsid w:val="00F96DC6"/>
    <w:rsid w:val="00FD2050"/>
    <w:rsid w:val="00FD40CA"/>
    <w:rsid w:val="00FD61D4"/>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92161"/>
    <o:shapelayout v:ext="edit">
      <o:idmap v:ext="edit" data="1"/>
    </o:shapelayout>
  </w:shapeDefaults>
  <w:decimalSymbol w:val=","/>
  <w:listSeparator w:val=";"/>
  <w14:docId w14:val="26BBF456"/>
  <w15:docId w15:val="{3F59E0F9-BB15-43B4-B594-6923DA73F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timulus.n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7.jpeg"/><Relationship Id="rId2" Type="http://schemas.openxmlformats.org/officeDocument/2006/relationships/image" Target="media/image6.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2032E2-7C6F-4D5C-8F31-6499AFA59A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2226</Words>
  <Characters>12246</Characters>
  <Application>Microsoft Office Word</Application>
  <DocSecurity>0</DocSecurity>
  <Lines>102</Lines>
  <Paragraphs>28</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14444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3</cp:revision>
  <cp:lastPrinted>2017-01-09T16:32:00Z</cp:lastPrinted>
  <dcterms:created xsi:type="dcterms:W3CDTF">2018-04-03T08:35:00Z</dcterms:created>
  <dcterms:modified xsi:type="dcterms:W3CDTF">2018-04-03T08:36:00Z</dcterms:modified>
</cp:coreProperties>
</file>