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1021CE" w14:textId="77777777" w:rsidR="00505875" w:rsidRPr="00321FA5" w:rsidRDefault="00505875" w:rsidP="00505875">
      <w:pPr>
        <w:spacing w:after="0" w:line="240" w:lineRule="auto"/>
        <w:rPr>
          <w:b/>
        </w:rPr>
      </w:pPr>
      <w:bookmarkStart w:id="0" w:name="_GoBack"/>
      <w:bookmarkEnd w:id="0"/>
      <w:r w:rsidRPr="00321FA5">
        <w:rPr>
          <w:b/>
        </w:rPr>
        <w:t>Bijlage B</w:t>
      </w:r>
    </w:p>
    <w:p w14:paraId="5CEDAACF" w14:textId="7BFD5E68" w:rsidR="00505875" w:rsidRDefault="00505875" w:rsidP="00505875">
      <w:pPr>
        <w:spacing w:after="0" w:line="240" w:lineRule="auto"/>
      </w:pPr>
      <w:r>
        <w:t xml:space="preserve">Model projectplan voor aanvragen </w:t>
      </w:r>
      <w:r>
        <w:rPr>
          <w:b/>
          <w:u w:val="single"/>
        </w:rPr>
        <w:t>‘</w:t>
      </w:r>
      <w:r w:rsidR="00944D11" w:rsidRPr="00944D11">
        <w:rPr>
          <w:b/>
          <w:u w:val="single"/>
        </w:rPr>
        <w:t>Samenwerking voor innovatie waterdoelen</w:t>
      </w:r>
      <w:r w:rsidR="00EB3D78">
        <w:rPr>
          <w:b/>
          <w:u w:val="single"/>
        </w:rPr>
        <w:t>’</w:t>
      </w:r>
    </w:p>
    <w:p w14:paraId="24BEB246" w14:textId="77777777" w:rsidR="00505875" w:rsidRDefault="00505875" w:rsidP="00505875">
      <w:pPr>
        <w:spacing w:after="0" w:line="240" w:lineRule="auto"/>
      </w:pPr>
    </w:p>
    <w:p w14:paraId="42C9F08F" w14:textId="46A4795C" w:rsidR="00505875" w:rsidRPr="00851ED8" w:rsidRDefault="00505875" w:rsidP="00505875">
      <w:pPr>
        <w:spacing w:after="0" w:line="240" w:lineRule="auto"/>
        <w:rPr>
          <w:i/>
          <w:color w:val="A6A6A6" w:themeColor="background1" w:themeShade="A6"/>
        </w:rPr>
      </w:pPr>
      <w:r w:rsidRPr="00851ED8">
        <w:rPr>
          <w:i/>
          <w:color w:val="A6A6A6" w:themeColor="background1" w:themeShade="A6"/>
        </w:rPr>
        <w:t xml:space="preserve">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eigen plan op te nemen. Let op: u dient in uw projectplan toe te lichten hoe wordt voldaan aan de voor uw aanvraag van toepassing zijnde voorwaarden zoals opgenomen in de Subsidieregeling Plattelandsontwikkelingsprogramma 3 Noord-Brabant 2014-2020 (hierna de Subsidieregeling). Dit model sluit aan op deze regeling. </w:t>
      </w:r>
    </w:p>
    <w:p w14:paraId="581E8294" w14:textId="77777777" w:rsidR="00505875" w:rsidRDefault="00505875" w:rsidP="00505875">
      <w:pPr>
        <w:spacing w:after="0" w:line="240" w:lineRule="auto"/>
      </w:pPr>
    </w:p>
    <w:p w14:paraId="25843F6F" w14:textId="77777777" w:rsidR="00505875" w:rsidRPr="004122C0" w:rsidRDefault="00505875" w:rsidP="00505875">
      <w:pPr>
        <w:spacing w:after="0" w:line="240" w:lineRule="auto"/>
        <w:rPr>
          <w:b/>
        </w:rPr>
      </w:pPr>
      <w:r>
        <w:rPr>
          <w:b/>
        </w:rPr>
        <w:t>1</w:t>
      </w:r>
      <w:r w:rsidRPr="004122C0">
        <w:rPr>
          <w:b/>
        </w:rPr>
        <w:t>.</w:t>
      </w:r>
      <w:r w:rsidRPr="004122C0">
        <w:rPr>
          <w:b/>
        </w:rPr>
        <w:tab/>
        <w:t>PROJECTDEFINITIE</w:t>
      </w:r>
    </w:p>
    <w:p w14:paraId="5D824CBB" w14:textId="77777777" w:rsidR="00505875" w:rsidRDefault="00505875" w:rsidP="00505875">
      <w:pPr>
        <w:spacing w:after="0" w:line="240" w:lineRule="auto"/>
      </w:pPr>
    </w:p>
    <w:p w14:paraId="6AC67FBE" w14:textId="77777777" w:rsidR="00505875" w:rsidRDefault="00505875" w:rsidP="00505875">
      <w:pPr>
        <w:spacing w:after="0" w:line="240" w:lineRule="auto"/>
      </w:pPr>
      <w:r>
        <w:t>1.1.</w:t>
      </w:r>
      <w:r>
        <w:tab/>
        <w:t>Achtergrond / probleemanalyse</w:t>
      </w:r>
    </w:p>
    <w:p w14:paraId="405AD59D" w14:textId="77777777" w:rsidR="00505875" w:rsidRPr="004122C0" w:rsidRDefault="00505875" w:rsidP="00505875">
      <w:pPr>
        <w:spacing w:after="0" w:line="240" w:lineRule="auto"/>
        <w:rPr>
          <w:i/>
          <w:color w:val="A6A6A6" w:themeColor="background1" w:themeShade="A6"/>
        </w:rPr>
      </w:pPr>
      <w:r w:rsidRPr="004122C0">
        <w:rPr>
          <w:i/>
          <w:color w:val="A6A6A6" w:themeColor="background1" w:themeShade="A6"/>
        </w:rPr>
        <w:t>Korte inleiding met de context en noodzaak van het project</w:t>
      </w:r>
    </w:p>
    <w:p w14:paraId="77C1D115" w14:textId="77777777" w:rsidR="00505875" w:rsidRDefault="00505875" w:rsidP="00505875">
      <w:pPr>
        <w:spacing w:after="0" w:line="240" w:lineRule="auto"/>
      </w:pPr>
    </w:p>
    <w:p w14:paraId="617F05CB" w14:textId="77777777" w:rsidR="00505875" w:rsidRDefault="00505875" w:rsidP="00505875">
      <w:pPr>
        <w:spacing w:after="0" w:line="240" w:lineRule="auto"/>
      </w:pPr>
      <w:r>
        <w:t>1.2.</w:t>
      </w:r>
      <w:r>
        <w:tab/>
        <w:t>Doelstelling(en) project</w:t>
      </w:r>
    </w:p>
    <w:p w14:paraId="75937E01" w14:textId="77777777" w:rsidR="00505875" w:rsidRPr="00A26FB9" w:rsidRDefault="00505875" w:rsidP="00505875">
      <w:pPr>
        <w:spacing w:after="0" w:line="240" w:lineRule="auto"/>
        <w:rPr>
          <w:i/>
          <w:color w:val="A6A6A6" w:themeColor="background1" w:themeShade="A6"/>
        </w:rPr>
      </w:pPr>
      <w:r w:rsidRPr="00A26FB9">
        <w:rPr>
          <w:i/>
          <w:color w:val="A6A6A6" w:themeColor="background1" w:themeShade="A6"/>
        </w:rPr>
        <w:t>Korte beschrijving van de doelstellingen van uw project</w:t>
      </w:r>
    </w:p>
    <w:p w14:paraId="3655E85F" w14:textId="77777777" w:rsidR="00505875" w:rsidRDefault="00505875" w:rsidP="00505875">
      <w:pPr>
        <w:spacing w:after="0" w:line="240" w:lineRule="auto"/>
      </w:pPr>
    </w:p>
    <w:p w14:paraId="18C04FAB" w14:textId="77777777" w:rsidR="00505875" w:rsidRDefault="00505875" w:rsidP="00505875">
      <w:pPr>
        <w:spacing w:after="0" w:line="240" w:lineRule="auto"/>
      </w:pPr>
      <w:r>
        <w:t>1.3</w:t>
      </w:r>
      <w:r>
        <w:tab/>
        <w:t xml:space="preserve">Beschrijving van het project </w:t>
      </w:r>
    </w:p>
    <w:p w14:paraId="4ED8C1B1" w14:textId="3363C780" w:rsidR="00AB491C" w:rsidRPr="00A26FB9" w:rsidRDefault="00AB491C" w:rsidP="00AB491C">
      <w:pPr>
        <w:spacing w:after="0" w:line="240" w:lineRule="auto"/>
        <w:rPr>
          <w:i/>
          <w:color w:val="A6A6A6" w:themeColor="background1" w:themeShade="A6"/>
        </w:rPr>
      </w:pPr>
      <w:r w:rsidRPr="00A26FB9">
        <w:rPr>
          <w:i/>
          <w:color w:val="A6A6A6" w:themeColor="background1" w:themeShade="A6"/>
        </w:rPr>
        <w:t>Korte beschrijving van wat u gaat doen binnen het project; welke activiteiten u in het kader van het project gaat uitvoeren</w:t>
      </w:r>
      <w:r>
        <w:rPr>
          <w:i/>
          <w:color w:val="A6A6A6" w:themeColor="background1" w:themeShade="A6"/>
        </w:rPr>
        <w:t xml:space="preserve">. Toelichting in hoeverre  sprake is van </w:t>
      </w:r>
      <w:r w:rsidRPr="009A7FAE">
        <w:rPr>
          <w:b/>
          <w:i/>
          <w:color w:val="A6A6A6" w:themeColor="background1" w:themeShade="A6"/>
          <w:u w:val="single"/>
        </w:rPr>
        <w:t xml:space="preserve">het </w:t>
      </w:r>
      <w:r w:rsidR="00944D11">
        <w:rPr>
          <w:b/>
          <w:i/>
          <w:color w:val="A6A6A6" w:themeColor="background1" w:themeShade="A6"/>
          <w:u w:val="single"/>
        </w:rPr>
        <w:t xml:space="preserve">uitvoeren van een innovatieproject. </w:t>
      </w:r>
    </w:p>
    <w:p w14:paraId="199E2CAA" w14:textId="77777777" w:rsidR="00505875" w:rsidRDefault="00505875" w:rsidP="00505875">
      <w:pPr>
        <w:spacing w:after="0" w:line="240" w:lineRule="auto"/>
      </w:pPr>
    </w:p>
    <w:p w14:paraId="642440C2" w14:textId="77777777" w:rsidR="00505875" w:rsidRDefault="00505875" w:rsidP="00505875">
      <w:pPr>
        <w:spacing w:after="0" w:line="240" w:lineRule="auto"/>
      </w:pPr>
      <w:r>
        <w:t xml:space="preserve">1.4 </w:t>
      </w:r>
      <w:r>
        <w:tab/>
        <w:t>Wijze van uitvoering van het project (projectorganisatie)</w:t>
      </w:r>
    </w:p>
    <w:p w14:paraId="5A0E9813" w14:textId="77777777" w:rsidR="009927EE" w:rsidRDefault="009927EE" w:rsidP="009927EE">
      <w:pPr>
        <w:spacing w:after="0" w:line="240" w:lineRule="auto"/>
        <w:rPr>
          <w:i/>
          <w:color w:val="A6A6A6" w:themeColor="background1" w:themeShade="A6"/>
        </w:rPr>
      </w:pPr>
      <w:r w:rsidRPr="00A26FB9">
        <w:rPr>
          <w:i/>
          <w:color w:val="A6A6A6" w:themeColor="background1" w:themeShade="A6"/>
        </w:rPr>
        <w:t>Korte beschrijving van welke partijen op welke wijze uw project gaan uitvoeren</w:t>
      </w:r>
      <w:r>
        <w:rPr>
          <w:i/>
          <w:color w:val="A6A6A6" w:themeColor="background1" w:themeShade="A6"/>
        </w:rPr>
        <w:t xml:space="preserve">; wat de verschillende rollen en verantwoordelijkheden zijn van de aanvrager(s) binnen het project. </w:t>
      </w:r>
    </w:p>
    <w:p w14:paraId="7CECF3A8" w14:textId="77777777" w:rsidR="009927EE" w:rsidRDefault="009927EE" w:rsidP="009927EE">
      <w:pPr>
        <w:spacing w:after="0" w:line="240" w:lineRule="auto"/>
        <w:rPr>
          <w:i/>
          <w:color w:val="A6A6A6" w:themeColor="background1" w:themeShade="A6"/>
        </w:rPr>
      </w:pPr>
    </w:p>
    <w:p w14:paraId="294C5D4F" w14:textId="57E71C4F" w:rsidR="009927EE" w:rsidRDefault="009927EE" w:rsidP="009927EE">
      <w:pPr>
        <w:spacing w:after="0" w:line="240" w:lineRule="auto"/>
        <w:rPr>
          <w:i/>
          <w:color w:val="A6A6A6" w:themeColor="background1" w:themeShade="A6"/>
        </w:rPr>
      </w:pPr>
      <w:r w:rsidRPr="00FC1F05">
        <w:rPr>
          <w:i/>
          <w:color w:val="A6A6A6" w:themeColor="background1" w:themeShade="A6"/>
        </w:rPr>
        <w:t xml:space="preserve">Het uitgangspunt </w:t>
      </w:r>
      <w:r>
        <w:rPr>
          <w:i/>
          <w:color w:val="A6A6A6" w:themeColor="background1" w:themeShade="A6"/>
        </w:rPr>
        <w:t>bij een samenwerkingsverband is</w:t>
      </w:r>
      <w:r w:rsidRPr="00FC1F05">
        <w:rPr>
          <w:i/>
          <w:color w:val="A6A6A6" w:themeColor="background1" w:themeShade="A6"/>
        </w:rPr>
        <w:t xml:space="preserve"> dat het samenwerken tussen onafhankelijke partijen met verschillende achtergrond en ervaring innovatie bevorderend werkt aangezien op die manier kennis en krachten gebundeld worden. Beschrijf het samenwerkingsverband dat het project zal uitvoeren. Uit welke partijen, met welke achtergrond en ervaring bestaat de samenwerking? Wat is de rol van elke partner binnen het project en hoe draagt elke samenwerkingspartner bij aan het realiseren van de doelstellingen van het project? </w:t>
      </w:r>
    </w:p>
    <w:p w14:paraId="71A45B1D" w14:textId="77777777" w:rsidR="009927EE" w:rsidRPr="00FC1F05" w:rsidRDefault="009927EE" w:rsidP="009927EE">
      <w:pPr>
        <w:spacing w:after="0" w:line="240" w:lineRule="auto"/>
        <w:rPr>
          <w:i/>
          <w:color w:val="A6A6A6" w:themeColor="background1" w:themeShade="A6"/>
        </w:rPr>
      </w:pPr>
    </w:p>
    <w:p w14:paraId="49486950" w14:textId="77777777" w:rsidR="009927EE" w:rsidRPr="00FC1F05" w:rsidRDefault="009927EE" w:rsidP="009927EE">
      <w:pPr>
        <w:spacing w:after="0" w:line="240" w:lineRule="auto"/>
        <w:rPr>
          <w:i/>
          <w:color w:val="A6A6A6" w:themeColor="background1" w:themeShade="A6"/>
        </w:rPr>
      </w:pPr>
      <w:r w:rsidRPr="00FC1F05">
        <w:rPr>
          <w:i/>
          <w:color w:val="A6A6A6" w:themeColor="background1" w:themeShade="A6"/>
        </w:rPr>
        <w:t>Geeft aan welke organisaties en/of natuurlijke personen het samenwerkingsverband vormen en vermeld hierbij:</w:t>
      </w:r>
    </w:p>
    <w:p w14:paraId="79FCEC9D"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Aanleiding en belang van deelname</w:t>
      </w:r>
      <w:r>
        <w:rPr>
          <w:i/>
          <w:color w:val="A6A6A6" w:themeColor="background1" w:themeShade="A6"/>
        </w:rPr>
        <w:t>;</w:t>
      </w:r>
      <w:r w:rsidRPr="00FC1F05">
        <w:rPr>
          <w:i/>
          <w:color w:val="A6A6A6" w:themeColor="background1" w:themeShade="A6"/>
        </w:rPr>
        <w:t xml:space="preserve"> </w:t>
      </w:r>
    </w:p>
    <w:p w14:paraId="770E38F8"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Specifieke expertise die door deelnemer wordt ingebracht</w:t>
      </w:r>
      <w:r>
        <w:rPr>
          <w:i/>
          <w:color w:val="A6A6A6" w:themeColor="background1" w:themeShade="A6"/>
        </w:rPr>
        <w:t>;</w:t>
      </w:r>
    </w:p>
    <w:p w14:paraId="77AC7EB2"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Rol in het samenwerkingsverband</w:t>
      </w:r>
      <w:r>
        <w:rPr>
          <w:i/>
          <w:color w:val="A6A6A6" w:themeColor="background1" w:themeShade="A6"/>
        </w:rPr>
        <w:t>;</w:t>
      </w:r>
      <w:r w:rsidRPr="00FC1F05">
        <w:rPr>
          <w:i/>
          <w:color w:val="A6A6A6" w:themeColor="background1" w:themeShade="A6"/>
        </w:rPr>
        <w:t xml:space="preserve"> </w:t>
      </w:r>
    </w:p>
    <w:p w14:paraId="2F857591"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Organisatiestructuur in geval de deelnemer(s) deel uitmaakt van een verband van ondernemingen</w:t>
      </w:r>
      <w:r>
        <w:rPr>
          <w:i/>
          <w:color w:val="A6A6A6" w:themeColor="background1" w:themeShade="A6"/>
        </w:rPr>
        <w:t>;</w:t>
      </w:r>
    </w:p>
    <w:p w14:paraId="2DFBFBBE"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 xml:space="preserve">Licht toe welke interne procedures zijn vastgesteld ten behoeve van: </w:t>
      </w:r>
    </w:p>
    <w:p w14:paraId="36F5671D" w14:textId="77777777" w:rsidR="009927EE" w:rsidRPr="00FC1F05" w:rsidRDefault="009927EE" w:rsidP="009927EE">
      <w:pPr>
        <w:pStyle w:val="Lijstalinea"/>
        <w:numPr>
          <w:ilvl w:val="1"/>
          <w:numId w:val="20"/>
        </w:numPr>
        <w:spacing w:after="0" w:line="240" w:lineRule="auto"/>
        <w:rPr>
          <w:i/>
          <w:color w:val="A6A6A6" w:themeColor="background1" w:themeShade="A6"/>
        </w:rPr>
      </w:pPr>
      <w:r w:rsidRPr="00FC1F05">
        <w:rPr>
          <w:i/>
          <w:color w:val="A6A6A6" w:themeColor="background1" w:themeShade="A6"/>
        </w:rPr>
        <w:t>Het garanderen van transparante werking en besluitvorming van het samenwerkingsverband;</w:t>
      </w:r>
    </w:p>
    <w:p w14:paraId="7F819B1F" w14:textId="77777777" w:rsidR="009927EE" w:rsidRPr="00FC1F05" w:rsidRDefault="009927EE" w:rsidP="009927EE">
      <w:pPr>
        <w:pStyle w:val="Lijstalinea"/>
        <w:numPr>
          <w:ilvl w:val="1"/>
          <w:numId w:val="20"/>
        </w:numPr>
        <w:spacing w:after="0" w:line="240" w:lineRule="auto"/>
        <w:rPr>
          <w:i/>
          <w:color w:val="A6A6A6" w:themeColor="background1" w:themeShade="A6"/>
        </w:rPr>
      </w:pPr>
      <w:r w:rsidRPr="00FC1F05">
        <w:rPr>
          <w:i/>
          <w:color w:val="A6A6A6" w:themeColor="background1" w:themeShade="A6"/>
        </w:rPr>
        <w:t>Het voorkomen van belangenconflicten.</w:t>
      </w:r>
    </w:p>
    <w:p w14:paraId="689A6C6C" w14:textId="77777777" w:rsidR="00944D11" w:rsidRDefault="00944D11" w:rsidP="00944D11">
      <w:pPr>
        <w:spacing w:after="0" w:line="240" w:lineRule="auto"/>
      </w:pPr>
    </w:p>
    <w:p w14:paraId="5BD09A5C" w14:textId="680D7DA7" w:rsidR="00944D11" w:rsidRPr="0020298E" w:rsidRDefault="00944D11" w:rsidP="00944D11">
      <w:pPr>
        <w:spacing w:after="0" w:line="240" w:lineRule="auto"/>
      </w:pPr>
      <w:r w:rsidRPr="0020298E">
        <w:lastRenderedPageBreak/>
        <w:t xml:space="preserve">1.5 </w:t>
      </w:r>
      <w:r w:rsidRPr="0020298E">
        <w:tab/>
        <w:t>Wijze van kennisverspreiding</w:t>
      </w:r>
    </w:p>
    <w:p w14:paraId="6CBE9209" w14:textId="77777777" w:rsidR="00944D11" w:rsidRPr="00944D11" w:rsidRDefault="00944D11" w:rsidP="00944D11">
      <w:pPr>
        <w:spacing w:after="0" w:line="240" w:lineRule="auto"/>
        <w:rPr>
          <w:i/>
          <w:color w:val="A6A6A6" w:themeColor="background1" w:themeShade="A6"/>
        </w:rPr>
      </w:pPr>
      <w:r w:rsidRPr="00944D11">
        <w:rPr>
          <w:i/>
          <w:color w:val="A6A6A6" w:themeColor="background1" w:themeShade="A6"/>
        </w:rPr>
        <w:t>Korte beschrijving van de wijze waarop kennisverspreiding van de resultaten plaats vindt met gebruik van de hiertoe geëigende netwerken.</w:t>
      </w:r>
    </w:p>
    <w:p w14:paraId="2A29016E" w14:textId="77777777" w:rsidR="009927EE" w:rsidRDefault="009927EE" w:rsidP="009927EE">
      <w:pPr>
        <w:spacing w:after="0" w:line="240" w:lineRule="auto"/>
      </w:pPr>
    </w:p>
    <w:p w14:paraId="7539468B" w14:textId="026AD1B4" w:rsidR="00505875" w:rsidRDefault="00AB491C" w:rsidP="00505875">
      <w:pPr>
        <w:spacing w:after="0" w:line="240" w:lineRule="auto"/>
      </w:pPr>
      <w:r>
        <w:t>1.6</w:t>
      </w:r>
      <w:r>
        <w:tab/>
      </w:r>
      <w:r w:rsidR="00505875">
        <w:t>Verwachte planning en realisatietermijn van het project</w:t>
      </w:r>
    </w:p>
    <w:p w14:paraId="087B7F9C"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Aanduiding van planning en realisatie</w:t>
      </w:r>
    </w:p>
    <w:p w14:paraId="04DB2D30" w14:textId="77777777" w:rsidR="00505875" w:rsidRDefault="00505875" w:rsidP="00505875">
      <w:pPr>
        <w:spacing w:after="0" w:line="240" w:lineRule="auto"/>
      </w:pPr>
    </w:p>
    <w:p w14:paraId="67612FAD" w14:textId="5859987F" w:rsidR="00505875" w:rsidRDefault="00505875" w:rsidP="00505875">
      <w:pPr>
        <w:spacing w:after="0" w:line="240" w:lineRule="auto"/>
      </w:pPr>
      <w:r>
        <w:t>1.</w:t>
      </w:r>
      <w:r w:rsidR="00AB491C">
        <w:t>7</w:t>
      </w:r>
      <w:r>
        <w:tab/>
        <w:t>Verwachte liquiditeitsplanning van het project</w:t>
      </w:r>
    </w:p>
    <w:p w14:paraId="37375460"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Korte w</w:t>
      </w:r>
      <w:r>
        <w:rPr>
          <w:i/>
          <w:color w:val="A6A6A6" w:themeColor="background1" w:themeShade="A6"/>
        </w:rPr>
        <w:t>eergave van wanneer welke uitgav</w:t>
      </w:r>
      <w:r w:rsidRPr="001D6E2C">
        <w:rPr>
          <w:i/>
          <w:color w:val="A6A6A6" w:themeColor="background1" w:themeShade="A6"/>
        </w:rPr>
        <w:t>en tijdens het project worden verwacht</w:t>
      </w:r>
    </w:p>
    <w:p w14:paraId="60ACBAA5" w14:textId="77777777" w:rsidR="00505875" w:rsidRDefault="00505875" w:rsidP="00505875">
      <w:pPr>
        <w:spacing w:after="0" w:line="240" w:lineRule="auto"/>
      </w:pPr>
    </w:p>
    <w:p w14:paraId="5D8128A0" w14:textId="0BE51E43" w:rsidR="00505875" w:rsidRDefault="00AB491C" w:rsidP="00505875">
      <w:pPr>
        <w:spacing w:after="0" w:line="240" w:lineRule="auto"/>
      </w:pPr>
      <w:r>
        <w:t>1.8</w:t>
      </w:r>
      <w:r w:rsidR="00505875">
        <w:t xml:space="preserve"> </w:t>
      </w:r>
      <w:r w:rsidR="00505875">
        <w:tab/>
        <w:t>Verwachte resultaten van het project</w:t>
      </w:r>
    </w:p>
    <w:p w14:paraId="0FCB96C1"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Korte beschrijving van de verwachte resultaten in het kader van de gestelde doelstellingen</w:t>
      </w:r>
    </w:p>
    <w:p w14:paraId="10632037" w14:textId="77777777" w:rsidR="00505875" w:rsidRDefault="00505875" w:rsidP="00505875">
      <w:pPr>
        <w:spacing w:after="0" w:line="240" w:lineRule="auto"/>
      </w:pPr>
    </w:p>
    <w:p w14:paraId="45D79700" w14:textId="77777777" w:rsidR="00505875" w:rsidRDefault="00505875" w:rsidP="00505875">
      <w:pPr>
        <w:rPr>
          <w:b/>
        </w:rPr>
      </w:pPr>
      <w:r>
        <w:rPr>
          <w:b/>
        </w:rPr>
        <w:br w:type="page"/>
      </w:r>
    </w:p>
    <w:p w14:paraId="7AC8BD9A" w14:textId="77777777" w:rsidR="00505875" w:rsidRPr="001D6E2C" w:rsidRDefault="00505875" w:rsidP="00505875">
      <w:pPr>
        <w:spacing w:after="0" w:line="240" w:lineRule="auto"/>
        <w:rPr>
          <w:b/>
        </w:rPr>
      </w:pPr>
      <w:r w:rsidRPr="001D6E2C">
        <w:rPr>
          <w:b/>
        </w:rPr>
        <w:lastRenderedPageBreak/>
        <w:t>2.</w:t>
      </w:r>
      <w:r w:rsidRPr="001D6E2C">
        <w:rPr>
          <w:b/>
        </w:rPr>
        <w:tab/>
        <w:t xml:space="preserve">PROJECTACTIVITEITEN </w:t>
      </w:r>
    </w:p>
    <w:p w14:paraId="021EBEA6" w14:textId="77777777" w:rsidR="00505875" w:rsidRDefault="00505875" w:rsidP="00505875">
      <w:pPr>
        <w:spacing w:after="0" w:line="240" w:lineRule="auto"/>
      </w:pPr>
    </w:p>
    <w:p w14:paraId="7084A9F6" w14:textId="77777777" w:rsidR="00505875" w:rsidRDefault="00505875" w:rsidP="00505875">
      <w:pPr>
        <w:spacing w:after="0" w:line="240" w:lineRule="auto"/>
      </w:pPr>
      <w:r>
        <w:t>2.1</w:t>
      </w:r>
      <w:r>
        <w:tab/>
        <w:t xml:space="preserve">Projectactiviteiten </w:t>
      </w:r>
    </w:p>
    <w:p w14:paraId="431B625E" w14:textId="2B2482AC" w:rsidR="00505875" w:rsidRDefault="00505875" w:rsidP="00505875">
      <w:pPr>
        <w:spacing w:after="0" w:line="240" w:lineRule="auto"/>
        <w:rPr>
          <w:i/>
          <w:color w:val="A6A6A6" w:themeColor="background1" w:themeShade="A6"/>
        </w:rPr>
      </w:pPr>
      <w:r>
        <w:rPr>
          <w:i/>
          <w:color w:val="A6A6A6" w:themeColor="background1" w:themeShade="A6"/>
        </w:rPr>
        <w:t>Uitgebreide beschrijving van</w:t>
      </w:r>
      <w:r w:rsidRPr="001D6E2C">
        <w:rPr>
          <w:i/>
          <w:color w:val="A6A6A6" w:themeColor="background1" w:themeShade="A6"/>
        </w:rPr>
        <w:t xml:space="preserve"> de </w:t>
      </w:r>
      <w:r>
        <w:rPr>
          <w:i/>
          <w:color w:val="A6A6A6" w:themeColor="background1" w:themeShade="A6"/>
        </w:rPr>
        <w:t xml:space="preserve">activiteiten </w:t>
      </w:r>
      <w:r w:rsidRPr="001D6E2C">
        <w:rPr>
          <w:i/>
          <w:color w:val="A6A6A6" w:themeColor="background1" w:themeShade="A6"/>
        </w:rPr>
        <w:t xml:space="preserve">die </w:t>
      </w:r>
      <w:r>
        <w:rPr>
          <w:i/>
          <w:color w:val="A6A6A6" w:themeColor="background1" w:themeShade="A6"/>
        </w:rPr>
        <w:t xml:space="preserve">in het kader van het project </w:t>
      </w:r>
      <w:r w:rsidRPr="001D6E2C">
        <w:rPr>
          <w:i/>
          <w:color w:val="A6A6A6" w:themeColor="background1" w:themeShade="A6"/>
        </w:rPr>
        <w:t>w</w:t>
      </w:r>
      <w:r>
        <w:rPr>
          <w:i/>
          <w:color w:val="A6A6A6" w:themeColor="background1" w:themeShade="A6"/>
        </w:rPr>
        <w:t>orden uitgevoerd</w:t>
      </w:r>
      <w:r w:rsidR="00927403">
        <w:rPr>
          <w:i/>
          <w:color w:val="A6A6A6" w:themeColor="background1" w:themeShade="A6"/>
        </w:rPr>
        <w:t xml:space="preserve">. </w:t>
      </w:r>
      <w:r w:rsidR="00F46D45">
        <w:rPr>
          <w:i/>
          <w:color w:val="A6A6A6" w:themeColor="background1" w:themeShade="A6"/>
        </w:rPr>
        <w:t>D</w:t>
      </w:r>
      <w:r>
        <w:rPr>
          <w:i/>
          <w:color w:val="A6A6A6" w:themeColor="background1" w:themeShade="A6"/>
        </w:rPr>
        <w:t xml:space="preserve">e activiteiten </w:t>
      </w:r>
      <w:r w:rsidR="00F46D45">
        <w:rPr>
          <w:i/>
          <w:color w:val="A6A6A6" w:themeColor="background1" w:themeShade="A6"/>
        </w:rPr>
        <w:t xml:space="preserve">dienen </w:t>
      </w:r>
      <w:r w:rsidR="001F0962">
        <w:rPr>
          <w:i/>
          <w:color w:val="A6A6A6" w:themeColor="background1" w:themeShade="A6"/>
        </w:rPr>
        <w:t xml:space="preserve">per partner van het samenwerkingsverband te worden </w:t>
      </w:r>
      <w:r>
        <w:rPr>
          <w:i/>
          <w:color w:val="A6A6A6" w:themeColor="background1" w:themeShade="A6"/>
        </w:rPr>
        <w:t>uit</w:t>
      </w:r>
      <w:r w:rsidR="00F46D45">
        <w:rPr>
          <w:i/>
          <w:color w:val="A6A6A6" w:themeColor="background1" w:themeShade="A6"/>
        </w:rPr>
        <w:t>ge</w:t>
      </w:r>
      <w:r>
        <w:rPr>
          <w:i/>
          <w:color w:val="A6A6A6" w:themeColor="background1" w:themeShade="A6"/>
        </w:rPr>
        <w:t>splits</w:t>
      </w:r>
      <w:r w:rsidR="00F46D45">
        <w:rPr>
          <w:i/>
          <w:color w:val="A6A6A6" w:themeColor="background1" w:themeShade="A6"/>
        </w:rPr>
        <w:t>t</w:t>
      </w:r>
      <w:r>
        <w:rPr>
          <w:i/>
          <w:color w:val="A6A6A6" w:themeColor="background1" w:themeShade="A6"/>
        </w:rPr>
        <w:t>.</w:t>
      </w:r>
    </w:p>
    <w:p w14:paraId="0C99807A" w14:textId="77777777" w:rsidR="00505875" w:rsidRPr="001D6E2C" w:rsidRDefault="00505875" w:rsidP="00505875">
      <w:pPr>
        <w:spacing w:after="0" w:line="240" w:lineRule="auto"/>
        <w:rPr>
          <w:i/>
          <w:color w:val="A6A6A6" w:themeColor="background1" w:themeShade="A6"/>
        </w:rPr>
      </w:pPr>
    </w:p>
    <w:p w14:paraId="77E27101" w14:textId="77777777" w:rsidR="00505875" w:rsidRDefault="00505875" w:rsidP="00505875">
      <w:pPr>
        <w:spacing w:after="0" w:line="240" w:lineRule="auto"/>
      </w:pPr>
      <w:r>
        <w:t>2.2</w:t>
      </w:r>
      <w:r>
        <w:tab/>
        <w:t>Start- en einddatum project</w:t>
      </w:r>
    </w:p>
    <w:p w14:paraId="7DA5CBF0" w14:textId="10A46A5F" w:rsidR="00505875" w:rsidRDefault="00505875" w:rsidP="00505875">
      <w:pPr>
        <w:spacing w:after="0" w:line="240" w:lineRule="auto"/>
        <w:rPr>
          <w:i/>
          <w:color w:val="A6A6A6" w:themeColor="background1" w:themeShade="A6"/>
        </w:rPr>
      </w:pPr>
      <w:r w:rsidRPr="00062E3E">
        <w:rPr>
          <w:i/>
          <w:color w:val="A6A6A6" w:themeColor="background1" w:themeShade="A6"/>
        </w:rPr>
        <w:t>Startdatum van het project is de datum waarop de projectactiviteiten van start gaan. Conform de Subsidieregeling dient u binnen twee maanden na datum ontvangst verlening</w:t>
      </w:r>
      <w:r>
        <w:rPr>
          <w:i/>
          <w:color w:val="A6A6A6" w:themeColor="background1" w:themeShade="A6"/>
        </w:rPr>
        <w:t>s</w:t>
      </w:r>
      <w:r w:rsidRPr="00062E3E">
        <w:rPr>
          <w:i/>
          <w:color w:val="A6A6A6" w:themeColor="background1" w:themeShade="A6"/>
        </w:rPr>
        <w:t>beschikking te starten met de uitvoering van het project. De einddatum van uw project (de datum waarop uw project is afgerond</w:t>
      </w:r>
      <w:r w:rsidR="00B4111A">
        <w:rPr>
          <w:i/>
          <w:color w:val="A6A6A6" w:themeColor="background1" w:themeShade="A6"/>
        </w:rPr>
        <w:t xml:space="preserve"> en</w:t>
      </w:r>
      <w:r w:rsidRPr="00062E3E">
        <w:rPr>
          <w:i/>
          <w:color w:val="A6A6A6" w:themeColor="background1" w:themeShade="A6"/>
        </w:rPr>
        <w:t xml:space="preserve"> de investeringen waarvoor u de subsidie heeft aangevraagd gebruiksklaar zijn) dient binnen </w:t>
      </w:r>
      <w:r w:rsidRPr="00120751">
        <w:rPr>
          <w:b/>
          <w:i/>
          <w:color w:val="A6A6A6" w:themeColor="background1" w:themeShade="A6"/>
          <w:u w:val="single"/>
        </w:rPr>
        <w:t>drie</w:t>
      </w:r>
      <w:r w:rsidRPr="00062E3E">
        <w:rPr>
          <w:i/>
          <w:color w:val="A6A6A6" w:themeColor="background1" w:themeShade="A6"/>
        </w:rPr>
        <w:t xml:space="preserve"> jaar na datum ontvangst verlening</w:t>
      </w:r>
      <w:r>
        <w:rPr>
          <w:i/>
          <w:color w:val="A6A6A6" w:themeColor="background1" w:themeShade="A6"/>
        </w:rPr>
        <w:t>s</w:t>
      </w:r>
      <w:r w:rsidRPr="00062E3E">
        <w:rPr>
          <w:i/>
          <w:color w:val="A6A6A6" w:themeColor="background1" w:themeShade="A6"/>
        </w:rPr>
        <w:t xml:space="preserve">beschikking te liggen. </w:t>
      </w:r>
    </w:p>
    <w:p w14:paraId="6AB31E7B" w14:textId="77777777" w:rsidR="00505875" w:rsidRPr="00062E3E" w:rsidRDefault="00505875" w:rsidP="00505875">
      <w:pPr>
        <w:spacing w:after="0" w:line="240" w:lineRule="auto"/>
        <w:rPr>
          <w:i/>
          <w:color w:val="A6A6A6" w:themeColor="background1" w:themeShade="A6"/>
        </w:rPr>
      </w:pPr>
    </w:p>
    <w:p w14:paraId="4A9FC89E" w14:textId="77777777" w:rsidR="00944D11" w:rsidRDefault="00944D11" w:rsidP="00944D11">
      <w:pPr>
        <w:spacing w:after="0" w:line="240" w:lineRule="auto"/>
      </w:pPr>
      <w:r>
        <w:t xml:space="preserve">2.3 </w:t>
      </w:r>
      <w:r>
        <w:tab/>
        <w:t>Omgevingseffecten</w:t>
      </w:r>
    </w:p>
    <w:p w14:paraId="6EE0383A" w14:textId="1781D559" w:rsidR="00944D11" w:rsidRDefault="00944D11" w:rsidP="00944D11">
      <w:pPr>
        <w:spacing w:after="0" w:line="240" w:lineRule="auto"/>
        <w:rPr>
          <w:i/>
          <w:color w:val="A6A6A6" w:themeColor="background1" w:themeShade="A6"/>
        </w:rPr>
      </w:pPr>
      <w:r w:rsidRPr="00E77577">
        <w:rPr>
          <w:i/>
          <w:color w:val="A6A6A6" w:themeColor="background1" w:themeShade="A6"/>
        </w:rPr>
        <w:t>Beschrijving van negatieve omgevingseffecten waartoe de investering naar alle waarschijnlijkheid zal leiden; een verkenning naar mogelijke negatieve omgevingseffecten van de investering.</w:t>
      </w:r>
    </w:p>
    <w:p w14:paraId="6AE272D3" w14:textId="77777777" w:rsidR="00944D11" w:rsidRPr="00E77577" w:rsidRDefault="00944D11" w:rsidP="00944D11">
      <w:pPr>
        <w:spacing w:after="0" w:line="240" w:lineRule="auto"/>
        <w:rPr>
          <w:i/>
          <w:color w:val="A6A6A6" w:themeColor="background1" w:themeShade="A6"/>
        </w:rPr>
      </w:pPr>
    </w:p>
    <w:p w14:paraId="732BF0AD" w14:textId="7F2243C7" w:rsidR="00505875" w:rsidRDefault="00AB491C" w:rsidP="00505875">
      <w:pPr>
        <w:spacing w:after="0" w:line="240" w:lineRule="auto"/>
      </w:pPr>
      <w:r>
        <w:t>2.</w:t>
      </w:r>
      <w:r w:rsidR="00944D11">
        <w:t>4</w:t>
      </w:r>
      <w:r w:rsidR="00505875">
        <w:t xml:space="preserve">  </w:t>
      </w:r>
      <w:r w:rsidR="00505875">
        <w:tab/>
        <w:t>Risicofactoren, afhankelijkheden en randvoorwaarden</w:t>
      </w:r>
    </w:p>
    <w:p w14:paraId="2B3602E2"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Bestaat uw project uit meerdere onderling af te stemmen componenten, beschrijf hier de factoren die impact kunnen hebben op het slagen van het project en beschrijf de maatregelen die u neemt om </w:t>
      </w:r>
    </w:p>
    <w:p w14:paraId="521974F0"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deze risico’s te beperken. </w:t>
      </w:r>
    </w:p>
    <w:p w14:paraId="35A7F70D" w14:textId="77777777" w:rsidR="00505875" w:rsidRDefault="00505875" w:rsidP="00505875">
      <w:pPr>
        <w:spacing w:after="0" w:line="240" w:lineRule="auto"/>
      </w:pPr>
    </w:p>
    <w:p w14:paraId="07BD7BBA" w14:textId="77777777" w:rsidR="00505875" w:rsidRDefault="00505875" w:rsidP="00505875">
      <w:pPr>
        <w:rPr>
          <w:b/>
        </w:rPr>
      </w:pPr>
      <w:r>
        <w:rPr>
          <w:b/>
        </w:rPr>
        <w:br w:type="page"/>
      </w:r>
    </w:p>
    <w:p w14:paraId="0B40456C" w14:textId="77777777" w:rsidR="00505875" w:rsidRPr="00E77577" w:rsidRDefault="00505875" w:rsidP="00505875">
      <w:pPr>
        <w:spacing w:after="0" w:line="240" w:lineRule="auto"/>
        <w:rPr>
          <w:b/>
        </w:rPr>
      </w:pPr>
      <w:r w:rsidRPr="00E77577">
        <w:rPr>
          <w:b/>
        </w:rPr>
        <w:lastRenderedPageBreak/>
        <w:t>3.</w:t>
      </w:r>
      <w:r w:rsidRPr="00E77577">
        <w:rPr>
          <w:b/>
        </w:rPr>
        <w:tab/>
      </w:r>
      <w:r>
        <w:rPr>
          <w:b/>
        </w:rPr>
        <w:t>AANSLUITING BIJ S</w:t>
      </w:r>
      <w:r w:rsidRPr="00E77577">
        <w:rPr>
          <w:b/>
        </w:rPr>
        <w:t xml:space="preserve">ELECTIECRITERIA </w:t>
      </w:r>
    </w:p>
    <w:p w14:paraId="3BB3F236" w14:textId="77777777" w:rsidR="00505875" w:rsidRDefault="00505875" w:rsidP="00505875">
      <w:pPr>
        <w:spacing w:after="0" w:line="240" w:lineRule="auto"/>
      </w:pPr>
    </w:p>
    <w:p w14:paraId="1723FB13" w14:textId="7E62DC87" w:rsidR="00AB491C" w:rsidRPr="00257292" w:rsidRDefault="00AB491C" w:rsidP="00AB491C">
      <w:pPr>
        <w:spacing w:after="0" w:line="240" w:lineRule="auto"/>
        <w:rPr>
          <w:i/>
          <w:color w:val="A6A6A6" w:themeColor="background1" w:themeShade="A6"/>
        </w:rPr>
      </w:pPr>
      <w:r w:rsidRPr="00257292">
        <w:rPr>
          <w:i/>
          <w:color w:val="A6A6A6" w:themeColor="background1" w:themeShade="A6"/>
        </w:rPr>
        <w:t>Selectiecriteria en de manier waarop punten worden toegekend zijn beschreven in art. 2.</w:t>
      </w:r>
      <w:r w:rsidR="008D6A92">
        <w:rPr>
          <w:i/>
          <w:color w:val="A6A6A6" w:themeColor="background1" w:themeShade="A6"/>
        </w:rPr>
        <w:t>3</w:t>
      </w:r>
      <w:r>
        <w:rPr>
          <w:i/>
          <w:color w:val="A6A6A6" w:themeColor="background1" w:themeShade="A6"/>
        </w:rPr>
        <w:t>.</w:t>
      </w:r>
      <w:r w:rsidR="008D6A92">
        <w:rPr>
          <w:i/>
          <w:color w:val="A6A6A6" w:themeColor="background1" w:themeShade="A6"/>
        </w:rPr>
        <w:t>11</w:t>
      </w:r>
      <w:r w:rsidRPr="00257292">
        <w:rPr>
          <w:i/>
          <w:color w:val="A6A6A6" w:themeColor="background1" w:themeShade="A6"/>
        </w:rPr>
        <w:t xml:space="preserve"> van de Subsidieregeling. In dit hoofdstuk beschrijft u in hoeverre uw project aansluit bij de gestelde selectiecriteria.</w:t>
      </w:r>
    </w:p>
    <w:p w14:paraId="49400154" w14:textId="77777777" w:rsidR="00042B90" w:rsidRDefault="00042B90" w:rsidP="00042B90">
      <w:pPr>
        <w:spacing w:after="0" w:line="240" w:lineRule="auto"/>
      </w:pPr>
    </w:p>
    <w:p w14:paraId="55D91D1F" w14:textId="36933AB5" w:rsidR="00042B90" w:rsidRDefault="00042B90" w:rsidP="00042B90">
      <w:pPr>
        <w:spacing w:after="0" w:line="240" w:lineRule="auto"/>
      </w:pPr>
      <w:r>
        <w:t>3.1</w:t>
      </w:r>
      <w:r>
        <w:tab/>
        <w:t>Kosteneffectiviteit</w:t>
      </w:r>
    </w:p>
    <w:p w14:paraId="31502629" w14:textId="77777777" w:rsidR="008D6A92" w:rsidRPr="008D6A92" w:rsidRDefault="008D6A92" w:rsidP="008D6A92">
      <w:pPr>
        <w:spacing w:after="0" w:line="240" w:lineRule="auto"/>
        <w:rPr>
          <w:i/>
          <w:color w:val="A6A6A6" w:themeColor="background1" w:themeShade="A6"/>
        </w:rPr>
      </w:pPr>
      <w:r w:rsidRPr="008D6A92">
        <w:rPr>
          <w:i/>
          <w:color w:val="A6A6A6" w:themeColor="background1" w:themeShade="A6"/>
        </w:rPr>
        <w:t>Bij de kosteneffectiviteit wordt in samenhang gekeken naar de volgende aspecten:</w:t>
      </w:r>
    </w:p>
    <w:p w14:paraId="6AD4B667" w14:textId="77777777" w:rsidR="008D6A92" w:rsidRPr="008D6A92" w:rsidRDefault="008D6A92" w:rsidP="008D6A92">
      <w:pPr>
        <w:spacing w:after="0" w:line="240" w:lineRule="auto"/>
        <w:ind w:left="705" w:hanging="705"/>
        <w:rPr>
          <w:i/>
          <w:color w:val="A6A6A6" w:themeColor="background1" w:themeShade="A6"/>
        </w:rPr>
      </w:pPr>
      <w:r w:rsidRPr="008D6A92">
        <w:rPr>
          <w:i/>
          <w:color w:val="A6A6A6" w:themeColor="background1" w:themeShade="A6"/>
        </w:rPr>
        <w:t>1.</w:t>
      </w:r>
      <w:r w:rsidRPr="008D6A92">
        <w:rPr>
          <w:i/>
          <w:color w:val="A6A6A6" w:themeColor="background1" w:themeShade="A6"/>
        </w:rPr>
        <w:tab/>
        <w:t>Begrotingsonderdelen zoals gepland aantal uren per activiteit, uurtarieven, de omvang en noodzaak van de aangevraagde subsidiabele kosten in relatie tot de projectdoelstelling ofwel de geplande prestatie.</w:t>
      </w:r>
    </w:p>
    <w:p w14:paraId="227BB85F" w14:textId="74091A15" w:rsidR="00CE09DD" w:rsidRDefault="008D6A92" w:rsidP="008D6A92">
      <w:pPr>
        <w:spacing w:after="0" w:line="240" w:lineRule="auto"/>
        <w:ind w:left="705" w:hanging="705"/>
        <w:rPr>
          <w:i/>
          <w:color w:val="A6A6A6" w:themeColor="background1" w:themeShade="A6"/>
        </w:rPr>
      </w:pPr>
      <w:r w:rsidRPr="008D6A92">
        <w:rPr>
          <w:i/>
          <w:color w:val="A6A6A6" w:themeColor="background1" w:themeShade="A6"/>
        </w:rPr>
        <w:t>2.</w:t>
      </w:r>
      <w:r w:rsidRPr="008D6A92">
        <w:rPr>
          <w:i/>
          <w:color w:val="A6A6A6" w:themeColor="background1" w:themeShade="A6"/>
        </w:rPr>
        <w:tab/>
        <w:t>Efficiënt gebruik van de arbeid, kennis en netwerk van het samenwerkingsverband die de geplande prestatie bepalen.</w:t>
      </w:r>
    </w:p>
    <w:p w14:paraId="1C3A895F" w14:textId="77777777" w:rsidR="008D6A92" w:rsidRPr="008D6A92" w:rsidRDefault="008D6A92" w:rsidP="008D6A92">
      <w:pPr>
        <w:spacing w:after="0" w:line="240" w:lineRule="auto"/>
        <w:rPr>
          <w:i/>
          <w:color w:val="A6A6A6" w:themeColor="background1" w:themeShade="A6"/>
        </w:rPr>
      </w:pPr>
    </w:p>
    <w:p w14:paraId="71DC2323" w14:textId="0B4FBCF7" w:rsidR="00042B90" w:rsidRDefault="00042B90" w:rsidP="00042B90">
      <w:pPr>
        <w:spacing w:after="0" w:line="240" w:lineRule="auto"/>
      </w:pPr>
      <w:r>
        <w:t>3.2</w:t>
      </w:r>
      <w:r>
        <w:tab/>
        <w:t>Kans op succes</w:t>
      </w:r>
    </w:p>
    <w:p w14:paraId="15C98545" w14:textId="77777777" w:rsidR="008D6A92" w:rsidRPr="008D6A92" w:rsidRDefault="008D6A92" w:rsidP="008D6A92">
      <w:pPr>
        <w:spacing w:after="0" w:line="240" w:lineRule="auto"/>
        <w:rPr>
          <w:i/>
          <w:color w:val="A6A6A6" w:themeColor="background1" w:themeShade="A6"/>
        </w:rPr>
      </w:pPr>
      <w:r w:rsidRPr="008D6A92">
        <w:rPr>
          <w:i/>
          <w:color w:val="A6A6A6" w:themeColor="background1" w:themeShade="A6"/>
        </w:rPr>
        <w:t>Bij de kans op succes wordt in samenhang gekeken naar:</w:t>
      </w:r>
    </w:p>
    <w:p w14:paraId="6F0A6B33" w14:textId="77777777" w:rsidR="008D6A92" w:rsidRPr="008D6A92" w:rsidRDefault="008D6A92" w:rsidP="008D6A92">
      <w:pPr>
        <w:pStyle w:val="Lijstalinea"/>
        <w:numPr>
          <w:ilvl w:val="0"/>
          <w:numId w:val="23"/>
        </w:numPr>
        <w:spacing w:after="0" w:line="240" w:lineRule="auto"/>
        <w:rPr>
          <w:i/>
          <w:color w:val="A6A6A6" w:themeColor="background1" w:themeShade="A6"/>
        </w:rPr>
      </w:pPr>
      <w:r w:rsidRPr="008D6A92">
        <w:rPr>
          <w:i/>
          <w:color w:val="A6A6A6" w:themeColor="background1" w:themeShade="A6"/>
        </w:rPr>
        <w:t xml:space="preserve">De oriëntatie op de haalbaarheid van het beoogde resultaat. Geeft de groep blijk zich voldoende te hebben georiënteerd op basis van bestaande kennis en ervaring om met het projectactiviteiten het beoogde doel te realiseren? </w:t>
      </w:r>
    </w:p>
    <w:p w14:paraId="7DBF7A23" w14:textId="77777777" w:rsidR="008D6A92" w:rsidRPr="008D6A92" w:rsidRDefault="008D6A92" w:rsidP="008D6A92">
      <w:pPr>
        <w:pStyle w:val="Lijstalinea"/>
        <w:numPr>
          <w:ilvl w:val="0"/>
          <w:numId w:val="23"/>
        </w:numPr>
        <w:spacing w:after="0" w:line="240" w:lineRule="auto"/>
        <w:rPr>
          <w:i/>
          <w:color w:val="A6A6A6" w:themeColor="background1" w:themeShade="A6"/>
        </w:rPr>
      </w:pPr>
      <w:r w:rsidRPr="008D6A92">
        <w:rPr>
          <w:i/>
          <w:color w:val="A6A6A6" w:themeColor="background1" w:themeShade="A6"/>
        </w:rPr>
        <w:t>De kwaliteiten en inbreng van de groep, waarbij wordt gelet in hoeverre de juiste partijen deelnemen om de doelen te realiseren waarbij ook wordt gelet of partijen deelnemen die een natuurlijke rol kunnen hebben in communicatie naar de praktijk na beëindiging van het project ten behoeve van een brede uitrol.</w:t>
      </w:r>
    </w:p>
    <w:p w14:paraId="35BD7F3C" w14:textId="77777777" w:rsidR="008D6A92" w:rsidRPr="008D6A92" w:rsidRDefault="008D6A92" w:rsidP="008D6A92">
      <w:pPr>
        <w:pStyle w:val="Lijstalinea"/>
        <w:numPr>
          <w:ilvl w:val="0"/>
          <w:numId w:val="23"/>
        </w:numPr>
        <w:spacing w:after="0" w:line="240" w:lineRule="auto"/>
        <w:rPr>
          <w:i/>
          <w:color w:val="A6A6A6" w:themeColor="background1" w:themeShade="A6"/>
        </w:rPr>
      </w:pPr>
      <w:r w:rsidRPr="008D6A92">
        <w:rPr>
          <w:i/>
          <w:color w:val="A6A6A6" w:themeColor="background1" w:themeShade="A6"/>
        </w:rPr>
        <w:t>Het gezamenlijk omarmen van een innovatieopgave voor een langere duur kan voor alle deelnemers van het samenwerkingsverband lastig zijn vanwege belangentegenstellingen. Een goed procesplan kan een rol vervullen bij het vergroten van de slagingskans van het project. Aandacht voor een evenwichtige bijdrage borgt dat de deelnemers complementair aan elkaar de benodigde inbreng leveren om het beoogde resultaat te bereiken.</w:t>
      </w:r>
    </w:p>
    <w:p w14:paraId="41C6F7A4" w14:textId="77777777" w:rsidR="008D6A92" w:rsidRPr="008D6A92" w:rsidRDefault="008D6A92" w:rsidP="008D6A92">
      <w:pPr>
        <w:pStyle w:val="Lijstalinea"/>
        <w:numPr>
          <w:ilvl w:val="0"/>
          <w:numId w:val="23"/>
        </w:numPr>
        <w:spacing w:after="0" w:line="240" w:lineRule="auto"/>
        <w:rPr>
          <w:i/>
          <w:color w:val="A6A6A6" w:themeColor="background1" w:themeShade="A6"/>
        </w:rPr>
      </w:pPr>
      <w:r w:rsidRPr="008D6A92">
        <w:rPr>
          <w:i/>
          <w:color w:val="A6A6A6" w:themeColor="background1" w:themeShade="A6"/>
        </w:rPr>
        <w:t xml:space="preserve">Het is belangrijk dat innovaties niet op de plank blijven liggen. Succes wordt niet alleen bepaald door het feit of de innovatie succesvol is, maar ook door de wijze waarop de innovatie daarna wordt uitgerold. </w:t>
      </w:r>
    </w:p>
    <w:p w14:paraId="18FD225C" w14:textId="0673712D" w:rsidR="00042B90" w:rsidRPr="007840FC" w:rsidRDefault="00042B90" w:rsidP="007840FC">
      <w:pPr>
        <w:spacing w:after="0" w:line="240" w:lineRule="auto"/>
        <w:rPr>
          <w:i/>
          <w:color w:val="A6A6A6" w:themeColor="background1" w:themeShade="A6"/>
        </w:rPr>
      </w:pPr>
      <w:r w:rsidRPr="007840FC">
        <w:rPr>
          <w:i/>
          <w:color w:val="A6A6A6" w:themeColor="background1" w:themeShade="A6"/>
        </w:rPr>
        <w:t xml:space="preserve"> </w:t>
      </w:r>
    </w:p>
    <w:p w14:paraId="61E7350E" w14:textId="169C6747" w:rsidR="007840FC" w:rsidRDefault="007840FC" w:rsidP="007840FC">
      <w:pPr>
        <w:spacing w:after="0" w:line="240" w:lineRule="auto"/>
      </w:pPr>
      <w:r>
        <w:t>3.3</w:t>
      </w:r>
      <w:r>
        <w:tab/>
        <w:t>Effectiviteit</w:t>
      </w:r>
    </w:p>
    <w:p w14:paraId="699EF9DE" w14:textId="77777777" w:rsidR="008D6A92" w:rsidRPr="008D6A92" w:rsidRDefault="008D6A92" w:rsidP="008D6A92">
      <w:pPr>
        <w:spacing w:after="0" w:line="240" w:lineRule="auto"/>
        <w:rPr>
          <w:i/>
          <w:color w:val="A6A6A6" w:themeColor="background1" w:themeShade="A6"/>
        </w:rPr>
      </w:pPr>
      <w:r w:rsidRPr="008D6A92">
        <w:rPr>
          <w:i/>
          <w:color w:val="A6A6A6" w:themeColor="background1" w:themeShade="A6"/>
        </w:rPr>
        <w:t>De effectiviteit heeft betrekking op de beleidsdoelstelling van de openstelling. Dit wordt bepaald door:</w:t>
      </w:r>
    </w:p>
    <w:p w14:paraId="12E4BA01" w14:textId="77777777" w:rsidR="008D6A92" w:rsidRPr="008D6A92" w:rsidRDefault="008D6A92" w:rsidP="008D6A92">
      <w:pPr>
        <w:spacing w:after="0" w:line="240" w:lineRule="auto"/>
        <w:ind w:left="705" w:hanging="705"/>
        <w:rPr>
          <w:i/>
          <w:color w:val="A6A6A6" w:themeColor="background1" w:themeShade="A6"/>
        </w:rPr>
      </w:pPr>
      <w:r w:rsidRPr="008D6A92">
        <w:rPr>
          <w:i/>
          <w:color w:val="A6A6A6" w:themeColor="background1" w:themeShade="A6"/>
        </w:rPr>
        <w:t>1.</w:t>
      </w:r>
      <w:r w:rsidRPr="008D6A92">
        <w:rPr>
          <w:i/>
          <w:color w:val="A6A6A6" w:themeColor="background1" w:themeShade="A6"/>
        </w:rPr>
        <w:tab/>
        <w:t>Het verschil tussen stikstofaanvoer op landbouwpercelen en stikstofafvoer (en daarmee ook fosfaatafvoer) met de oogstproducten. Het verschil kan worden verkleind door aanpassingen te doen bij zowel de aanvoer als de afvoer. Gekeken wordt naar de mate waarin het project beoogt dit verschil te verkleinen, naar de onderbouwing hiervan en de mate waarin de claims realistisch zijn.</w:t>
      </w:r>
    </w:p>
    <w:p w14:paraId="6BC0719B" w14:textId="77777777" w:rsidR="008D6A92" w:rsidRPr="008D6A92" w:rsidRDefault="008D6A92" w:rsidP="008D6A92">
      <w:pPr>
        <w:spacing w:after="0" w:line="240" w:lineRule="auto"/>
        <w:ind w:left="705" w:hanging="705"/>
        <w:rPr>
          <w:i/>
          <w:color w:val="A6A6A6" w:themeColor="background1" w:themeShade="A6"/>
        </w:rPr>
      </w:pPr>
      <w:r w:rsidRPr="008D6A92">
        <w:rPr>
          <w:i/>
          <w:color w:val="A6A6A6" w:themeColor="background1" w:themeShade="A6"/>
        </w:rPr>
        <w:t>2.</w:t>
      </w:r>
      <w:r w:rsidRPr="008D6A92">
        <w:rPr>
          <w:i/>
          <w:color w:val="A6A6A6" w:themeColor="background1" w:themeShade="A6"/>
        </w:rPr>
        <w:tab/>
        <w:t>Het verminderen van emissies, bijvoorbeeld doordat stikstof of fosfaat beter worden vastgehouden. Veelal zal dit gepaard gaan met een lagere bemestingsbehoefte of een hogere opbrengst. Gekeken wordt naar de mate waarin het project beoogt deze emissies te verminderen, naar de onderbouwing hiervan en de mate waarin de claims realistisch zijn.</w:t>
      </w:r>
    </w:p>
    <w:p w14:paraId="1907A00D" w14:textId="755176D6" w:rsidR="007840FC" w:rsidRDefault="008D6A92" w:rsidP="008D6A92">
      <w:pPr>
        <w:spacing w:after="0" w:line="240" w:lineRule="auto"/>
        <w:ind w:left="705" w:hanging="705"/>
        <w:rPr>
          <w:i/>
          <w:color w:val="A6A6A6" w:themeColor="background1" w:themeShade="A6"/>
        </w:rPr>
      </w:pPr>
      <w:r w:rsidRPr="008D6A92">
        <w:rPr>
          <w:i/>
          <w:color w:val="A6A6A6" w:themeColor="background1" w:themeShade="A6"/>
        </w:rPr>
        <w:lastRenderedPageBreak/>
        <w:t>3.</w:t>
      </w:r>
      <w:r w:rsidRPr="008D6A92">
        <w:rPr>
          <w:i/>
          <w:color w:val="A6A6A6" w:themeColor="background1" w:themeShade="A6"/>
        </w:rPr>
        <w:tab/>
        <w:t>De mate waarin positieve resultaten en kansrijke concepten actief onder de aandacht van Brabantse landbouwers wordt gebracht. Dit vanwege de omvang van de problematiek met nitraat-, fosfaat- en ammoniakemissies in Brabant.</w:t>
      </w:r>
    </w:p>
    <w:p w14:paraId="5148F7D0" w14:textId="52F2E953" w:rsidR="008D6A92" w:rsidRDefault="008D6A92" w:rsidP="008D6A92">
      <w:pPr>
        <w:spacing w:after="0" w:line="240" w:lineRule="auto"/>
        <w:rPr>
          <w:i/>
          <w:color w:val="A6A6A6" w:themeColor="background1" w:themeShade="A6"/>
        </w:rPr>
      </w:pPr>
    </w:p>
    <w:p w14:paraId="277F3ECF" w14:textId="7C4C3F85" w:rsidR="008D6A92" w:rsidRDefault="008D6A92" w:rsidP="008D6A92">
      <w:pPr>
        <w:spacing w:after="0" w:line="240" w:lineRule="auto"/>
      </w:pPr>
      <w:r>
        <w:t>3.4</w:t>
      </w:r>
      <w:r>
        <w:tab/>
        <w:t>Innovativiteit</w:t>
      </w:r>
    </w:p>
    <w:p w14:paraId="7843334F" w14:textId="77777777" w:rsidR="008D6A92" w:rsidRPr="008D6A92" w:rsidRDefault="008D6A92" w:rsidP="008D6A92">
      <w:pPr>
        <w:spacing w:after="0" w:line="240" w:lineRule="auto"/>
        <w:rPr>
          <w:i/>
          <w:color w:val="A6A6A6" w:themeColor="background1" w:themeShade="A6"/>
        </w:rPr>
      </w:pPr>
      <w:r w:rsidRPr="008D6A92">
        <w:rPr>
          <w:i/>
          <w:color w:val="A6A6A6" w:themeColor="background1" w:themeShade="A6"/>
        </w:rPr>
        <w:t>Bij de innovativiteit wordt gelet op de mate waarin de beoogde innovatie verschilt van een bestaand product of dienst, etc. Dit wordt bepaald door:</w:t>
      </w:r>
    </w:p>
    <w:p w14:paraId="451459EE" w14:textId="77777777" w:rsidR="008D6A92" w:rsidRPr="008D6A92" w:rsidRDefault="008D6A92" w:rsidP="008D6A92">
      <w:pPr>
        <w:spacing w:after="0" w:line="240" w:lineRule="auto"/>
        <w:rPr>
          <w:i/>
          <w:color w:val="A6A6A6" w:themeColor="background1" w:themeShade="A6"/>
        </w:rPr>
      </w:pPr>
      <w:r w:rsidRPr="008D6A92">
        <w:rPr>
          <w:i/>
          <w:color w:val="A6A6A6" w:themeColor="background1" w:themeShade="A6"/>
        </w:rPr>
        <w:t>1.</w:t>
      </w:r>
      <w:r w:rsidRPr="008D6A92">
        <w:rPr>
          <w:i/>
          <w:color w:val="A6A6A6" w:themeColor="background1" w:themeShade="A6"/>
        </w:rPr>
        <w:tab/>
        <w:t>de mate waarin het project grensverleggend is;</w:t>
      </w:r>
    </w:p>
    <w:p w14:paraId="38CADF98" w14:textId="77777777" w:rsidR="008D6A92" w:rsidRPr="008D6A92" w:rsidRDefault="008D6A92" w:rsidP="008D6A92">
      <w:pPr>
        <w:spacing w:after="0" w:line="240" w:lineRule="auto"/>
        <w:ind w:left="705" w:hanging="705"/>
        <w:rPr>
          <w:i/>
          <w:color w:val="A6A6A6" w:themeColor="background1" w:themeShade="A6"/>
        </w:rPr>
      </w:pPr>
      <w:r w:rsidRPr="008D6A92">
        <w:rPr>
          <w:i/>
          <w:color w:val="A6A6A6" w:themeColor="background1" w:themeShade="A6"/>
        </w:rPr>
        <w:t>2.</w:t>
      </w:r>
      <w:r w:rsidRPr="008D6A92">
        <w:rPr>
          <w:i/>
          <w:color w:val="A6A6A6" w:themeColor="background1" w:themeShade="A6"/>
        </w:rPr>
        <w:tab/>
        <w:t>de mate waarin het project bijdraagt aan een duurzame landbouw. Zijn de innovaties kosteneffectief? Zijn ze eenvoudig in te passen in de bedrijfsvoering? Hoe lang zullen ze gebruikt blijven worden?</w:t>
      </w:r>
    </w:p>
    <w:p w14:paraId="59F0A5C8" w14:textId="77777777" w:rsidR="008D6A92" w:rsidRPr="008D6A92" w:rsidRDefault="008D6A92" w:rsidP="008D6A92">
      <w:pPr>
        <w:spacing w:after="0" w:line="240" w:lineRule="auto"/>
        <w:ind w:left="705" w:hanging="705"/>
        <w:rPr>
          <w:i/>
          <w:color w:val="A6A6A6" w:themeColor="background1" w:themeShade="A6"/>
        </w:rPr>
      </w:pPr>
      <w:r w:rsidRPr="008D6A92">
        <w:rPr>
          <w:i/>
          <w:color w:val="A6A6A6" w:themeColor="background1" w:themeShade="A6"/>
        </w:rPr>
        <w:t>3.</w:t>
      </w:r>
      <w:r w:rsidRPr="008D6A92">
        <w:rPr>
          <w:i/>
          <w:color w:val="A6A6A6" w:themeColor="background1" w:themeShade="A6"/>
        </w:rPr>
        <w:tab/>
        <w:t xml:space="preserve">De mate waarin samenwerkingsverbanden met meerwaarde ontstaan. Duurzame landbouw vraagt veel expertise en inzet van speciale vaak kostbare machines. Daarom wordt veel samengewerkt tussen landbouwers onderling, tussen landbouwers en leveranciers of dienstverleners en tussen landbouwers en afnemers. Vaak is kostenbesparing een belangrijk motief. Samenwerkingsverbanden kunnen echter ook meerwaarde opleveren. Bijvoorbeeld structureel gebruik van nieuwe managementinformatie of structurele inzet van nieuwe, gespecialiseerde machines. </w:t>
      </w:r>
    </w:p>
    <w:p w14:paraId="304D9EC2" w14:textId="586D858E" w:rsidR="008D6A92" w:rsidRPr="008D6A92" w:rsidRDefault="008D6A92" w:rsidP="008D6A92">
      <w:pPr>
        <w:spacing w:after="0" w:line="240" w:lineRule="auto"/>
        <w:ind w:left="705" w:hanging="705"/>
        <w:rPr>
          <w:i/>
          <w:color w:val="A6A6A6" w:themeColor="background1" w:themeShade="A6"/>
        </w:rPr>
      </w:pPr>
      <w:r w:rsidRPr="008D6A92">
        <w:rPr>
          <w:i/>
          <w:color w:val="A6A6A6" w:themeColor="background1" w:themeShade="A6"/>
        </w:rPr>
        <w:t>4.</w:t>
      </w:r>
      <w:r w:rsidRPr="008D6A92">
        <w:rPr>
          <w:i/>
          <w:color w:val="A6A6A6" w:themeColor="background1" w:themeShade="A6"/>
        </w:rPr>
        <w:tab/>
        <w:t>De mate waarin belemmeringen worden weggenomen. De maatschappij is complex en goede ideeën, concepten of technieken slaan vaak niet aan door belemmeringen. Vaak zijn deze historisch gegroeid. Innovativiteit kan dus ook bestaan uit het wegnemen of omzeilen van dit soort belemmeringen.</w:t>
      </w:r>
    </w:p>
    <w:p w14:paraId="4BEDFCB4" w14:textId="77777777" w:rsidR="008D6A92" w:rsidRPr="007840FC" w:rsidRDefault="008D6A92" w:rsidP="008D6A92">
      <w:pPr>
        <w:spacing w:after="0" w:line="240" w:lineRule="auto"/>
        <w:rPr>
          <w:i/>
          <w:color w:val="A6A6A6" w:themeColor="background1" w:themeShade="A6"/>
        </w:rPr>
      </w:pPr>
    </w:p>
    <w:p w14:paraId="547F304E" w14:textId="77777777" w:rsidR="0089300D" w:rsidRDefault="0089300D">
      <w:pPr>
        <w:rPr>
          <w:b/>
        </w:rPr>
      </w:pPr>
      <w:r>
        <w:rPr>
          <w:b/>
        </w:rPr>
        <w:br w:type="page"/>
      </w:r>
    </w:p>
    <w:p w14:paraId="6A6E82D9" w14:textId="7EAD2C08" w:rsidR="00505875" w:rsidRPr="00971F36" w:rsidRDefault="00505875" w:rsidP="00505875">
      <w:pPr>
        <w:spacing w:after="0" w:line="240" w:lineRule="auto"/>
        <w:rPr>
          <w:b/>
        </w:rPr>
      </w:pPr>
      <w:r w:rsidRPr="00971F36">
        <w:rPr>
          <w:b/>
        </w:rPr>
        <w:lastRenderedPageBreak/>
        <w:t>4.</w:t>
      </w:r>
      <w:r w:rsidRPr="00971F36">
        <w:rPr>
          <w:b/>
        </w:rPr>
        <w:tab/>
        <w:t>BEGROTING EN FINANCIERING</w:t>
      </w:r>
    </w:p>
    <w:p w14:paraId="2C9EB1EC" w14:textId="77777777" w:rsidR="00505875" w:rsidRDefault="00505875" w:rsidP="00505875">
      <w:pPr>
        <w:spacing w:after="0" w:line="240" w:lineRule="auto"/>
      </w:pPr>
    </w:p>
    <w:p w14:paraId="5F1C8492" w14:textId="307011A4" w:rsidR="007C4056" w:rsidRPr="00AF4C39" w:rsidRDefault="007C4056" w:rsidP="007C4056">
      <w:pPr>
        <w:spacing w:after="0" w:line="240" w:lineRule="auto"/>
        <w:rPr>
          <w:i/>
          <w:color w:val="A6A6A6" w:themeColor="background1" w:themeShade="A6"/>
        </w:rPr>
      </w:pPr>
      <w:r>
        <w:rPr>
          <w:i/>
          <w:color w:val="A6A6A6" w:themeColor="background1" w:themeShade="A6"/>
        </w:rPr>
        <w:t>Licht</w:t>
      </w:r>
      <w:r w:rsidRPr="00AF4C39">
        <w:rPr>
          <w:i/>
          <w:color w:val="A6A6A6" w:themeColor="background1" w:themeShade="A6"/>
        </w:rPr>
        <w:t xml:space="preserve"> </w:t>
      </w:r>
      <w:r w:rsidR="00F9454C">
        <w:rPr>
          <w:i/>
          <w:color w:val="A6A6A6" w:themeColor="background1" w:themeShade="A6"/>
        </w:rPr>
        <w:t xml:space="preserve">uitgebreid </w:t>
      </w:r>
      <w:r w:rsidRPr="00AF4C39">
        <w:rPr>
          <w:i/>
          <w:color w:val="A6A6A6" w:themeColor="background1" w:themeShade="A6"/>
        </w:rPr>
        <w:t>de begroting en financiering van uw project</w:t>
      </w:r>
      <w:r>
        <w:rPr>
          <w:i/>
          <w:color w:val="A6A6A6" w:themeColor="background1" w:themeShade="A6"/>
        </w:rPr>
        <w:t xml:space="preserve"> uitgebreid toe</w:t>
      </w:r>
      <w:r w:rsidRPr="00AF4C39">
        <w:rPr>
          <w:i/>
          <w:color w:val="A6A6A6" w:themeColor="background1" w:themeShade="A6"/>
        </w:rPr>
        <w:t xml:space="preserve">. </w:t>
      </w:r>
      <w:r w:rsidR="001F0962">
        <w:rPr>
          <w:i/>
          <w:color w:val="A6A6A6" w:themeColor="background1" w:themeShade="A6"/>
        </w:rPr>
        <w:t>. D</w:t>
      </w:r>
      <w:r w:rsidRPr="00AF4C39">
        <w:rPr>
          <w:i/>
          <w:color w:val="A6A6A6" w:themeColor="background1" w:themeShade="A6"/>
        </w:rPr>
        <w:t xml:space="preserve">e begroting en financiering </w:t>
      </w:r>
      <w:r w:rsidR="001F0962">
        <w:rPr>
          <w:i/>
          <w:color w:val="A6A6A6" w:themeColor="background1" w:themeShade="A6"/>
        </w:rPr>
        <w:t xml:space="preserve">moet </w:t>
      </w:r>
      <w:r w:rsidRPr="00AF4C39">
        <w:rPr>
          <w:i/>
          <w:color w:val="A6A6A6" w:themeColor="background1" w:themeShade="A6"/>
        </w:rPr>
        <w:t>per aanvrager</w:t>
      </w:r>
      <w:r w:rsidR="001D2989">
        <w:rPr>
          <w:i/>
          <w:color w:val="A6A6A6" w:themeColor="background1" w:themeShade="A6"/>
        </w:rPr>
        <w:t xml:space="preserve"> / partner</w:t>
      </w:r>
      <w:r w:rsidRPr="00AF4C39">
        <w:rPr>
          <w:i/>
          <w:color w:val="A6A6A6" w:themeColor="background1" w:themeShade="A6"/>
        </w:rPr>
        <w:t xml:space="preserve"> uitgewerkt worden.</w:t>
      </w:r>
    </w:p>
    <w:p w14:paraId="6416CD13" w14:textId="77777777" w:rsidR="007C4056" w:rsidRDefault="007C4056" w:rsidP="007C4056">
      <w:pPr>
        <w:spacing w:after="0" w:line="240" w:lineRule="auto"/>
      </w:pPr>
    </w:p>
    <w:p w14:paraId="59C62B4A" w14:textId="77777777" w:rsidR="007C4056" w:rsidRDefault="007C4056" w:rsidP="007C4056">
      <w:pPr>
        <w:spacing w:after="0" w:line="240" w:lineRule="auto"/>
      </w:pPr>
      <w:r>
        <w:t>4.1 Begroting</w:t>
      </w:r>
    </w:p>
    <w:p w14:paraId="63D3AFB5" w14:textId="6E0BF4AB" w:rsidR="007C4056" w:rsidRPr="007F2CBB" w:rsidRDefault="007C4056" w:rsidP="007C4056">
      <w:pPr>
        <w:spacing w:after="0" w:line="240" w:lineRule="auto"/>
        <w:rPr>
          <w:i/>
          <w:color w:val="A6A6A6" w:themeColor="background1" w:themeShade="A6"/>
        </w:rPr>
      </w:pPr>
      <w:r w:rsidRPr="007F2CBB">
        <w:rPr>
          <w:i/>
          <w:color w:val="A6A6A6" w:themeColor="background1" w:themeShade="A6"/>
        </w:rPr>
        <w:t>In artikel 2.</w:t>
      </w:r>
      <w:r w:rsidR="00963FF9">
        <w:rPr>
          <w:i/>
          <w:color w:val="A6A6A6" w:themeColor="background1" w:themeShade="A6"/>
        </w:rPr>
        <w:t>3</w:t>
      </w:r>
      <w:r w:rsidR="004C66D3">
        <w:rPr>
          <w:i/>
          <w:color w:val="A6A6A6" w:themeColor="background1" w:themeShade="A6"/>
        </w:rPr>
        <w:t>.</w:t>
      </w:r>
      <w:r w:rsidR="00963FF9">
        <w:rPr>
          <w:i/>
          <w:color w:val="A6A6A6" w:themeColor="background1" w:themeShade="A6"/>
        </w:rPr>
        <w:t>6</w:t>
      </w:r>
      <w:r w:rsidRPr="007F2CBB">
        <w:rPr>
          <w:i/>
          <w:color w:val="A6A6A6" w:themeColor="background1" w:themeShade="A6"/>
        </w:rPr>
        <w:t xml:space="preserve"> van de Subsidieregeling staan kosten vermeld die, indien deze kosten betrekking hebben op de investering waarvoor de subsidie wordt aangevraagd, voor subsidie in aanmerking komen. Dit zijn de volgende </w:t>
      </w:r>
      <w:r w:rsidRPr="007F2CBB">
        <w:rPr>
          <w:b/>
          <w:i/>
          <w:color w:val="A6A6A6" w:themeColor="background1" w:themeShade="A6"/>
          <w:u w:val="single"/>
        </w:rPr>
        <w:t>begrotingsposten</w:t>
      </w:r>
      <w:r w:rsidRPr="007F2CBB">
        <w:rPr>
          <w:i/>
          <w:color w:val="A6A6A6" w:themeColor="background1" w:themeShade="A6"/>
        </w:rPr>
        <w:t>:</w:t>
      </w:r>
    </w:p>
    <w:p w14:paraId="2AF146C0" w14:textId="77777777" w:rsidR="00963FF9" w:rsidRPr="00963FF9" w:rsidRDefault="00963FF9" w:rsidP="00963FF9">
      <w:pPr>
        <w:pStyle w:val="Lijstalinea"/>
        <w:numPr>
          <w:ilvl w:val="0"/>
          <w:numId w:val="3"/>
        </w:numPr>
        <w:spacing w:after="0" w:line="240" w:lineRule="auto"/>
        <w:rPr>
          <w:i/>
          <w:color w:val="A6A6A6" w:themeColor="background1" w:themeShade="A6"/>
        </w:rPr>
      </w:pPr>
      <w:r w:rsidRPr="00963FF9">
        <w:rPr>
          <w:i/>
          <w:color w:val="A6A6A6" w:themeColor="background1" w:themeShade="A6"/>
        </w:rPr>
        <w:t xml:space="preserve">kosten, waaronder personeelskosten, voor coördinatie van het samenwerkingsverband, gericht op een goede samenwerking;  </w:t>
      </w:r>
    </w:p>
    <w:p w14:paraId="0534007B" w14:textId="77777777" w:rsidR="00963FF9" w:rsidRPr="00963FF9" w:rsidRDefault="00963FF9" w:rsidP="00963FF9">
      <w:pPr>
        <w:pStyle w:val="Lijstalinea"/>
        <w:numPr>
          <w:ilvl w:val="0"/>
          <w:numId w:val="3"/>
        </w:numPr>
        <w:spacing w:after="0" w:line="240" w:lineRule="auto"/>
        <w:rPr>
          <w:i/>
          <w:color w:val="A6A6A6" w:themeColor="background1" w:themeShade="A6"/>
        </w:rPr>
      </w:pPr>
      <w:r w:rsidRPr="00963FF9">
        <w:rPr>
          <w:i/>
          <w:color w:val="A6A6A6" w:themeColor="background1" w:themeShade="A6"/>
        </w:rPr>
        <w:t>kosten, waaronder personeelskosten, voor verspreiding van de resultaten van het project;</w:t>
      </w:r>
    </w:p>
    <w:p w14:paraId="37032229" w14:textId="77777777" w:rsidR="00963FF9" w:rsidRPr="00963FF9" w:rsidRDefault="00963FF9" w:rsidP="00963FF9">
      <w:pPr>
        <w:pStyle w:val="Lijstalinea"/>
        <w:numPr>
          <w:ilvl w:val="0"/>
          <w:numId w:val="3"/>
        </w:numPr>
        <w:spacing w:after="0" w:line="240" w:lineRule="auto"/>
        <w:rPr>
          <w:i/>
          <w:color w:val="A6A6A6" w:themeColor="background1" w:themeShade="A6"/>
        </w:rPr>
      </w:pPr>
      <w:r w:rsidRPr="00963FF9">
        <w:rPr>
          <w:i/>
          <w:color w:val="A6A6A6" w:themeColor="background1" w:themeShade="A6"/>
        </w:rPr>
        <w:t>kosten van bouw, verbetering, verwerving of leasing van onroerende zaken;</w:t>
      </w:r>
    </w:p>
    <w:p w14:paraId="0E425092" w14:textId="77777777" w:rsidR="00963FF9" w:rsidRPr="00963FF9" w:rsidRDefault="00963FF9" w:rsidP="00963FF9">
      <w:pPr>
        <w:pStyle w:val="Lijstalinea"/>
        <w:numPr>
          <w:ilvl w:val="0"/>
          <w:numId w:val="3"/>
        </w:numPr>
        <w:spacing w:after="0" w:line="240" w:lineRule="auto"/>
        <w:rPr>
          <w:i/>
          <w:color w:val="A6A6A6" w:themeColor="background1" w:themeShade="A6"/>
        </w:rPr>
      </w:pPr>
      <w:r w:rsidRPr="00963FF9">
        <w:rPr>
          <w:i/>
          <w:color w:val="A6A6A6" w:themeColor="background1" w:themeShade="A6"/>
        </w:rPr>
        <w:t>kosten van koop of huurkoop van nieuwe machines en installaties tot maximaal de marktwaarde van de activa;</w:t>
      </w:r>
    </w:p>
    <w:p w14:paraId="2119A411" w14:textId="77777777" w:rsidR="00963FF9" w:rsidRPr="00963FF9" w:rsidRDefault="00963FF9" w:rsidP="00963FF9">
      <w:pPr>
        <w:pStyle w:val="Lijstalinea"/>
        <w:numPr>
          <w:ilvl w:val="0"/>
          <w:numId w:val="3"/>
        </w:numPr>
        <w:spacing w:after="0" w:line="240" w:lineRule="auto"/>
        <w:rPr>
          <w:i/>
          <w:color w:val="A6A6A6" w:themeColor="background1" w:themeShade="A6"/>
        </w:rPr>
      </w:pPr>
      <w:r w:rsidRPr="00963FF9">
        <w:rPr>
          <w:i/>
          <w:color w:val="A6A6A6" w:themeColor="background1" w:themeShade="A6"/>
        </w:rPr>
        <w:t>kosten van tweedehands goederen tot maximaal de marktwaarde van de activa;</w:t>
      </w:r>
    </w:p>
    <w:p w14:paraId="6FB7EE66" w14:textId="77777777" w:rsidR="00963FF9" w:rsidRPr="00963FF9" w:rsidRDefault="00963FF9" w:rsidP="00963FF9">
      <w:pPr>
        <w:pStyle w:val="Lijstalinea"/>
        <w:numPr>
          <w:ilvl w:val="0"/>
          <w:numId w:val="3"/>
        </w:numPr>
        <w:spacing w:after="0" w:line="240" w:lineRule="auto"/>
        <w:rPr>
          <w:i/>
          <w:color w:val="A6A6A6" w:themeColor="background1" w:themeShade="A6"/>
        </w:rPr>
      </w:pPr>
      <w:r w:rsidRPr="00963FF9">
        <w:rPr>
          <w:i/>
          <w:color w:val="A6A6A6" w:themeColor="background1" w:themeShade="A6"/>
        </w:rPr>
        <w:t>kosten van adviseurs, architecten en ingenieurs;</w:t>
      </w:r>
    </w:p>
    <w:p w14:paraId="7E41B12B" w14:textId="77777777" w:rsidR="00963FF9" w:rsidRPr="00963FF9" w:rsidRDefault="00963FF9" w:rsidP="00963FF9">
      <w:pPr>
        <w:pStyle w:val="Lijstalinea"/>
        <w:numPr>
          <w:ilvl w:val="0"/>
          <w:numId w:val="3"/>
        </w:numPr>
        <w:spacing w:after="0" w:line="240" w:lineRule="auto"/>
        <w:rPr>
          <w:i/>
          <w:color w:val="A6A6A6" w:themeColor="background1" w:themeShade="A6"/>
        </w:rPr>
      </w:pPr>
      <w:r w:rsidRPr="00963FF9">
        <w:rPr>
          <w:i/>
          <w:color w:val="A6A6A6" w:themeColor="background1" w:themeShade="A6"/>
        </w:rPr>
        <w:t>kosten van adviezen duurzaamheid op milieu en economisch gebied;</w:t>
      </w:r>
    </w:p>
    <w:p w14:paraId="3936B10A" w14:textId="77777777" w:rsidR="00963FF9" w:rsidRPr="00963FF9" w:rsidRDefault="00963FF9" w:rsidP="00963FF9">
      <w:pPr>
        <w:pStyle w:val="Lijstalinea"/>
        <w:numPr>
          <w:ilvl w:val="0"/>
          <w:numId w:val="3"/>
        </w:numPr>
        <w:spacing w:after="0" w:line="240" w:lineRule="auto"/>
        <w:rPr>
          <w:i/>
          <w:color w:val="A6A6A6" w:themeColor="background1" w:themeShade="A6"/>
        </w:rPr>
      </w:pPr>
      <w:r w:rsidRPr="00963FF9">
        <w:rPr>
          <w:i/>
          <w:color w:val="A6A6A6" w:themeColor="background1" w:themeShade="A6"/>
        </w:rPr>
        <w:t>kosten voor haalbaarheidsstudies;</w:t>
      </w:r>
    </w:p>
    <w:p w14:paraId="02328E33" w14:textId="77777777" w:rsidR="00963FF9" w:rsidRPr="00963FF9" w:rsidRDefault="00963FF9" w:rsidP="00963FF9">
      <w:pPr>
        <w:pStyle w:val="Lijstalinea"/>
        <w:numPr>
          <w:ilvl w:val="0"/>
          <w:numId w:val="3"/>
        </w:numPr>
        <w:spacing w:after="0" w:line="240" w:lineRule="auto"/>
        <w:rPr>
          <w:i/>
          <w:color w:val="A6A6A6" w:themeColor="background1" w:themeShade="A6"/>
        </w:rPr>
      </w:pPr>
      <w:r w:rsidRPr="00963FF9">
        <w:rPr>
          <w:i/>
          <w:color w:val="A6A6A6" w:themeColor="background1" w:themeShade="A6"/>
        </w:rPr>
        <w:t>operationele kosten voor het testen en ontwikkelen van een innovatie in de praktijk;</w:t>
      </w:r>
    </w:p>
    <w:p w14:paraId="6885EB87" w14:textId="77777777" w:rsidR="00963FF9" w:rsidRPr="00963FF9" w:rsidRDefault="00963FF9" w:rsidP="00963FF9">
      <w:pPr>
        <w:pStyle w:val="Lijstalinea"/>
        <w:numPr>
          <w:ilvl w:val="0"/>
          <w:numId w:val="3"/>
        </w:numPr>
        <w:spacing w:after="0" w:line="240" w:lineRule="auto"/>
        <w:rPr>
          <w:i/>
          <w:color w:val="A6A6A6" w:themeColor="background1" w:themeShade="A6"/>
        </w:rPr>
      </w:pPr>
      <w:r w:rsidRPr="00963FF9">
        <w:rPr>
          <w:i/>
          <w:color w:val="A6A6A6" w:themeColor="background1" w:themeShade="A6"/>
        </w:rPr>
        <w:t>kosten van verwerving of ontwikkeling van computersoftware;</w:t>
      </w:r>
    </w:p>
    <w:p w14:paraId="74A9924D" w14:textId="77777777" w:rsidR="00963FF9" w:rsidRPr="00963FF9" w:rsidRDefault="00963FF9" w:rsidP="00963FF9">
      <w:pPr>
        <w:pStyle w:val="Lijstalinea"/>
        <w:numPr>
          <w:ilvl w:val="0"/>
          <w:numId w:val="3"/>
        </w:numPr>
        <w:spacing w:after="0" w:line="240" w:lineRule="auto"/>
        <w:rPr>
          <w:i/>
          <w:color w:val="A6A6A6" w:themeColor="background1" w:themeShade="A6"/>
        </w:rPr>
      </w:pPr>
      <w:r w:rsidRPr="00963FF9">
        <w:rPr>
          <w:i/>
          <w:color w:val="A6A6A6" w:themeColor="background1" w:themeShade="A6"/>
        </w:rPr>
        <w:t>kosten van verwerving van octrooien, licenties, auteursrecht en merken;</w:t>
      </w:r>
    </w:p>
    <w:p w14:paraId="285E9946" w14:textId="77777777" w:rsidR="00963FF9" w:rsidRPr="00963FF9" w:rsidRDefault="00963FF9" w:rsidP="00963FF9">
      <w:pPr>
        <w:pStyle w:val="Lijstalinea"/>
        <w:numPr>
          <w:ilvl w:val="0"/>
          <w:numId w:val="3"/>
        </w:numPr>
        <w:spacing w:after="0" w:line="240" w:lineRule="auto"/>
        <w:rPr>
          <w:i/>
          <w:color w:val="A6A6A6" w:themeColor="background1" w:themeShade="A6"/>
        </w:rPr>
      </w:pPr>
      <w:r w:rsidRPr="00963FF9">
        <w:rPr>
          <w:i/>
          <w:color w:val="A6A6A6" w:themeColor="background1" w:themeShade="A6"/>
        </w:rPr>
        <w:t>bijdragen in natura in de vorm van kosten van onbetaalde eigen arbeid;</w:t>
      </w:r>
    </w:p>
    <w:p w14:paraId="502ACB4D" w14:textId="77777777" w:rsidR="00963FF9" w:rsidRPr="00963FF9" w:rsidRDefault="00963FF9" w:rsidP="00963FF9">
      <w:pPr>
        <w:pStyle w:val="Lijstalinea"/>
        <w:numPr>
          <w:ilvl w:val="0"/>
          <w:numId w:val="3"/>
        </w:numPr>
        <w:spacing w:after="0" w:line="240" w:lineRule="auto"/>
        <w:rPr>
          <w:i/>
          <w:color w:val="A6A6A6" w:themeColor="background1" w:themeShade="A6"/>
        </w:rPr>
      </w:pPr>
      <w:r w:rsidRPr="00963FF9">
        <w:rPr>
          <w:i/>
          <w:color w:val="A6A6A6" w:themeColor="background1" w:themeShade="A6"/>
        </w:rPr>
        <w:t>personeelskosten;</w:t>
      </w:r>
    </w:p>
    <w:p w14:paraId="070F6A5C" w14:textId="3D57EAA6" w:rsidR="007C4056" w:rsidRDefault="00963FF9" w:rsidP="00963FF9">
      <w:pPr>
        <w:pStyle w:val="Lijstalinea"/>
        <w:numPr>
          <w:ilvl w:val="0"/>
          <w:numId w:val="3"/>
        </w:numPr>
        <w:spacing w:after="0" w:line="240" w:lineRule="auto"/>
        <w:rPr>
          <w:i/>
          <w:color w:val="A6A6A6" w:themeColor="background1" w:themeShade="A6"/>
        </w:rPr>
      </w:pPr>
      <w:r w:rsidRPr="00963FF9">
        <w:rPr>
          <w:i/>
          <w:color w:val="A6A6A6" w:themeColor="background1" w:themeShade="A6"/>
        </w:rPr>
        <w:t>afschrijvingskosten.</w:t>
      </w:r>
    </w:p>
    <w:p w14:paraId="70D1AD15" w14:textId="4D2444BC" w:rsidR="00963FF9" w:rsidRDefault="00963FF9" w:rsidP="00963FF9">
      <w:pPr>
        <w:spacing w:after="0" w:line="240" w:lineRule="auto"/>
        <w:rPr>
          <w:i/>
          <w:color w:val="A6A6A6" w:themeColor="background1" w:themeShade="A6"/>
        </w:rPr>
      </w:pPr>
    </w:p>
    <w:p w14:paraId="756FEE30" w14:textId="5227E907" w:rsidR="007C4056" w:rsidRDefault="00963FF9" w:rsidP="007C4056">
      <w:pPr>
        <w:spacing w:after="0" w:line="240" w:lineRule="auto"/>
        <w:rPr>
          <w:i/>
          <w:color w:val="A6A6A6" w:themeColor="background1" w:themeShade="A6"/>
        </w:rPr>
      </w:pPr>
      <w:r>
        <w:rPr>
          <w:i/>
          <w:color w:val="A6A6A6" w:themeColor="background1" w:themeShade="A6"/>
        </w:rPr>
        <w:t xml:space="preserve">Voor de eerste twee kostenposten geldt een subsidiepercentage van 70%. Deze posten mogen gezamenlijk maximaal 25% van de </w:t>
      </w:r>
      <w:r w:rsidR="004A7417">
        <w:rPr>
          <w:i/>
          <w:color w:val="A6A6A6" w:themeColor="background1" w:themeShade="A6"/>
        </w:rPr>
        <w:t xml:space="preserve">totale subsidiabele </w:t>
      </w:r>
      <w:r w:rsidR="007D6225">
        <w:rPr>
          <w:i/>
          <w:color w:val="A6A6A6" w:themeColor="background1" w:themeShade="A6"/>
        </w:rPr>
        <w:t xml:space="preserve">kosten </w:t>
      </w:r>
      <w:r>
        <w:rPr>
          <w:i/>
          <w:color w:val="A6A6A6" w:themeColor="background1" w:themeShade="A6"/>
        </w:rPr>
        <w:t>uitmaken. Voor de overige kostenposten geldt een subsidiepercentage van 40%.</w:t>
      </w:r>
    </w:p>
    <w:p w14:paraId="7B0551C0" w14:textId="7B046D80" w:rsidR="004A7417" w:rsidRDefault="004A7417" w:rsidP="007C4056">
      <w:pPr>
        <w:spacing w:after="0" w:line="240" w:lineRule="auto"/>
        <w:rPr>
          <w:i/>
          <w:color w:val="A6A6A6" w:themeColor="background1" w:themeShade="A6"/>
        </w:rPr>
      </w:pPr>
    </w:p>
    <w:p w14:paraId="73E9BB43" w14:textId="068B446B" w:rsidR="004A7417" w:rsidRDefault="004A7417" w:rsidP="007C4056">
      <w:pPr>
        <w:spacing w:after="0" w:line="240" w:lineRule="auto"/>
        <w:rPr>
          <w:i/>
          <w:color w:val="A6A6A6" w:themeColor="background1" w:themeShade="A6"/>
        </w:rPr>
      </w:pPr>
      <w:r>
        <w:rPr>
          <w:i/>
          <w:color w:val="A6A6A6" w:themeColor="background1" w:themeShade="A6"/>
        </w:rPr>
        <w:t>Aankopen van gronden zijn subsidiabel tot maximaal 10% van de totale subsidiabele kosten van het project.</w:t>
      </w:r>
    </w:p>
    <w:p w14:paraId="27CC7631" w14:textId="662F0267" w:rsidR="001A4DF5" w:rsidRDefault="001A4DF5" w:rsidP="007C4056">
      <w:pPr>
        <w:spacing w:after="0" w:line="240" w:lineRule="auto"/>
        <w:rPr>
          <w:i/>
          <w:color w:val="A6A6A6" w:themeColor="background1" w:themeShade="A6"/>
        </w:rPr>
      </w:pPr>
    </w:p>
    <w:p w14:paraId="347C111F" w14:textId="6471A880" w:rsidR="001A4DF5" w:rsidRPr="00170020" w:rsidRDefault="001A4DF5" w:rsidP="007C4056">
      <w:pPr>
        <w:spacing w:after="0" w:line="240" w:lineRule="auto"/>
        <w:rPr>
          <w:i/>
          <w:color w:val="A6A6A6" w:themeColor="background1" w:themeShade="A6"/>
        </w:rPr>
      </w:pPr>
      <w:r>
        <w:rPr>
          <w:i/>
          <w:color w:val="A6A6A6" w:themeColor="background1" w:themeShade="A6"/>
        </w:rPr>
        <w:t>Bijdragen in natura zijn subsidiabel tot de waarde die gewoonlijk op de desbetreffende markt wordt aanvaard en voor zover de te verlenen subsidie niet meer bedraagt dan de totale subsidiabele kosten in het project exclusief de bijdragen in natura.</w:t>
      </w:r>
    </w:p>
    <w:p w14:paraId="31D4D884" w14:textId="77777777" w:rsidR="003655E2" w:rsidRPr="00170020" w:rsidRDefault="003655E2" w:rsidP="003655E2">
      <w:pPr>
        <w:pStyle w:val="Lijstalinea"/>
        <w:spacing w:after="0" w:line="240" w:lineRule="auto"/>
        <w:ind w:left="1065"/>
        <w:rPr>
          <w:i/>
          <w:color w:val="A6A6A6" w:themeColor="background1" w:themeShade="A6"/>
        </w:rPr>
      </w:pPr>
    </w:p>
    <w:p w14:paraId="37B07C3D" w14:textId="77777777" w:rsidR="004741B7" w:rsidRPr="00170020" w:rsidRDefault="004741B7" w:rsidP="004741B7">
      <w:pPr>
        <w:spacing w:after="0" w:line="240" w:lineRule="auto"/>
      </w:pPr>
      <w:r w:rsidRPr="00170020">
        <w:t>Inkomsten en besparingen</w:t>
      </w:r>
    </w:p>
    <w:p w14:paraId="089B0DE6" w14:textId="77777777" w:rsidR="004741B7" w:rsidRPr="00170020" w:rsidRDefault="004741B7" w:rsidP="004741B7">
      <w:pPr>
        <w:spacing w:after="0" w:line="240" w:lineRule="auto"/>
      </w:pPr>
    </w:p>
    <w:tbl>
      <w:tblPr>
        <w:tblStyle w:val="Tabelraster"/>
        <w:tblW w:w="0" w:type="auto"/>
        <w:tblLook w:val="04A0" w:firstRow="1" w:lastRow="0" w:firstColumn="1" w:lastColumn="0" w:noHBand="0" w:noVBand="1"/>
      </w:tblPr>
      <w:tblGrid>
        <w:gridCol w:w="7081"/>
        <w:gridCol w:w="1979"/>
      </w:tblGrid>
      <w:tr w:rsidR="004741B7" w:rsidRPr="00170020" w14:paraId="25ED1F69" w14:textId="77777777" w:rsidTr="004741B7">
        <w:tc>
          <w:tcPr>
            <w:tcW w:w="7081" w:type="dxa"/>
          </w:tcPr>
          <w:p w14:paraId="3F70ECF2" w14:textId="77777777" w:rsidR="004741B7" w:rsidRPr="00170020" w:rsidRDefault="004741B7" w:rsidP="004741B7">
            <w:r w:rsidRPr="00170020">
              <w:t>Verwacht u door het project inkomsten te genereren tijdens het project?</w:t>
            </w:r>
          </w:p>
          <w:p w14:paraId="3101CE24" w14:textId="61E10509" w:rsidR="004741B7" w:rsidRPr="00170020" w:rsidRDefault="00170020" w:rsidP="004741B7">
            <w:r w:rsidRPr="00170020">
              <w:rPr>
                <w:i/>
                <w:color w:val="A6A6A6" w:themeColor="background1" w:themeShade="A6"/>
              </w:rPr>
              <w:t xml:space="preserve">Onder inkomsten worden verstaan het geld dat u rechtstreeks ontvangt van de gebruiker van de door het project verstrekte goederen of diensten. U kunt hierbij denken aan betalingen die u van anderen ontvangt voor het gebruik van of de verkoop van de met uw project verkregen goederen of diensten, de verkoop of verhuur van land of gebouwen. De bijbehorende operationele </w:t>
            </w:r>
            <w:r w:rsidRPr="00170020">
              <w:rPr>
                <w:i/>
                <w:color w:val="A6A6A6" w:themeColor="background1" w:themeShade="A6"/>
              </w:rPr>
              <w:lastRenderedPageBreak/>
              <w:t>kosten die niet al zijn opgenomen als projectkosten, kunnen hierop in mindering worden gebracht.</w:t>
            </w:r>
          </w:p>
        </w:tc>
        <w:tc>
          <w:tcPr>
            <w:tcW w:w="1979" w:type="dxa"/>
          </w:tcPr>
          <w:p w14:paraId="2D4E0A47" w14:textId="77777777" w:rsidR="004741B7" w:rsidRPr="00170020" w:rsidRDefault="004741B7" w:rsidP="004741B7">
            <w:r w:rsidRPr="00170020">
              <w:lastRenderedPageBreak/>
              <w:t>Ja/nee</w:t>
            </w:r>
          </w:p>
        </w:tc>
      </w:tr>
      <w:tr w:rsidR="004741B7" w14:paraId="2081FF44" w14:textId="77777777" w:rsidTr="004741B7">
        <w:tc>
          <w:tcPr>
            <w:tcW w:w="7081" w:type="dxa"/>
          </w:tcPr>
          <w:p w14:paraId="14DABBEA" w14:textId="77777777" w:rsidR="004741B7" w:rsidRPr="00170020" w:rsidRDefault="004741B7" w:rsidP="004741B7">
            <w:r w:rsidRPr="00170020">
              <w:t xml:space="preserve">Verwacht u door het project netto-inkomsten en/of besparingen te generen na afloop van het project? </w:t>
            </w:r>
          </w:p>
          <w:p w14:paraId="2F17A7EA" w14:textId="62C5E54A" w:rsidR="004741B7" w:rsidRPr="00170020" w:rsidRDefault="00170020" w:rsidP="004741B7">
            <w:pPr>
              <w:rPr>
                <w:i/>
              </w:rPr>
            </w:pPr>
            <w:r w:rsidRPr="00170020">
              <w:rPr>
                <w:i/>
                <w:color w:val="A6A6A6" w:themeColor="background1" w:themeShade="A6"/>
              </w:rPr>
              <w:t>Onder netto-inkomsten wordt verstaan het geld dat u rechtstreeks ontvangt van de gebruikers van door het project verstrekte goederen of diensten, minus alle bijbehorende operationele kosten en de kosten voor de vervanging van onderdelen met een korte levensduur.</w:t>
            </w:r>
          </w:p>
        </w:tc>
        <w:tc>
          <w:tcPr>
            <w:tcW w:w="1979" w:type="dxa"/>
          </w:tcPr>
          <w:p w14:paraId="3991915A" w14:textId="77777777" w:rsidR="004741B7" w:rsidRDefault="004741B7" w:rsidP="004741B7">
            <w:r w:rsidRPr="00170020">
              <w:t>ja/nee</w:t>
            </w:r>
          </w:p>
        </w:tc>
      </w:tr>
    </w:tbl>
    <w:p w14:paraId="362A97D0" w14:textId="77777777" w:rsidR="004741B7" w:rsidRDefault="004741B7" w:rsidP="004741B7">
      <w:pPr>
        <w:spacing w:after="0" w:line="240" w:lineRule="auto"/>
        <w:rPr>
          <w:i/>
          <w:color w:val="A6A6A6" w:themeColor="background1" w:themeShade="A6"/>
        </w:rPr>
      </w:pPr>
    </w:p>
    <w:p w14:paraId="1B0EE4AD" w14:textId="5C3A8176" w:rsidR="004741B7" w:rsidRDefault="004741B7" w:rsidP="001D2989">
      <w:pPr>
        <w:rPr>
          <w:i/>
        </w:rPr>
      </w:pPr>
      <w:r w:rsidRPr="00792AD7">
        <w:rPr>
          <w:i/>
        </w:rPr>
        <w:t xml:space="preserve">In de volgende tabel neemt u uw projectbegroting op waarbij u per begrotingspost aangeeft uit welke kostensoorten die bestaat. </w:t>
      </w:r>
      <w:r w:rsidR="008521F4">
        <w:rPr>
          <w:i/>
        </w:rPr>
        <w:t>U</w:t>
      </w:r>
      <w:r w:rsidRPr="00792AD7">
        <w:rPr>
          <w:i/>
        </w:rPr>
        <w:t xml:space="preserve"> </w:t>
      </w:r>
      <w:r w:rsidR="008521F4">
        <w:rPr>
          <w:i/>
        </w:rPr>
        <w:t xml:space="preserve">stelt </w:t>
      </w:r>
      <w:r w:rsidRPr="00792AD7">
        <w:rPr>
          <w:i/>
        </w:rPr>
        <w:t>de begroting op per partner in het project. Indien er sprake is van inkomsten/besparingen dient u dit in de tabel als negatieve post op te nemen. Uw begroting dient te zijn weergegeven in het format zoals hieronder weergegeven</w:t>
      </w:r>
      <w:r w:rsidR="008521F4">
        <w:rPr>
          <w:i/>
        </w:rPr>
        <w:t>. Dit format is separaat als Excelbestand beschikbaar.</w:t>
      </w:r>
      <w:r w:rsidRPr="005547ED">
        <w:rPr>
          <w:i/>
        </w:rPr>
        <w:t xml:space="preserve"> </w:t>
      </w:r>
    </w:p>
    <w:tbl>
      <w:tblPr>
        <w:tblW w:w="10780" w:type="dxa"/>
        <w:tblInd w:w="-861" w:type="dxa"/>
        <w:tblCellMar>
          <w:left w:w="70" w:type="dxa"/>
          <w:right w:w="70" w:type="dxa"/>
        </w:tblCellMar>
        <w:tblLook w:val="04A0" w:firstRow="1" w:lastRow="0" w:firstColumn="1" w:lastColumn="0" w:noHBand="0" w:noVBand="1"/>
      </w:tblPr>
      <w:tblGrid>
        <w:gridCol w:w="703"/>
        <w:gridCol w:w="1049"/>
        <w:gridCol w:w="992"/>
        <w:gridCol w:w="1235"/>
        <w:gridCol w:w="1094"/>
        <w:gridCol w:w="1051"/>
        <w:gridCol w:w="960"/>
        <w:gridCol w:w="960"/>
        <w:gridCol w:w="1149"/>
        <w:gridCol w:w="766"/>
        <w:gridCol w:w="821"/>
      </w:tblGrid>
      <w:tr w:rsidR="0043511F" w:rsidRPr="0043511F" w14:paraId="1666AFC3" w14:textId="77777777" w:rsidTr="007D6225">
        <w:trPr>
          <w:trHeight w:val="1455"/>
        </w:trPr>
        <w:tc>
          <w:tcPr>
            <w:tcW w:w="70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51C3D73C"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xml:space="preserve">Partner </w:t>
            </w:r>
          </w:p>
        </w:tc>
        <w:tc>
          <w:tcPr>
            <w:tcW w:w="1049" w:type="dxa"/>
            <w:tcBorders>
              <w:top w:val="single" w:sz="8" w:space="0" w:color="auto"/>
              <w:left w:val="nil"/>
              <w:bottom w:val="single" w:sz="8" w:space="0" w:color="auto"/>
              <w:right w:val="single" w:sz="8" w:space="0" w:color="auto"/>
            </w:tcBorders>
            <w:shd w:val="clear" w:color="auto" w:fill="auto"/>
            <w:vAlign w:val="center"/>
            <w:hideMark/>
          </w:tcPr>
          <w:p w14:paraId="6124E73F"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Kostensoort</w:t>
            </w:r>
          </w:p>
        </w:tc>
        <w:tc>
          <w:tcPr>
            <w:tcW w:w="992" w:type="dxa"/>
            <w:tcBorders>
              <w:top w:val="single" w:sz="8" w:space="0" w:color="auto"/>
              <w:left w:val="nil"/>
              <w:bottom w:val="single" w:sz="8" w:space="0" w:color="auto"/>
              <w:right w:val="single" w:sz="8" w:space="0" w:color="auto"/>
            </w:tcBorders>
            <w:shd w:val="clear" w:color="auto" w:fill="auto"/>
            <w:vAlign w:val="center"/>
            <w:hideMark/>
          </w:tcPr>
          <w:p w14:paraId="5FC83C8B"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Kostentype</w:t>
            </w:r>
          </w:p>
        </w:tc>
        <w:tc>
          <w:tcPr>
            <w:tcW w:w="1235" w:type="dxa"/>
            <w:tcBorders>
              <w:top w:val="single" w:sz="8" w:space="0" w:color="auto"/>
              <w:left w:val="nil"/>
              <w:bottom w:val="single" w:sz="8" w:space="0" w:color="auto"/>
              <w:right w:val="single" w:sz="8" w:space="0" w:color="auto"/>
            </w:tcBorders>
            <w:shd w:val="clear" w:color="auto" w:fill="auto"/>
            <w:vAlign w:val="center"/>
            <w:hideMark/>
          </w:tcPr>
          <w:p w14:paraId="1FC7867A"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Omschrijving kosten incl. onderbouwing</w:t>
            </w:r>
          </w:p>
        </w:tc>
        <w:tc>
          <w:tcPr>
            <w:tcW w:w="1094" w:type="dxa"/>
            <w:tcBorders>
              <w:top w:val="single" w:sz="8" w:space="0" w:color="auto"/>
              <w:left w:val="nil"/>
              <w:bottom w:val="single" w:sz="8" w:space="0" w:color="auto"/>
              <w:right w:val="single" w:sz="8" w:space="0" w:color="auto"/>
            </w:tcBorders>
            <w:shd w:val="clear" w:color="auto" w:fill="auto"/>
            <w:vAlign w:val="center"/>
            <w:hideMark/>
          </w:tcPr>
          <w:p w14:paraId="447EB1F7"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Leverancier (kosten derden)/ medewerker (personeel)</w:t>
            </w:r>
          </w:p>
        </w:tc>
        <w:tc>
          <w:tcPr>
            <w:tcW w:w="1051" w:type="dxa"/>
            <w:tcBorders>
              <w:top w:val="single" w:sz="8" w:space="0" w:color="auto"/>
              <w:left w:val="nil"/>
              <w:bottom w:val="single" w:sz="8" w:space="0" w:color="auto"/>
              <w:right w:val="single" w:sz="8" w:space="0" w:color="auto"/>
            </w:tcBorders>
            <w:shd w:val="clear" w:color="auto" w:fill="auto"/>
            <w:vAlign w:val="center"/>
            <w:hideMark/>
          </w:tcPr>
          <w:p w14:paraId="4B7E1AAF"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Eenheid</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3FD29021"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xml:space="preserve"> Tarief </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0BF012B1"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Aange-vraagde kosten</w:t>
            </w:r>
          </w:p>
        </w:tc>
        <w:tc>
          <w:tcPr>
            <w:tcW w:w="1149" w:type="dxa"/>
            <w:tcBorders>
              <w:top w:val="single" w:sz="8" w:space="0" w:color="auto"/>
              <w:left w:val="nil"/>
              <w:bottom w:val="single" w:sz="8" w:space="0" w:color="auto"/>
              <w:right w:val="single" w:sz="8" w:space="0" w:color="auto"/>
            </w:tcBorders>
            <w:shd w:val="clear" w:color="auto" w:fill="auto"/>
            <w:vAlign w:val="center"/>
            <w:hideMark/>
          </w:tcPr>
          <w:p w14:paraId="1409B578"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Niet verrekenbare BTW (indien van toepassing)</w:t>
            </w:r>
          </w:p>
        </w:tc>
        <w:tc>
          <w:tcPr>
            <w:tcW w:w="766" w:type="dxa"/>
            <w:tcBorders>
              <w:top w:val="single" w:sz="8" w:space="0" w:color="auto"/>
              <w:left w:val="nil"/>
              <w:bottom w:val="single" w:sz="8" w:space="0" w:color="auto"/>
              <w:right w:val="single" w:sz="8" w:space="0" w:color="auto"/>
            </w:tcBorders>
            <w:shd w:val="clear" w:color="auto" w:fill="auto"/>
            <w:vAlign w:val="center"/>
            <w:hideMark/>
          </w:tcPr>
          <w:p w14:paraId="538373AA"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Subsidie %</w:t>
            </w:r>
          </w:p>
        </w:tc>
        <w:tc>
          <w:tcPr>
            <w:tcW w:w="821" w:type="dxa"/>
            <w:tcBorders>
              <w:top w:val="single" w:sz="8" w:space="0" w:color="auto"/>
              <w:left w:val="nil"/>
              <w:bottom w:val="single" w:sz="8" w:space="0" w:color="auto"/>
              <w:right w:val="single" w:sz="8" w:space="0" w:color="auto"/>
            </w:tcBorders>
            <w:shd w:val="clear" w:color="auto" w:fill="auto"/>
            <w:vAlign w:val="center"/>
            <w:hideMark/>
          </w:tcPr>
          <w:p w14:paraId="74F92E00"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Subsidie-bedrag €</w:t>
            </w:r>
          </w:p>
        </w:tc>
      </w:tr>
      <w:tr w:rsidR="0043511F" w:rsidRPr="0043511F" w14:paraId="5386C23B" w14:textId="77777777" w:rsidTr="007D6225">
        <w:trPr>
          <w:trHeight w:val="315"/>
        </w:trPr>
        <w:tc>
          <w:tcPr>
            <w:tcW w:w="703" w:type="dxa"/>
            <w:tcBorders>
              <w:top w:val="nil"/>
              <w:left w:val="single" w:sz="8" w:space="0" w:color="auto"/>
              <w:bottom w:val="single" w:sz="8" w:space="0" w:color="auto"/>
              <w:right w:val="nil"/>
            </w:tcBorders>
            <w:shd w:val="clear" w:color="auto" w:fill="auto"/>
            <w:vAlign w:val="center"/>
            <w:hideMark/>
          </w:tcPr>
          <w:p w14:paraId="7C7185C2"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2A254CFA"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7406E311"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4741F19F"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47DF30B6"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51" w:type="dxa"/>
            <w:tcBorders>
              <w:top w:val="nil"/>
              <w:left w:val="nil"/>
              <w:bottom w:val="single" w:sz="8" w:space="0" w:color="auto"/>
              <w:right w:val="single" w:sz="8" w:space="0" w:color="auto"/>
            </w:tcBorders>
            <w:shd w:val="clear" w:color="auto" w:fill="auto"/>
            <w:vAlign w:val="center"/>
            <w:hideMark/>
          </w:tcPr>
          <w:p w14:paraId="585C88B0"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70F4A838"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74E655D7"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43780FB8"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6FFFCDFF" w14:textId="77777777" w:rsidR="0043511F" w:rsidRPr="0043511F" w:rsidRDefault="0043511F" w:rsidP="0043511F">
            <w:pPr>
              <w:spacing w:after="0" w:line="240" w:lineRule="auto"/>
              <w:jc w:val="right"/>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438EACC4"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r w:rsidR="0043511F" w:rsidRPr="0043511F" w14:paraId="1EA5A416" w14:textId="77777777" w:rsidTr="007D6225">
        <w:trPr>
          <w:trHeight w:val="315"/>
        </w:trPr>
        <w:tc>
          <w:tcPr>
            <w:tcW w:w="703" w:type="dxa"/>
            <w:tcBorders>
              <w:top w:val="nil"/>
              <w:left w:val="single" w:sz="8" w:space="0" w:color="auto"/>
              <w:bottom w:val="single" w:sz="8" w:space="0" w:color="auto"/>
              <w:right w:val="nil"/>
            </w:tcBorders>
            <w:shd w:val="clear" w:color="auto" w:fill="auto"/>
            <w:vAlign w:val="center"/>
            <w:hideMark/>
          </w:tcPr>
          <w:p w14:paraId="73D621E7"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78DF9E44"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35C78094"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419C7A91"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B16ED7C"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51" w:type="dxa"/>
            <w:tcBorders>
              <w:top w:val="nil"/>
              <w:left w:val="nil"/>
              <w:bottom w:val="single" w:sz="8" w:space="0" w:color="auto"/>
              <w:right w:val="single" w:sz="8" w:space="0" w:color="auto"/>
            </w:tcBorders>
            <w:shd w:val="clear" w:color="auto" w:fill="auto"/>
            <w:vAlign w:val="center"/>
            <w:hideMark/>
          </w:tcPr>
          <w:p w14:paraId="29A17B99"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330F7659"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733BFF08"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5FB3D9C7"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11B69B83" w14:textId="77777777" w:rsidR="0043511F" w:rsidRPr="0043511F" w:rsidRDefault="0043511F" w:rsidP="0043511F">
            <w:pPr>
              <w:spacing w:after="0" w:line="240" w:lineRule="auto"/>
              <w:jc w:val="right"/>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25789981"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r w:rsidR="0043511F" w:rsidRPr="0043511F" w14:paraId="362306CA" w14:textId="77777777" w:rsidTr="007D6225">
        <w:trPr>
          <w:trHeight w:val="315"/>
        </w:trPr>
        <w:tc>
          <w:tcPr>
            <w:tcW w:w="703" w:type="dxa"/>
            <w:tcBorders>
              <w:top w:val="nil"/>
              <w:left w:val="single" w:sz="8" w:space="0" w:color="auto"/>
              <w:bottom w:val="single" w:sz="8" w:space="0" w:color="auto"/>
              <w:right w:val="nil"/>
            </w:tcBorders>
            <w:shd w:val="clear" w:color="auto" w:fill="auto"/>
            <w:vAlign w:val="center"/>
            <w:hideMark/>
          </w:tcPr>
          <w:p w14:paraId="539498A3"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06B08B59"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3DDE788C"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1AC37AF0"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58500820" w14:textId="77777777" w:rsidR="0043511F" w:rsidRPr="0043511F" w:rsidRDefault="0043511F" w:rsidP="0043511F">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Subtotaal</w:t>
            </w:r>
          </w:p>
        </w:tc>
        <w:tc>
          <w:tcPr>
            <w:tcW w:w="1051" w:type="dxa"/>
            <w:tcBorders>
              <w:top w:val="nil"/>
              <w:left w:val="nil"/>
              <w:bottom w:val="single" w:sz="8" w:space="0" w:color="auto"/>
              <w:right w:val="single" w:sz="8" w:space="0" w:color="auto"/>
            </w:tcBorders>
            <w:shd w:val="clear" w:color="auto" w:fill="auto"/>
            <w:noWrap/>
            <w:vAlign w:val="center"/>
            <w:hideMark/>
          </w:tcPr>
          <w:p w14:paraId="1154A3A5" w14:textId="77777777" w:rsidR="0043511F" w:rsidRPr="0043511F" w:rsidRDefault="0043511F" w:rsidP="0043511F">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Subsidiabele kosten</w:t>
            </w:r>
          </w:p>
        </w:tc>
        <w:tc>
          <w:tcPr>
            <w:tcW w:w="960" w:type="dxa"/>
            <w:tcBorders>
              <w:top w:val="nil"/>
              <w:left w:val="nil"/>
              <w:bottom w:val="single" w:sz="8" w:space="0" w:color="auto"/>
              <w:right w:val="single" w:sz="8" w:space="0" w:color="auto"/>
            </w:tcBorders>
            <w:shd w:val="clear" w:color="auto" w:fill="auto"/>
            <w:noWrap/>
            <w:vAlign w:val="center"/>
            <w:hideMark/>
          </w:tcPr>
          <w:p w14:paraId="7716B99E"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3DDBE9F2"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38AAB305"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single" w:sz="8" w:space="0" w:color="auto"/>
            </w:tcBorders>
            <w:shd w:val="clear" w:color="auto" w:fill="auto"/>
            <w:vAlign w:val="center"/>
            <w:hideMark/>
          </w:tcPr>
          <w:p w14:paraId="07A292F3"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nil"/>
              <w:bottom w:val="single" w:sz="8" w:space="0" w:color="auto"/>
              <w:right w:val="single" w:sz="8" w:space="0" w:color="auto"/>
            </w:tcBorders>
            <w:shd w:val="clear" w:color="auto" w:fill="auto"/>
            <w:vAlign w:val="center"/>
            <w:hideMark/>
          </w:tcPr>
          <w:p w14:paraId="02EC1660"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r w:rsidR="0043511F" w:rsidRPr="0043511F" w14:paraId="41B66E34" w14:textId="77777777" w:rsidTr="007D6225">
        <w:trPr>
          <w:trHeight w:val="315"/>
        </w:trPr>
        <w:tc>
          <w:tcPr>
            <w:tcW w:w="703" w:type="dxa"/>
            <w:tcBorders>
              <w:top w:val="nil"/>
              <w:left w:val="single" w:sz="8" w:space="0" w:color="auto"/>
              <w:bottom w:val="single" w:sz="8" w:space="0" w:color="auto"/>
              <w:right w:val="nil"/>
            </w:tcBorders>
            <w:shd w:val="clear" w:color="auto" w:fill="auto"/>
            <w:vAlign w:val="center"/>
            <w:hideMark/>
          </w:tcPr>
          <w:p w14:paraId="78C849C6"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36C33255"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796EB507"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2723B8B1"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0712E8D" w14:textId="77777777" w:rsidR="0043511F" w:rsidRPr="0043511F" w:rsidRDefault="0043511F" w:rsidP="0043511F">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Subtotaal</w:t>
            </w:r>
          </w:p>
        </w:tc>
        <w:tc>
          <w:tcPr>
            <w:tcW w:w="1051" w:type="dxa"/>
            <w:tcBorders>
              <w:top w:val="nil"/>
              <w:left w:val="nil"/>
              <w:bottom w:val="single" w:sz="8" w:space="0" w:color="auto"/>
              <w:right w:val="single" w:sz="8" w:space="0" w:color="auto"/>
            </w:tcBorders>
            <w:shd w:val="clear" w:color="auto" w:fill="auto"/>
            <w:noWrap/>
            <w:vAlign w:val="center"/>
            <w:hideMark/>
          </w:tcPr>
          <w:p w14:paraId="31139F4E" w14:textId="77777777" w:rsidR="0043511F" w:rsidRPr="0043511F" w:rsidRDefault="0043511F" w:rsidP="0043511F">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Niet subsidiabele kosten</w:t>
            </w:r>
          </w:p>
        </w:tc>
        <w:tc>
          <w:tcPr>
            <w:tcW w:w="960" w:type="dxa"/>
            <w:tcBorders>
              <w:top w:val="nil"/>
              <w:left w:val="nil"/>
              <w:bottom w:val="single" w:sz="8" w:space="0" w:color="auto"/>
              <w:right w:val="single" w:sz="8" w:space="0" w:color="auto"/>
            </w:tcBorders>
            <w:shd w:val="clear" w:color="auto" w:fill="auto"/>
            <w:noWrap/>
            <w:vAlign w:val="center"/>
            <w:hideMark/>
          </w:tcPr>
          <w:p w14:paraId="58D34322"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noWrap/>
            <w:vAlign w:val="center"/>
            <w:hideMark/>
          </w:tcPr>
          <w:p w14:paraId="3BC35A5A"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506DF0DB"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single" w:sz="8" w:space="0" w:color="auto"/>
            </w:tcBorders>
            <w:shd w:val="clear" w:color="auto" w:fill="auto"/>
            <w:vAlign w:val="center"/>
            <w:hideMark/>
          </w:tcPr>
          <w:p w14:paraId="24BDEA4F"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nil"/>
              <w:bottom w:val="single" w:sz="8" w:space="0" w:color="auto"/>
              <w:right w:val="single" w:sz="8" w:space="0" w:color="auto"/>
            </w:tcBorders>
            <w:shd w:val="clear" w:color="auto" w:fill="auto"/>
            <w:vAlign w:val="center"/>
            <w:hideMark/>
          </w:tcPr>
          <w:p w14:paraId="24D2AFFE"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r w:rsidR="0043511F" w:rsidRPr="0043511F" w14:paraId="7E648F06" w14:textId="77777777" w:rsidTr="007D6225">
        <w:trPr>
          <w:trHeight w:val="315"/>
        </w:trPr>
        <w:tc>
          <w:tcPr>
            <w:tcW w:w="703" w:type="dxa"/>
            <w:tcBorders>
              <w:top w:val="nil"/>
              <w:left w:val="single" w:sz="8" w:space="0" w:color="auto"/>
              <w:bottom w:val="single" w:sz="8" w:space="0" w:color="auto"/>
              <w:right w:val="nil"/>
            </w:tcBorders>
            <w:shd w:val="clear" w:color="auto" w:fill="auto"/>
            <w:vAlign w:val="center"/>
            <w:hideMark/>
          </w:tcPr>
          <w:p w14:paraId="0EAE8CF2"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5961E166"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1B10FCD2"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75BFB3F1"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56671278" w14:textId="77777777" w:rsidR="0043511F" w:rsidRPr="0043511F" w:rsidRDefault="0043511F" w:rsidP="0043511F">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Totaal</w:t>
            </w:r>
          </w:p>
        </w:tc>
        <w:tc>
          <w:tcPr>
            <w:tcW w:w="1051" w:type="dxa"/>
            <w:tcBorders>
              <w:top w:val="nil"/>
              <w:left w:val="nil"/>
              <w:bottom w:val="single" w:sz="8" w:space="0" w:color="auto"/>
              <w:right w:val="single" w:sz="8" w:space="0" w:color="auto"/>
            </w:tcBorders>
            <w:shd w:val="clear" w:color="auto" w:fill="auto"/>
            <w:noWrap/>
            <w:vAlign w:val="center"/>
            <w:hideMark/>
          </w:tcPr>
          <w:p w14:paraId="4B3C716A" w14:textId="77777777" w:rsidR="0043511F" w:rsidRPr="0043511F" w:rsidRDefault="0043511F" w:rsidP="0043511F">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Totale kosten</w:t>
            </w:r>
          </w:p>
        </w:tc>
        <w:tc>
          <w:tcPr>
            <w:tcW w:w="960" w:type="dxa"/>
            <w:tcBorders>
              <w:top w:val="nil"/>
              <w:left w:val="nil"/>
              <w:bottom w:val="single" w:sz="8" w:space="0" w:color="auto"/>
              <w:right w:val="single" w:sz="8" w:space="0" w:color="auto"/>
            </w:tcBorders>
            <w:shd w:val="clear" w:color="auto" w:fill="auto"/>
            <w:noWrap/>
            <w:vAlign w:val="center"/>
            <w:hideMark/>
          </w:tcPr>
          <w:p w14:paraId="68D7D7F5"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3B84B3C9" w14:textId="77777777" w:rsidR="0043511F" w:rsidRPr="0043511F" w:rsidRDefault="0043511F" w:rsidP="0043511F">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noWrap/>
            <w:vAlign w:val="center"/>
            <w:hideMark/>
          </w:tcPr>
          <w:p w14:paraId="6CF2016E"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1B2DC9E1"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46A68C63" w14:textId="77777777" w:rsidR="0043511F" w:rsidRPr="0043511F" w:rsidRDefault="0043511F" w:rsidP="0043511F">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bl>
    <w:p w14:paraId="72420A69" w14:textId="77777777" w:rsidR="0043511F" w:rsidRPr="005547ED" w:rsidRDefault="0043511F" w:rsidP="001D2989">
      <w:pPr>
        <w:rPr>
          <w:i/>
        </w:rPr>
      </w:pPr>
    </w:p>
    <w:p w14:paraId="256779B8" w14:textId="77777777" w:rsidR="004741B7" w:rsidRDefault="004741B7" w:rsidP="004741B7">
      <w:pPr>
        <w:spacing w:after="0" w:line="240" w:lineRule="auto"/>
      </w:pPr>
    </w:p>
    <w:p w14:paraId="4A1D4B24" w14:textId="77777777" w:rsidR="004741B7" w:rsidRDefault="004741B7" w:rsidP="004741B7">
      <w:pPr>
        <w:spacing w:after="0" w:line="240" w:lineRule="auto"/>
      </w:pPr>
    </w:p>
    <w:p w14:paraId="60D870BA" w14:textId="77777777" w:rsidR="004741B7" w:rsidRDefault="004741B7" w:rsidP="004741B7">
      <w:pPr>
        <w:spacing w:after="0" w:line="240" w:lineRule="auto"/>
      </w:pPr>
      <w:r>
        <w:t>* Geef aan per begrotingspost uit welke kostensoorten deze post bestaat.</w:t>
      </w:r>
    </w:p>
    <w:p w14:paraId="6A6988CD" w14:textId="77777777" w:rsidR="004741B7" w:rsidRDefault="004741B7" w:rsidP="004741B7">
      <w:pPr>
        <w:spacing w:after="0" w:line="240" w:lineRule="auto"/>
      </w:pPr>
      <w:r>
        <w:t xml:space="preserve">** </w:t>
      </w:r>
      <w:r w:rsidRPr="00DA1B70">
        <w:t>Indien leverancier nog niet bekend is, dan aangeven wie vermoedelijk de leverancier wordt.</w:t>
      </w:r>
    </w:p>
    <w:p w14:paraId="6DB21CA0" w14:textId="77777777" w:rsidR="004741B7" w:rsidRDefault="004741B7" w:rsidP="004741B7">
      <w:pPr>
        <w:spacing w:after="0" w:line="240" w:lineRule="auto"/>
      </w:pPr>
      <w:r>
        <w:t>*** Indien nog niet bekend is welke medewerkers deelnemen aan het project, geef dan algemene functiebeschrijving met een gemiddeld uurtarief op, maar wel per functieniveau.</w:t>
      </w:r>
    </w:p>
    <w:p w14:paraId="65012580" w14:textId="77777777" w:rsidR="004741B7" w:rsidRDefault="004741B7" w:rsidP="004741B7">
      <w:pPr>
        <w:spacing w:after="0" w:line="240" w:lineRule="auto"/>
      </w:pPr>
      <w:r>
        <w:t>**** Geef hier alleen het voor u niet verrekenbare deel van de BTW op.</w:t>
      </w:r>
    </w:p>
    <w:p w14:paraId="09E4035E" w14:textId="77777777" w:rsidR="001D2989" w:rsidRDefault="001D2989" w:rsidP="004741B7">
      <w:pPr>
        <w:spacing w:after="0" w:line="240" w:lineRule="auto"/>
      </w:pPr>
    </w:p>
    <w:p w14:paraId="7CAD1C07" w14:textId="08A77820" w:rsidR="004741B7" w:rsidRDefault="004741B7" w:rsidP="004741B7">
      <w:pPr>
        <w:spacing w:after="0" w:line="240" w:lineRule="auto"/>
      </w:pPr>
      <w:r>
        <w:t>4.2 Financiering</w:t>
      </w:r>
    </w:p>
    <w:p w14:paraId="1819292A" w14:textId="77777777" w:rsidR="004741B7" w:rsidRDefault="004741B7" w:rsidP="004741B7">
      <w:pPr>
        <w:spacing w:after="0" w:line="240" w:lineRule="auto"/>
      </w:pPr>
    </w:p>
    <w:p w14:paraId="184CE409" w14:textId="46DAF2A2" w:rsidR="004741B7" w:rsidRPr="00DA1B70" w:rsidRDefault="004741B7" w:rsidP="004741B7">
      <w:pPr>
        <w:spacing w:after="0" w:line="240" w:lineRule="auto"/>
        <w:rPr>
          <w:i/>
          <w:color w:val="A6A6A6" w:themeColor="background1" w:themeShade="A6"/>
        </w:rPr>
      </w:pPr>
      <w:r>
        <w:rPr>
          <w:i/>
          <w:color w:val="A6A6A6" w:themeColor="background1" w:themeShade="A6"/>
        </w:rPr>
        <w:t xml:space="preserve">De financiering van </w:t>
      </w:r>
      <w:r w:rsidR="00932248">
        <w:rPr>
          <w:i/>
          <w:color w:val="A6A6A6" w:themeColor="background1" w:themeShade="A6"/>
        </w:rPr>
        <w:t xml:space="preserve">de subsidiabele kosten van </w:t>
      </w:r>
      <w:r>
        <w:rPr>
          <w:i/>
          <w:color w:val="A6A6A6" w:themeColor="background1" w:themeShade="A6"/>
        </w:rPr>
        <w:t xml:space="preserve">uw project dient sluitend te zijn met de begroting. </w:t>
      </w:r>
      <w:r w:rsidR="008521F4">
        <w:rPr>
          <w:i/>
          <w:color w:val="A6A6A6" w:themeColor="background1" w:themeShade="A6"/>
        </w:rPr>
        <w:t>U stelt</w:t>
      </w:r>
      <w:r w:rsidRPr="00DA1B70">
        <w:rPr>
          <w:i/>
          <w:color w:val="A6A6A6" w:themeColor="background1" w:themeShade="A6"/>
        </w:rPr>
        <w:t xml:space="preserve"> de financiering op per partner in het project. Uw financiering dient te zijn weergegeven in het format zoals hieronder weergegeven: </w:t>
      </w:r>
    </w:p>
    <w:p w14:paraId="58D4F473" w14:textId="77777777" w:rsidR="004741B7" w:rsidRDefault="004741B7" w:rsidP="004741B7">
      <w:pPr>
        <w:spacing w:after="0" w:line="240" w:lineRule="auto"/>
      </w:pPr>
    </w:p>
    <w:tbl>
      <w:tblPr>
        <w:tblStyle w:val="Tabelraster"/>
        <w:tblW w:w="9006" w:type="dxa"/>
        <w:tblLook w:val="04A0" w:firstRow="1" w:lastRow="0" w:firstColumn="1" w:lastColumn="0" w:noHBand="0" w:noVBand="1"/>
      </w:tblPr>
      <w:tblGrid>
        <w:gridCol w:w="988"/>
        <w:gridCol w:w="3826"/>
        <w:gridCol w:w="1418"/>
        <w:gridCol w:w="850"/>
        <w:gridCol w:w="1924"/>
      </w:tblGrid>
      <w:tr w:rsidR="00A722CA" w:rsidRPr="00C7469F" w14:paraId="115FE62C" w14:textId="77777777" w:rsidTr="007D6225">
        <w:trPr>
          <w:trHeight w:val="529"/>
        </w:trPr>
        <w:tc>
          <w:tcPr>
            <w:tcW w:w="988" w:type="dxa"/>
          </w:tcPr>
          <w:p w14:paraId="0E1312A1" w14:textId="05E0E7E0" w:rsidR="00A722CA" w:rsidRPr="00C7469F" w:rsidRDefault="00A722CA" w:rsidP="00932248">
            <w:pPr>
              <w:rPr>
                <w:b/>
                <w:sz w:val="20"/>
              </w:rPr>
            </w:pPr>
            <w:r>
              <w:rPr>
                <w:b/>
                <w:sz w:val="20"/>
              </w:rPr>
              <w:t>Partner</w:t>
            </w:r>
          </w:p>
        </w:tc>
        <w:tc>
          <w:tcPr>
            <w:tcW w:w="3827" w:type="dxa"/>
          </w:tcPr>
          <w:p w14:paraId="7CB2CF0B" w14:textId="1F39F906" w:rsidR="00A722CA" w:rsidRPr="00C7469F" w:rsidRDefault="00A722CA" w:rsidP="00932248">
            <w:pPr>
              <w:rPr>
                <w:b/>
                <w:sz w:val="20"/>
              </w:rPr>
            </w:pPr>
            <w:r w:rsidRPr="00C7469F">
              <w:rPr>
                <w:b/>
                <w:sz w:val="20"/>
              </w:rPr>
              <w:t>Financier</w:t>
            </w:r>
            <w:r>
              <w:rPr>
                <w:b/>
                <w:sz w:val="20"/>
              </w:rPr>
              <w:t xml:space="preserve"> subsidiabele kosten</w:t>
            </w:r>
          </w:p>
        </w:tc>
        <w:tc>
          <w:tcPr>
            <w:tcW w:w="1418" w:type="dxa"/>
          </w:tcPr>
          <w:p w14:paraId="72BDCF15" w14:textId="77777777" w:rsidR="00A722CA" w:rsidRPr="00C7469F" w:rsidRDefault="00A722CA" w:rsidP="004741B7">
            <w:pPr>
              <w:rPr>
                <w:b/>
                <w:sz w:val="20"/>
              </w:rPr>
            </w:pPr>
            <w:r>
              <w:rPr>
                <w:b/>
                <w:sz w:val="20"/>
              </w:rPr>
              <w:t>Begroting</w:t>
            </w:r>
          </w:p>
        </w:tc>
        <w:tc>
          <w:tcPr>
            <w:tcW w:w="850" w:type="dxa"/>
          </w:tcPr>
          <w:p w14:paraId="76BE3CA8" w14:textId="77777777" w:rsidR="00A722CA" w:rsidRPr="00C7469F" w:rsidRDefault="00A722CA" w:rsidP="004741B7">
            <w:pPr>
              <w:rPr>
                <w:b/>
                <w:sz w:val="20"/>
              </w:rPr>
            </w:pPr>
            <w:r>
              <w:rPr>
                <w:b/>
                <w:sz w:val="20"/>
              </w:rPr>
              <w:t>%</w:t>
            </w:r>
          </w:p>
        </w:tc>
        <w:tc>
          <w:tcPr>
            <w:tcW w:w="1923" w:type="dxa"/>
          </w:tcPr>
          <w:p w14:paraId="7B29E5C0" w14:textId="77777777" w:rsidR="00A722CA" w:rsidRDefault="00A722CA" w:rsidP="004741B7">
            <w:pPr>
              <w:rPr>
                <w:b/>
                <w:sz w:val="20"/>
              </w:rPr>
            </w:pPr>
            <w:r>
              <w:rPr>
                <w:b/>
                <w:sz w:val="20"/>
              </w:rPr>
              <w:t>Vast/proportioneel*</w:t>
            </w:r>
          </w:p>
        </w:tc>
      </w:tr>
      <w:tr w:rsidR="00A722CA" w:rsidRPr="00C7469F" w14:paraId="678D1138" w14:textId="77777777" w:rsidTr="007D6225">
        <w:trPr>
          <w:trHeight w:val="238"/>
        </w:trPr>
        <w:tc>
          <w:tcPr>
            <w:tcW w:w="988" w:type="dxa"/>
          </w:tcPr>
          <w:p w14:paraId="008902FD" w14:textId="77777777" w:rsidR="00A722CA" w:rsidRPr="00C7469F" w:rsidRDefault="00A722CA" w:rsidP="004741B7">
            <w:pPr>
              <w:rPr>
                <w:sz w:val="20"/>
              </w:rPr>
            </w:pPr>
          </w:p>
        </w:tc>
        <w:tc>
          <w:tcPr>
            <w:tcW w:w="3827" w:type="dxa"/>
          </w:tcPr>
          <w:p w14:paraId="270DDD5C" w14:textId="41DB1BE2" w:rsidR="00A722CA" w:rsidRPr="00C7469F" w:rsidRDefault="00A722CA" w:rsidP="004741B7">
            <w:pPr>
              <w:rPr>
                <w:sz w:val="20"/>
              </w:rPr>
            </w:pPr>
            <w:r w:rsidRPr="00C7469F">
              <w:rPr>
                <w:sz w:val="20"/>
              </w:rPr>
              <w:t>Eigen bijdrage</w:t>
            </w:r>
            <w:r>
              <w:rPr>
                <w:sz w:val="20"/>
              </w:rPr>
              <w:t xml:space="preserve"> aanvrager/partner</w:t>
            </w:r>
          </w:p>
        </w:tc>
        <w:tc>
          <w:tcPr>
            <w:tcW w:w="1418" w:type="dxa"/>
          </w:tcPr>
          <w:p w14:paraId="59F1CED0" w14:textId="77777777" w:rsidR="00A722CA" w:rsidRPr="00C7469F" w:rsidRDefault="00A722CA" w:rsidP="004741B7">
            <w:pPr>
              <w:rPr>
                <w:sz w:val="20"/>
              </w:rPr>
            </w:pPr>
            <w:r>
              <w:rPr>
                <w:sz w:val="20"/>
              </w:rPr>
              <w:t>€ 0,00</w:t>
            </w:r>
          </w:p>
        </w:tc>
        <w:tc>
          <w:tcPr>
            <w:tcW w:w="850" w:type="dxa"/>
          </w:tcPr>
          <w:p w14:paraId="2C97EAD7" w14:textId="77777777" w:rsidR="00A722CA" w:rsidRPr="00C7469F" w:rsidRDefault="00A722CA" w:rsidP="004741B7">
            <w:pPr>
              <w:rPr>
                <w:sz w:val="20"/>
              </w:rPr>
            </w:pPr>
            <w:r>
              <w:rPr>
                <w:sz w:val="20"/>
              </w:rPr>
              <w:t>…</w:t>
            </w:r>
          </w:p>
        </w:tc>
        <w:tc>
          <w:tcPr>
            <w:tcW w:w="1923" w:type="dxa"/>
          </w:tcPr>
          <w:p w14:paraId="5B18F573" w14:textId="77777777" w:rsidR="00A722CA" w:rsidRPr="00C7469F" w:rsidRDefault="00A722CA" w:rsidP="004741B7">
            <w:pPr>
              <w:rPr>
                <w:sz w:val="20"/>
              </w:rPr>
            </w:pPr>
          </w:p>
        </w:tc>
      </w:tr>
      <w:tr w:rsidR="00A722CA" w:rsidRPr="00C7469F" w14:paraId="78371C03" w14:textId="77777777" w:rsidTr="007D6225">
        <w:trPr>
          <w:trHeight w:val="129"/>
        </w:trPr>
        <w:tc>
          <w:tcPr>
            <w:tcW w:w="988" w:type="dxa"/>
          </w:tcPr>
          <w:p w14:paraId="1115746A" w14:textId="77777777" w:rsidR="00A722CA" w:rsidRDefault="00A722CA" w:rsidP="004741B7">
            <w:pPr>
              <w:rPr>
                <w:sz w:val="20"/>
              </w:rPr>
            </w:pPr>
          </w:p>
        </w:tc>
        <w:tc>
          <w:tcPr>
            <w:tcW w:w="3827" w:type="dxa"/>
          </w:tcPr>
          <w:p w14:paraId="29DA8662" w14:textId="23445FA1" w:rsidR="00A722CA" w:rsidRPr="00C7469F" w:rsidRDefault="00A722CA" w:rsidP="004741B7">
            <w:pPr>
              <w:rPr>
                <w:sz w:val="20"/>
              </w:rPr>
            </w:pPr>
            <w:r>
              <w:rPr>
                <w:sz w:val="20"/>
              </w:rPr>
              <w:t>Overige financiering privaat**</w:t>
            </w:r>
          </w:p>
        </w:tc>
        <w:tc>
          <w:tcPr>
            <w:tcW w:w="1418" w:type="dxa"/>
          </w:tcPr>
          <w:p w14:paraId="3F622CCD" w14:textId="77777777" w:rsidR="00A722CA" w:rsidRPr="00C7469F" w:rsidRDefault="00A722CA" w:rsidP="004741B7">
            <w:pPr>
              <w:rPr>
                <w:sz w:val="20"/>
              </w:rPr>
            </w:pPr>
            <w:r>
              <w:rPr>
                <w:sz w:val="20"/>
              </w:rPr>
              <w:t>€ 0,00</w:t>
            </w:r>
          </w:p>
        </w:tc>
        <w:tc>
          <w:tcPr>
            <w:tcW w:w="850" w:type="dxa"/>
          </w:tcPr>
          <w:p w14:paraId="345D8E17" w14:textId="77777777" w:rsidR="00A722CA" w:rsidRPr="00C7469F" w:rsidRDefault="00A722CA" w:rsidP="004741B7">
            <w:pPr>
              <w:rPr>
                <w:sz w:val="20"/>
              </w:rPr>
            </w:pPr>
            <w:r>
              <w:rPr>
                <w:sz w:val="20"/>
              </w:rPr>
              <w:t>…</w:t>
            </w:r>
          </w:p>
        </w:tc>
        <w:tc>
          <w:tcPr>
            <w:tcW w:w="1923" w:type="dxa"/>
          </w:tcPr>
          <w:p w14:paraId="0420C520" w14:textId="77777777" w:rsidR="00A722CA" w:rsidRPr="00C7469F" w:rsidRDefault="00A722CA" w:rsidP="004741B7">
            <w:pPr>
              <w:rPr>
                <w:sz w:val="20"/>
              </w:rPr>
            </w:pPr>
          </w:p>
        </w:tc>
      </w:tr>
      <w:tr w:rsidR="00A722CA" w:rsidRPr="00C7469F" w14:paraId="0CEB3D4C" w14:textId="77777777" w:rsidTr="007D6225">
        <w:trPr>
          <w:trHeight w:val="129"/>
        </w:trPr>
        <w:tc>
          <w:tcPr>
            <w:tcW w:w="988" w:type="dxa"/>
          </w:tcPr>
          <w:p w14:paraId="01E4FAFE" w14:textId="77777777" w:rsidR="00A722CA" w:rsidRDefault="00A722CA" w:rsidP="004741B7">
            <w:pPr>
              <w:rPr>
                <w:sz w:val="20"/>
              </w:rPr>
            </w:pPr>
          </w:p>
        </w:tc>
        <w:tc>
          <w:tcPr>
            <w:tcW w:w="3827" w:type="dxa"/>
          </w:tcPr>
          <w:p w14:paraId="753A928D" w14:textId="7F1FCC13" w:rsidR="00A722CA" w:rsidRPr="00C7469F" w:rsidRDefault="00A722CA" w:rsidP="004741B7">
            <w:pPr>
              <w:rPr>
                <w:sz w:val="20"/>
              </w:rPr>
            </w:pPr>
            <w:r>
              <w:rPr>
                <w:sz w:val="20"/>
              </w:rPr>
              <w:t xml:space="preserve">Overige financiering publiek </w:t>
            </w:r>
            <w:r w:rsidRPr="00792AD7">
              <w:rPr>
                <w:sz w:val="20"/>
              </w:rPr>
              <w:t>***</w:t>
            </w:r>
          </w:p>
        </w:tc>
        <w:tc>
          <w:tcPr>
            <w:tcW w:w="1418" w:type="dxa"/>
          </w:tcPr>
          <w:p w14:paraId="631527FA" w14:textId="77777777" w:rsidR="00A722CA" w:rsidRPr="00C7469F" w:rsidRDefault="00A722CA" w:rsidP="004741B7">
            <w:pPr>
              <w:rPr>
                <w:sz w:val="20"/>
              </w:rPr>
            </w:pPr>
            <w:r>
              <w:rPr>
                <w:sz w:val="20"/>
              </w:rPr>
              <w:t>€ 0,00</w:t>
            </w:r>
          </w:p>
        </w:tc>
        <w:tc>
          <w:tcPr>
            <w:tcW w:w="850" w:type="dxa"/>
          </w:tcPr>
          <w:p w14:paraId="3DAB8C4B" w14:textId="77777777" w:rsidR="00A722CA" w:rsidRPr="00C7469F" w:rsidRDefault="00A722CA" w:rsidP="004741B7">
            <w:pPr>
              <w:rPr>
                <w:sz w:val="20"/>
              </w:rPr>
            </w:pPr>
            <w:r>
              <w:rPr>
                <w:sz w:val="20"/>
              </w:rPr>
              <w:t>…</w:t>
            </w:r>
          </w:p>
        </w:tc>
        <w:tc>
          <w:tcPr>
            <w:tcW w:w="1923" w:type="dxa"/>
          </w:tcPr>
          <w:p w14:paraId="7931F75A" w14:textId="77777777" w:rsidR="00A722CA" w:rsidRPr="00C7469F" w:rsidRDefault="00A722CA" w:rsidP="004741B7">
            <w:pPr>
              <w:rPr>
                <w:sz w:val="20"/>
              </w:rPr>
            </w:pPr>
          </w:p>
        </w:tc>
      </w:tr>
      <w:tr w:rsidR="00A722CA" w:rsidRPr="00C7469F" w14:paraId="57E34591" w14:textId="77777777" w:rsidTr="007D6225">
        <w:trPr>
          <w:trHeight w:val="70"/>
        </w:trPr>
        <w:tc>
          <w:tcPr>
            <w:tcW w:w="988" w:type="dxa"/>
          </w:tcPr>
          <w:p w14:paraId="124BD66E" w14:textId="77777777" w:rsidR="00A722CA" w:rsidRDefault="00A722CA" w:rsidP="004741B7">
            <w:pPr>
              <w:rPr>
                <w:sz w:val="20"/>
              </w:rPr>
            </w:pPr>
          </w:p>
        </w:tc>
        <w:tc>
          <w:tcPr>
            <w:tcW w:w="3827" w:type="dxa"/>
          </w:tcPr>
          <w:p w14:paraId="379B3AFE" w14:textId="487D845E" w:rsidR="00A722CA" w:rsidRPr="00C7469F" w:rsidRDefault="00A722CA" w:rsidP="004741B7">
            <w:pPr>
              <w:rPr>
                <w:sz w:val="20"/>
              </w:rPr>
            </w:pPr>
            <w:r>
              <w:rPr>
                <w:sz w:val="20"/>
              </w:rPr>
              <w:t>Gevraagde subsidie POP3</w:t>
            </w:r>
          </w:p>
        </w:tc>
        <w:tc>
          <w:tcPr>
            <w:tcW w:w="1418" w:type="dxa"/>
          </w:tcPr>
          <w:p w14:paraId="5932E675" w14:textId="77777777" w:rsidR="00A722CA" w:rsidRPr="005B4A34" w:rsidRDefault="00A722CA" w:rsidP="004741B7">
            <w:pPr>
              <w:rPr>
                <w:color w:val="A6A6A6" w:themeColor="background1" w:themeShade="A6"/>
                <w:sz w:val="20"/>
              </w:rPr>
            </w:pPr>
            <w:r>
              <w:rPr>
                <w:sz w:val="20"/>
              </w:rPr>
              <w:t>€ 0,00</w:t>
            </w:r>
          </w:p>
        </w:tc>
        <w:tc>
          <w:tcPr>
            <w:tcW w:w="850" w:type="dxa"/>
          </w:tcPr>
          <w:p w14:paraId="10BFFB96" w14:textId="77777777" w:rsidR="00A722CA" w:rsidRPr="00C7469F" w:rsidRDefault="00A722CA" w:rsidP="004741B7">
            <w:pPr>
              <w:rPr>
                <w:sz w:val="20"/>
              </w:rPr>
            </w:pPr>
            <w:r>
              <w:rPr>
                <w:sz w:val="20"/>
              </w:rPr>
              <w:t>…</w:t>
            </w:r>
          </w:p>
        </w:tc>
        <w:tc>
          <w:tcPr>
            <w:tcW w:w="1923" w:type="dxa"/>
          </w:tcPr>
          <w:p w14:paraId="30235E3E" w14:textId="77777777" w:rsidR="00A722CA" w:rsidRPr="00C7469F" w:rsidRDefault="00A722CA" w:rsidP="004741B7">
            <w:pPr>
              <w:rPr>
                <w:sz w:val="20"/>
              </w:rPr>
            </w:pPr>
          </w:p>
        </w:tc>
      </w:tr>
      <w:tr w:rsidR="00A722CA" w:rsidRPr="00C7469F" w14:paraId="34095F2B" w14:textId="77777777" w:rsidTr="007D6225">
        <w:trPr>
          <w:trHeight w:val="70"/>
        </w:trPr>
        <w:tc>
          <w:tcPr>
            <w:tcW w:w="988" w:type="dxa"/>
          </w:tcPr>
          <w:p w14:paraId="5128F19B" w14:textId="77777777" w:rsidR="00A722CA" w:rsidRPr="00D70EEC" w:rsidRDefault="00A722CA" w:rsidP="004741B7">
            <w:pPr>
              <w:rPr>
                <w:sz w:val="20"/>
              </w:rPr>
            </w:pPr>
          </w:p>
        </w:tc>
        <w:tc>
          <w:tcPr>
            <w:tcW w:w="3827" w:type="dxa"/>
          </w:tcPr>
          <w:p w14:paraId="44F0ABBC" w14:textId="026E00FF" w:rsidR="00A722CA" w:rsidRPr="00C7469F" w:rsidRDefault="00A722CA" w:rsidP="004741B7">
            <w:pPr>
              <w:rPr>
                <w:sz w:val="20"/>
              </w:rPr>
            </w:pPr>
            <w:r w:rsidRPr="00D70EEC">
              <w:rPr>
                <w:sz w:val="20"/>
              </w:rPr>
              <w:t>Totale financiering</w:t>
            </w:r>
          </w:p>
        </w:tc>
        <w:tc>
          <w:tcPr>
            <w:tcW w:w="1418" w:type="dxa"/>
          </w:tcPr>
          <w:p w14:paraId="5FF91FE4" w14:textId="77777777" w:rsidR="00A722CA" w:rsidRPr="00C7469F" w:rsidRDefault="00A722CA" w:rsidP="004741B7">
            <w:pPr>
              <w:rPr>
                <w:i/>
                <w:sz w:val="20"/>
              </w:rPr>
            </w:pPr>
            <w:r>
              <w:rPr>
                <w:sz w:val="20"/>
              </w:rPr>
              <w:t>€ 0,00</w:t>
            </w:r>
          </w:p>
        </w:tc>
        <w:tc>
          <w:tcPr>
            <w:tcW w:w="850" w:type="dxa"/>
          </w:tcPr>
          <w:p w14:paraId="73494A70" w14:textId="77777777" w:rsidR="00A722CA" w:rsidRPr="00C7469F" w:rsidRDefault="00A722CA" w:rsidP="004741B7">
            <w:pPr>
              <w:rPr>
                <w:sz w:val="20"/>
              </w:rPr>
            </w:pPr>
            <w:r>
              <w:rPr>
                <w:sz w:val="20"/>
              </w:rPr>
              <w:t>100</w:t>
            </w:r>
          </w:p>
        </w:tc>
        <w:tc>
          <w:tcPr>
            <w:tcW w:w="1923" w:type="dxa"/>
          </w:tcPr>
          <w:p w14:paraId="5DB99802" w14:textId="77777777" w:rsidR="00A722CA" w:rsidRPr="00C7469F" w:rsidRDefault="00A722CA" w:rsidP="004741B7">
            <w:pPr>
              <w:rPr>
                <w:sz w:val="20"/>
              </w:rPr>
            </w:pPr>
          </w:p>
        </w:tc>
      </w:tr>
    </w:tbl>
    <w:p w14:paraId="27D74D32" w14:textId="309DF042" w:rsidR="00C621BA" w:rsidRDefault="00C621BA" w:rsidP="004741B7">
      <w:pPr>
        <w:spacing w:after="0" w:line="240" w:lineRule="auto"/>
      </w:pPr>
    </w:p>
    <w:p w14:paraId="716328D8" w14:textId="77777777" w:rsidR="004741B7" w:rsidRDefault="004741B7" w:rsidP="004741B7">
      <w:pPr>
        <w:spacing w:after="0" w:line="240" w:lineRule="auto"/>
      </w:pPr>
      <w:r>
        <w:t xml:space="preserve">* Geef aan of het om een proportionele (%) of vaste bijdrage in de subsidiabele kosten gaat. </w:t>
      </w:r>
    </w:p>
    <w:p w14:paraId="0422DE0F" w14:textId="77777777" w:rsidR="004741B7" w:rsidRDefault="004741B7" w:rsidP="004741B7">
      <w:pPr>
        <w:spacing w:after="0" w:line="240" w:lineRule="auto"/>
      </w:pPr>
      <w:r>
        <w:t>** Indien van toepassing. Let op: financieringsbijdragen van organisaties buiten het project moeten worden onderbouwd met een bewijs van toegezegde financiering (verplichte bijlage uit checklist in bijlage A).</w:t>
      </w:r>
    </w:p>
    <w:p w14:paraId="48AD9507" w14:textId="77777777" w:rsidR="004741B7" w:rsidRDefault="004741B7" w:rsidP="004741B7">
      <w:pPr>
        <w:spacing w:after="0" w:line="240" w:lineRule="auto"/>
      </w:pPr>
      <w:r w:rsidRPr="00792AD7">
        <w:t>*** Hieronder wordt ook subsidie(s) uit een andere regeling(en) over dezelfde kosten verstaan.</w:t>
      </w:r>
    </w:p>
    <w:p w14:paraId="718B347B" w14:textId="77777777" w:rsidR="00505875" w:rsidRDefault="00505875" w:rsidP="00505875">
      <w:pPr>
        <w:rPr>
          <w:b/>
        </w:rPr>
      </w:pPr>
      <w:r>
        <w:rPr>
          <w:b/>
        </w:rPr>
        <w:br w:type="page"/>
      </w:r>
    </w:p>
    <w:p w14:paraId="046936A4" w14:textId="72727AEE" w:rsidR="00505875" w:rsidRPr="00D27BFF" w:rsidRDefault="00505875" w:rsidP="00505875">
      <w:pPr>
        <w:spacing w:after="0" w:line="240" w:lineRule="auto"/>
        <w:rPr>
          <w:b/>
        </w:rPr>
      </w:pPr>
      <w:r w:rsidRPr="00D27BFF">
        <w:rPr>
          <w:b/>
        </w:rPr>
        <w:lastRenderedPageBreak/>
        <w:t>5.</w:t>
      </w:r>
      <w:r w:rsidRPr="00D27BFF">
        <w:rPr>
          <w:b/>
        </w:rPr>
        <w:tab/>
        <w:t>ADMINISTRATIEVE ORGAN</w:t>
      </w:r>
      <w:r w:rsidR="00963FF9">
        <w:rPr>
          <w:b/>
        </w:rPr>
        <w:t>I</w:t>
      </w:r>
      <w:r w:rsidRPr="00D27BFF">
        <w:rPr>
          <w:b/>
        </w:rPr>
        <w:t xml:space="preserve">SATIE/INTERNE BEHEERSING </w:t>
      </w:r>
    </w:p>
    <w:p w14:paraId="5361F10B" w14:textId="77777777" w:rsidR="00505875" w:rsidRDefault="00505875" w:rsidP="00505875">
      <w:pPr>
        <w:spacing w:after="0" w:line="240" w:lineRule="auto"/>
      </w:pPr>
    </w:p>
    <w:p w14:paraId="6F690710" w14:textId="77777777" w:rsidR="00505875" w:rsidRDefault="00505875" w:rsidP="00505875">
      <w:pPr>
        <w:spacing w:after="0" w:line="240" w:lineRule="auto"/>
      </w:pPr>
      <w:r>
        <w:t xml:space="preserve">5.1 </w:t>
      </w:r>
      <w:r>
        <w:tab/>
      </w:r>
      <w:r w:rsidRPr="00D656EB">
        <w:t>Administratieve organisatie, interne beheersing en projectadministratie</w:t>
      </w:r>
    </w:p>
    <w:p w14:paraId="7445C563" w14:textId="30CEF4E4" w:rsidR="00505875" w:rsidRPr="00257292" w:rsidRDefault="00505875" w:rsidP="00505875">
      <w:pPr>
        <w:spacing w:after="0" w:line="240" w:lineRule="auto"/>
        <w:rPr>
          <w:i/>
          <w:color w:val="A6A6A6" w:themeColor="background1" w:themeShade="A6"/>
        </w:rPr>
      </w:pPr>
      <w:r w:rsidRPr="00257292">
        <w:rPr>
          <w:i/>
          <w:color w:val="A6A6A6" w:themeColor="background1" w:themeShade="A6"/>
        </w:rPr>
        <w:t xml:space="preserve">Beschrijf </w:t>
      </w:r>
      <w:r w:rsidR="0001290C">
        <w:rPr>
          <w:i/>
          <w:color w:val="A6A6A6" w:themeColor="background1" w:themeShade="A6"/>
        </w:rPr>
        <w:t xml:space="preserve">per projectpartner </w:t>
      </w:r>
      <w:r w:rsidRPr="00257292">
        <w:rPr>
          <w:i/>
          <w:color w:val="A6A6A6" w:themeColor="background1" w:themeShade="A6"/>
        </w:rPr>
        <w:t xml:space="preserve">hoe u ervoor zorgt dat uw projectadministratie is ingeregeld. Alle kosten die u voor uw project maakt, moeten inzichtelijk en controleerbaar worden bijgehouden. U kunt kosten gerelateerd aan het project bijvoorbeeld op afzonderlijke grootboekrekeningen bijhouden in uw administratie. Geef hierbij aan hoe binnen uw organisatie het inkoopproces, het betalingsproces en de urenregistratie is geregeld. Geef aan op welke wijze de rechtstreekse relatie van facturen met het project wordt aangetoond. </w:t>
      </w:r>
    </w:p>
    <w:p w14:paraId="33B26C0A" w14:textId="77777777" w:rsidR="00505875" w:rsidRPr="00257292" w:rsidRDefault="00505875" w:rsidP="00505875">
      <w:pPr>
        <w:spacing w:after="0" w:line="240" w:lineRule="auto"/>
        <w:rPr>
          <w:i/>
          <w:color w:val="A6A6A6" w:themeColor="background1" w:themeShade="A6"/>
        </w:rPr>
      </w:pPr>
    </w:p>
    <w:p w14:paraId="5EE785E3" w14:textId="1724BA40" w:rsidR="00505875" w:rsidRPr="00257292" w:rsidRDefault="0001290C" w:rsidP="00505875">
      <w:pPr>
        <w:spacing w:after="0" w:line="240" w:lineRule="auto"/>
        <w:rPr>
          <w:i/>
          <w:color w:val="A6A6A6" w:themeColor="background1" w:themeShade="A6"/>
        </w:rPr>
      </w:pPr>
      <w:r>
        <w:rPr>
          <w:i/>
          <w:color w:val="A6A6A6" w:themeColor="background1" w:themeShade="A6"/>
        </w:rPr>
        <w:t>D</w:t>
      </w:r>
      <w:r w:rsidR="00505875" w:rsidRPr="00257292">
        <w:rPr>
          <w:i/>
          <w:color w:val="A6A6A6" w:themeColor="background1" w:themeShade="A6"/>
        </w:rPr>
        <w:t xml:space="preserve">e penvoerder </w:t>
      </w:r>
      <w:r>
        <w:rPr>
          <w:i/>
          <w:color w:val="A6A6A6" w:themeColor="background1" w:themeShade="A6"/>
        </w:rPr>
        <w:t xml:space="preserve">is </w:t>
      </w:r>
      <w:r w:rsidR="00505875" w:rsidRPr="00257292">
        <w:rPr>
          <w:i/>
          <w:color w:val="A6A6A6" w:themeColor="background1" w:themeShade="A6"/>
        </w:rPr>
        <w:t>verantwoordelijk voor het bijhouden van de volledige projectadministratie. Geef daarom aan welke afspraken u in dit geval met uw medeaanvragers heeft gemaakt.</w:t>
      </w:r>
    </w:p>
    <w:p w14:paraId="73082F87" w14:textId="77777777" w:rsidR="00505875" w:rsidRDefault="00505875" w:rsidP="00505875">
      <w:pPr>
        <w:spacing w:after="0" w:line="240" w:lineRule="auto"/>
      </w:pPr>
    </w:p>
    <w:p w14:paraId="1C14349F" w14:textId="77777777" w:rsidR="00505875" w:rsidRDefault="00505875" w:rsidP="00505875">
      <w:pPr>
        <w:spacing w:after="0" w:line="240" w:lineRule="auto"/>
      </w:pPr>
      <w:r>
        <w:t xml:space="preserve">5.2 </w:t>
      </w:r>
      <w:r>
        <w:tab/>
        <w:t>Beginselen van goed financieel beheer</w:t>
      </w:r>
    </w:p>
    <w:p w14:paraId="297CE89B" w14:textId="4938D53D" w:rsidR="00505875" w:rsidRPr="00257292" w:rsidRDefault="00505875" w:rsidP="00505875">
      <w:pPr>
        <w:spacing w:after="0" w:line="240" w:lineRule="auto"/>
        <w:rPr>
          <w:i/>
          <w:color w:val="A6A6A6" w:themeColor="background1" w:themeShade="A6"/>
        </w:rPr>
      </w:pPr>
      <w:r w:rsidRPr="00257292">
        <w:rPr>
          <w:i/>
          <w:color w:val="A6A6A6" w:themeColor="background1" w:themeShade="A6"/>
        </w:rPr>
        <w:t>Geef</w:t>
      </w:r>
      <w:r w:rsidR="0001290C">
        <w:rPr>
          <w:i/>
          <w:color w:val="A6A6A6" w:themeColor="background1" w:themeShade="A6"/>
        </w:rPr>
        <w:t xml:space="preserve"> per partner</w:t>
      </w:r>
      <w:r w:rsidRPr="00257292">
        <w:rPr>
          <w:i/>
          <w:color w:val="A6A6A6" w:themeColor="background1" w:themeShade="A6"/>
        </w:rPr>
        <w:t xml:space="preserve"> aan op welke wijze bij de uitvoering van het project en met name het aangaan van verplichtingen de beginselen van goed financieel beheer worden toegepast. Met andere woorden, hoe wordt bewerkstelligd dat kosten van derden worden gemaakt tegen marktconforme tarieven en op welke wijze wordt dit aantoonbaar gemaakt in het projectdossier?  </w:t>
      </w:r>
    </w:p>
    <w:p w14:paraId="37F43F60" w14:textId="77777777" w:rsidR="00505875" w:rsidRDefault="00505875" w:rsidP="00505875">
      <w:pPr>
        <w:spacing w:after="0" w:line="240" w:lineRule="auto"/>
      </w:pPr>
    </w:p>
    <w:p w14:paraId="30302124" w14:textId="77777777" w:rsidR="00505875" w:rsidRDefault="00505875" w:rsidP="00505875">
      <w:pPr>
        <w:rPr>
          <w:b/>
        </w:rPr>
      </w:pPr>
      <w:r>
        <w:rPr>
          <w:b/>
        </w:rPr>
        <w:br w:type="page"/>
      </w:r>
    </w:p>
    <w:p w14:paraId="41741EB2" w14:textId="77777777" w:rsidR="00505875" w:rsidRPr="00D27BFF" w:rsidRDefault="00505875" w:rsidP="00505875">
      <w:pPr>
        <w:spacing w:after="0" w:line="240" w:lineRule="auto"/>
        <w:rPr>
          <w:b/>
        </w:rPr>
      </w:pPr>
      <w:r w:rsidRPr="00D27BFF">
        <w:rPr>
          <w:b/>
        </w:rPr>
        <w:lastRenderedPageBreak/>
        <w:t>6.</w:t>
      </w:r>
      <w:r w:rsidRPr="00D27BFF">
        <w:rPr>
          <w:b/>
        </w:rPr>
        <w:tab/>
        <w:t>PROMOTIE EN PUBLICITEIT</w:t>
      </w:r>
    </w:p>
    <w:p w14:paraId="1ECA6A7B" w14:textId="77777777" w:rsidR="00505875" w:rsidRDefault="00505875" w:rsidP="00505875">
      <w:pPr>
        <w:spacing w:after="0" w:line="240" w:lineRule="auto"/>
      </w:pPr>
    </w:p>
    <w:p w14:paraId="5663C607" w14:textId="3A6D296D" w:rsidR="00505875" w:rsidRDefault="00505875" w:rsidP="00505875">
      <w:pPr>
        <w:spacing w:after="0" w:line="240" w:lineRule="auto"/>
        <w:rPr>
          <w:i/>
          <w:color w:val="A6A6A6" w:themeColor="background1" w:themeShade="A6"/>
        </w:rPr>
      </w:pPr>
      <w:r w:rsidRPr="00D27BFF">
        <w:rPr>
          <w:i/>
          <w:color w:val="A6A6A6" w:themeColor="background1" w:themeShade="A6"/>
        </w:rPr>
        <w:t>Beschrijf op welke wijze u bij door u genomen voorlichting- en communicatieactiviteiten duidelijk gaat maken dat u steun uit het Europees programma voor plattelandsontwikkeling hebt ontvangen voor deze concrete investering. Dat kunt u doen door bijvoorbeeld een korte beschrijving op uw website of door weergave van het EU-logo. Zie voor een toelichting op de communicatievoorwaarden</w:t>
      </w:r>
      <w:r>
        <w:rPr>
          <w:i/>
          <w:color w:val="A6A6A6" w:themeColor="background1" w:themeShade="A6"/>
        </w:rPr>
        <w:t xml:space="preserve"> </w:t>
      </w:r>
      <w:hyperlink r:id="rId8" w:history="1">
        <w:r w:rsidR="004C66D3" w:rsidRPr="00881778">
          <w:rPr>
            <w:rStyle w:val="Hyperlink"/>
            <w:i/>
          </w:rPr>
          <w:t>www.stimulus.nl</w:t>
        </w:r>
      </w:hyperlink>
      <w:r w:rsidR="004C66D3">
        <w:rPr>
          <w:i/>
          <w:color w:val="A6A6A6" w:themeColor="background1" w:themeShade="A6"/>
        </w:rPr>
        <w:t xml:space="preserve"> </w:t>
      </w:r>
      <w:r w:rsidRPr="00D27BFF">
        <w:rPr>
          <w:i/>
          <w:color w:val="A6A6A6" w:themeColor="background1" w:themeShade="A6"/>
        </w:rPr>
        <w:t>of EU verorden</w:t>
      </w:r>
      <w:r>
        <w:rPr>
          <w:i/>
          <w:color w:val="A6A6A6" w:themeColor="background1" w:themeShade="A6"/>
        </w:rPr>
        <w:t>ing Nr. 1303/2013, bijlage XII.</w:t>
      </w:r>
    </w:p>
    <w:p w14:paraId="4CB0D01C" w14:textId="03424DD3" w:rsidR="00505875" w:rsidRDefault="00505875" w:rsidP="00505875">
      <w:pPr>
        <w:spacing w:after="0" w:line="240" w:lineRule="auto"/>
      </w:pPr>
    </w:p>
    <w:sectPr w:rsidR="00505875" w:rsidSect="004E61F0">
      <w:headerReference w:type="default" r:id="rId9"/>
      <w:footerReference w:type="default" r:id="rId10"/>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CA00A7" w:rsidRDefault="00CA00A7" w:rsidP="004E61F0">
      <w:pPr>
        <w:spacing w:after="0" w:line="240" w:lineRule="auto"/>
      </w:pPr>
      <w:r>
        <w:separator/>
      </w:r>
    </w:p>
  </w:endnote>
  <w:endnote w:type="continuationSeparator" w:id="0">
    <w:p w14:paraId="6CC2B2B0" w14:textId="77777777" w:rsidR="00CA00A7" w:rsidRDefault="00CA00A7"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58623930" w:rsidR="00CA00A7" w:rsidRDefault="00CA00A7">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CA00A7" w:rsidRDefault="00CA00A7" w:rsidP="004E61F0">
                          <w:pPr>
                            <w:spacing w:after="0" w:line="240" w:lineRule="auto"/>
                            <w:rPr>
                              <w:rFonts w:ascii="Arial" w:hAnsi="Arial" w:cs="Arial"/>
                              <w:b/>
                              <w:bCs/>
                              <w:sz w:val="4"/>
                              <w:szCs w:val="4"/>
                            </w:rPr>
                          </w:pPr>
                        </w:p>
                        <w:p w14:paraId="087E7D86" w14:textId="77777777" w:rsidR="00CA00A7" w:rsidRDefault="00CA00A7" w:rsidP="004E61F0">
                          <w:pPr>
                            <w:spacing w:after="0" w:line="240" w:lineRule="auto"/>
                            <w:rPr>
                              <w:rFonts w:ascii="Arial" w:hAnsi="Arial" w:cs="Arial"/>
                              <w:b/>
                              <w:bCs/>
                              <w:sz w:val="4"/>
                              <w:szCs w:val="4"/>
                            </w:rPr>
                          </w:pPr>
                        </w:p>
                        <w:p w14:paraId="77A23400" w14:textId="77777777" w:rsidR="00CA00A7" w:rsidRPr="00016A03" w:rsidRDefault="00CA00A7"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CA00A7" w:rsidRPr="00016A03" w:rsidRDefault="00CA00A7"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CA00A7" w:rsidRPr="00016A03" w:rsidRDefault="00CA00A7"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CA00A7" w:rsidRDefault="00CA00A7"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CA00A7" w:rsidRDefault="00CA00A7" w:rsidP="004E61F0">
                    <w:pPr>
                      <w:spacing w:after="0" w:line="240" w:lineRule="auto"/>
                      <w:rPr>
                        <w:rFonts w:ascii="Arial" w:hAnsi="Arial" w:cs="Arial"/>
                        <w:b/>
                        <w:bCs/>
                        <w:sz w:val="4"/>
                        <w:szCs w:val="4"/>
                      </w:rPr>
                    </w:pPr>
                  </w:p>
                  <w:p w14:paraId="087E7D86" w14:textId="77777777" w:rsidR="00CA00A7" w:rsidRDefault="00CA00A7" w:rsidP="004E61F0">
                    <w:pPr>
                      <w:spacing w:after="0" w:line="240" w:lineRule="auto"/>
                      <w:rPr>
                        <w:rFonts w:ascii="Arial" w:hAnsi="Arial" w:cs="Arial"/>
                        <w:b/>
                        <w:bCs/>
                        <w:sz w:val="4"/>
                        <w:szCs w:val="4"/>
                      </w:rPr>
                    </w:pPr>
                  </w:p>
                  <w:p w14:paraId="77A23400" w14:textId="77777777" w:rsidR="00CA00A7" w:rsidRPr="00016A03" w:rsidRDefault="00CA00A7"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CA00A7" w:rsidRPr="00016A03" w:rsidRDefault="00CA00A7"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CA00A7" w:rsidRPr="00016A03" w:rsidRDefault="00CA00A7"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CA00A7" w:rsidRDefault="00CA00A7"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BB1091">
          <w:rPr>
            <w:noProof/>
          </w:rPr>
          <w:t>10</w:t>
        </w:r>
        <w:r>
          <w:fldChar w:fldCharType="end"/>
        </w:r>
      </w:sdtContent>
    </w:sdt>
  </w:p>
  <w:p w14:paraId="7C970E82" w14:textId="6F225A51" w:rsidR="00CA00A7" w:rsidRDefault="00CA00A7">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CA00A7" w:rsidRDefault="00CA00A7" w:rsidP="004E61F0">
      <w:pPr>
        <w:spacing w:after="0" w:line="240" w:lineRule="auto"/>
      </w:pPr>
      <w:r>
        <w:separator/>
      </w:r>
    </w:p>
  </w:footnote>
  <w:footnote w:type="continuationSeparator" w:id="0">
    <w:p w14:paraId="0F774E42" w14:textId="77777777" w:rsidR="00CA00A7" w:rsidRDefault="00CA00A7"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309E9B25" w:rsidR="00CA00A7" w:rsidRDefault="00CA00A7">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6"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18"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19"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0" w15:restartNumberingAfterBreak="0">
    <w:nsid w:val="66191CD2"/>
    <w:multiLevelType w:val="hybridMultilevel"/>
    <w:tmpl w:val="CB9CCB5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2"/>
  </w:num>
  <w:num w:numId="2">
    <w:abstractNumId w:val="4"/>
  </w:num>
  <w:num w:numId="3">
    <w:abstractNumId w:val="22"/>
  </w:num>
  <w:num w:numId="4">
    <w:abstractNumId w:val="11"/>
  </w:num>
  <w:num w:numId="5">
    <w:abstractNumId w:val="7"/>
  </w:num>
  <w:num w:numId="6">
    <w:abstractNumId w:val="13"/>
  </w:num>
  <w:num w:numId="7">
    <w:abstractNumId w:val="21"/>
  </w:num>
  <w:num w:numId="8">
    <w:abstractNumId w:val="14"/>
  </w:num>
  <w:num w:numId="9">
    <w:abstractNumId w:val="2"/>
  </w:num>
  <w:num w:numId="10">
    <w:abstractNumId w:val="3"/>
  </w:num>
  <w:num w:numId="11">
    <w:abstractNumId w:val="1"/>
  </w:num>
  <w:num w:numId="12">
    <w:abstractNumId w:val="5"/>
  </w:num>
  <w:num w:numId="13">
    <w:abstractNumId w:val="18"/>
  </w:num>
  <w:num w:numId="14">
    <w:abstractNumId w:val="17"/>
  </w:num>
  <w:num w:numId="15">
    <w:abstractNumId w:val="19"/>
  </w:num>
  <w:num w:numId="16">
    <w:abstractNumId w:val="10"/>
  </w:num>
  <w:num w:numId="17">
    <w:abstractNumId w:val="6"/>
  </w:num>
  <w:num w:numId="18">
    <w:abstractNumId w:val="0"/>
  </w:num>
  <w:num w:numId="19">
    <w:abstractNumId w:val="8"/>
  </w:num>
  <w:num w:numId="20">
    <w:abstractNumId w:val="9"/>
  </w:num>
  <w:num w:numId="21">
    <w:abstractNumId w:val="15"/>
  </w:num>
  <w:num w:numId="22">
    <w:abstractNumId w:val="16"/>
  </w:num>
  <w:num w:numId="2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defaultTabStop w:val="708"/>
  <w:hyphenationZone w:val="425"/>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06401"/>
    <w:rsid w:val="0001290C"/>
    <w:rsid w:val="00024A3A"/>
    <w:rsid w:val="00024FC6"/>
    <w:rsid w:val="00025F9E"/>
    <w:rsid w:val="00036451"/>
    <w:rsid w:val="00036EA2"/>
    <w:rsid w:val="00042B90"/>
    <w:rsid w:val="0005157A"/>
    <w:rsid w:val="00085180"/>
    <w:rsid w:val="000929C2"/>
    <w:rsid w:val="000B2BE5"/>
    <w:rsid w:val="000C6615"/>
    <w:rsid w:val="000D2371"/>
    <w:rsid w:val="000E574F"/>
    <w:rsid w:val="000F0D94"/>
    <w:rsid w:val="000F178F"/>
    <w:rsid w:val="000F74D1"/>
    <w:rsid w:val="001062CC"/>
    <w:rsid w:val="00110FF7"/>
    <w:rsid w:val="001201D2"/>
    <w:rsid w:val="00152206"/>
    <w:rsid w:val="0015498C"/>
    <w:rsid w:val="001573DC"/>
    <w:rsid w:val="00161EEB"/>
    <w:rsid w:val="00163241"/>
    <w:rsid w:val="00170020"/>
    <w:rsid w:val="00196794"/>
    <w:rsid w:val="001A4DF5"/>
    <w:rsid w:val="001D2989"/>
    <w:rsid w:val="001D6487"/>
    <w:rsid w:val="001F0962"/>
    <w:rsid w:val="0020267A"/>
    <w:rsid w:val="0021675A"/>
    <w:rsid w:val="00221EB5"/>
    <w:rsid w:val="00240287"/>
    <w:rsid w:val="00241921"/>
    <w:rsid w:val="00260752"/>
    <w:rsid w:val="0026331E"/>
    <w:rsid w:val="0026471B"/>
    <w:rsid w:val="00271624"/>
    <w:rsid w:val="00271788"/>
    <w:rsid w:val="002A7319"/>
    <w:rsid w:val="002A7EB3"/>
    <w:rsid w:val="002D385D"/>
    <w:rsid w:val="002E42AA"/>
    <w:rsid w:val="002F20CA"/>
    <w:rsid w:val="003367FE"/>
    <w:rsid w:val="00342678"/>
    <w:rsid w:val="003655E2"/>
    <w:rsid w:val="0037632E"/>
    <w:rsid w:val="003A3407"/>
    <w:rsid w:val="003A7127"/>
    <w:rsid w:val="003B7218"/>
    <w:rsid w:val="003C7D10"/>
    <w:rsid w:val="003D02D4"/>
    <w:rsid w:val="003E4591"/>
    <w:rsid w:val="003E5B48"/>
    <w:rsid w:val="003F15BE"/>
    <w:rsid w:val="0040510D"/>
    <w:rsid w:val="00405C75"/>
    <w:rsid w:val="00407BBC"/>
    <w:rsid w:val="0042177B"/>
    <w:rsid w:val="00433FF1"/>
    <w:rsid w:val="0043511F"/>
    <w:rsid w:val="00443011"/>
    <w:rsid w:val="004525D5"/>
    <w:rsid w:val="00453D60"/>
    <w:rsid w:val="004574F7"/>
    <w:rsid w:val="00461D40"/>
    <w:rsid w:val="004741B7"/>
    <w:rsid w:val="00490C06"/>
    <w:rsid w:val="004914FF"/>
    <w:rsid w:val="004A631C"/>
    <w:rsid w:val="004A7417"/>
    <w:rsid w:val="004B1278"/>
    <w:rsid w:val="004C4597"/>
    <w:rsid w:val="004C53F5"/>
    <w:rsid w:val="004C66D3"/>
    <w:rsid w:val="004E2481"/>
    <w:rsid w:val="004E61F0"/>
    <w:rsid w:val="004F7752"/>
    <w:rsid w:val="00505875"/>
    <w:rsid w:val="00511F09"/>
    <w:rsid w:val="00521FAF"/>
    <w:rsid w:val="00533D10"/>
    <w:rsid w:val="005421F2"/>
    <w:rsid w:val="0054520A"/>
    <w:rsid w:val="00576340"/>
    <w:rsid w:val="00582575"/>
    <w:rsid w:val="005A72E8"/>
    <w:rsid w:val="005B7E57"/>
    <w:rsid w:val="005C7F82"/>
    <w:rsid w:val="005D2ADB"/>
    <w:rsid w:val="005D3D38"/>
    <w:rsid w:val="005E14A8"/>
    <w:rsid w:val="005F5060"/>
    <w:rsid w:val="006040B2"/>
    <w:rsid w:val="006270FF"/>
    <w:rsid w:val="00631C91"/>
    <w:rsid w:val="00637C2B"/>
    <w:rsid w:val="006509F7"/>
    <w:rsid w:val="00654DB9"/>
    <w:rsid w:val="00660149"/>
    <w:rsid w:val="006A5908"/>
    <w:rsid w:val="006C4913"/>
    <w:rsid w:val="006C55C8"/>
    <w:rsid w:val="006C6177"/>
    <w:rsid w:val="006D2785"/>
    <w:rsid w:val="00705E38"/>
    <w:rsid w:val="00734370"/>
    <w:rsid w:val="00746306"/>
    <w:rsid w:val="0076464F"/>
    <w:rsid w:val="00766CC8"/>
    <w:rsid w:val="007703DF"/>
    <w:rsid w:val="00780577"/>
    <w:rsid w:val="007826FB"/>
    <w:rsid w:val="007840FC"/>
    <w:rsid w:val="007C4056"/>
    <w:rsid w:val="007C4C3D"/>
    <w:rsid w:val="007D6225"/>
    <w:rsid w:val="007E3C0B"/>
    <w:rsid w:val="007E5710"/>
    <w:rsid w:val="007E5DCF"/>
    <w:rsid w:val="00804B90"/>
    <w:rsid w:val="00806B11"/>
    <w:rsid w:val="0081789C"/>
    <w:rsid w:val="00845206"/>
    <w:rsid w:val="00851316"/>
    <w:rsid w:val="008521F4"/>
    <w:rsid w:val="00870AE3"/>
    <w:rsid w:val="00873CF1"/>
    <w:rsid w:val="00875220"/>
    <w:rsid w:val="008847BD"/>
    <w:rsid w:val="00884D8B"/>
    <w:rsid w:val="00890E44"/>
    <w:rsid w:val="0089300D"/>
    <w:rsid w:val="008D22B5"/>
    <w:rsid w:val="008D6A92"/>
    <w:rsid w:val="008E38AE"/>
    <w:rsid w:val="008F52B4"/>
    <w:rsid w:val="00905416"/>
    <w:rsid w:val="0091308A"/>
    <w:rsid w:val="00913201"/>
    <w:rsid w:val="00927403"/>
    <w:rsid w:val="00932248"/>
    <w:rsid w:val="00944D11"/>
    <w:rsid w:val="00963FF9"/>
    <w:rsid w:val="00990BB7"/>
    <w:rsid w:val="0099167E"/>
    <w:rsid w:val="009919AC"/>
    <w:rsid w:val="009927EE"/>
    <w:rsid w:val="009B69F3"/>
    <w:rsid w:val="009C7DC9"/>
    <w:rsid w:val="009D3373"/>
    <w:rsid w:val="009E0CAD"/>
    <w:rsid w:val="009E1A27"/>
    <w:rsid w:val="009F2F02"/>
    <w:rsid w:val="00A025F9"/>
    <w:rsid w:val="00A2478B"/>
    <w:rsid w:val="00A30221"/>
    <w:rsid w:val="00A41FDC"/>
    <w:rsid w:val="00A55849"/>
    <w:rsid w:val="00A722CA"/>
    <w:rsid w:val="00AA2B64"/>
    <w:rsid w:val="00AA32DA"/>
    <w:rsid w:val="00AA62B3"/>
    <w:rsid w:val="00AB194F"/>
    <w:rsid w:val="00AB491C"/>
    <w:rsid w:val="00AB619D"/>
    <w:rsid w:val="00AC4E57"/>
    <w:rsid w:val="00AD4862"/>
    <w:rsid w:val="00AE0465"/>
    <w:rsid w:val="00AE4F06"/>
    <w:rsid w:val="00AE6A6A"/>
    <w:rsid w:val="00B10219"/>
    <w:rsid w:val="00B21DEF"/>
    <w:rsid w:val="00B23DFB"/>
    <w:rsid w:val="00B330F2"/>
    <w:rsid w:val="00B37CCF"/>
    <w:rsid w:val="00B4111A"/>
    <w:rsid w:val="00B71C8B"/>
    <w:rsid w:val="00B94E78"/>
    <w:rsid w:val="00B966FC"/>
    <w:rsid w:val="00BB0FA8"/>
    <w:rsid w:val="00BB1091"/>
    <w:rsid w:val="00BB6BBD"/>
    <w:rsid w:val="00BB7C7D"/>
    <w:rsid w:val="00BF2A94"/>
    <w:rsid w:val="00BF715E"/>
    <w:rsid w:val="00BF7A1D"/>
    <w:rsid w:val="00C0093F"/>
    <w:rsid w:val="00C03072"/>
    <w:rsid w:val="00C04D4B"/>
    <w:rsid w:val="00C05E01"/>
    <w:rsid w:val="00C621BA"/>
    <w:rsid w:val="00CA00A7"/>
    <w:rsid w:val="00CB0BD4"/>
    <w:rsid w:val="00CB185C"/>
    <w:rsid w:val="00CC3D63"/>
    <w:rsid w:val="00CC4B41"/>
    <w:rsid w:val="00CC4C99"/>
    <w:rsid w:val="00CC59E2"/>
    <w:rsid w:val="00CD42D9"/>
    <w:rsid w:val="00CD4EB6"/>
    <w:rsid w:val="00CE09DD"/>
    <w:rsid w:val="00D144A8"/>
    <w:rsid w:val="00D261E1"/>
    <w:rsid w:val="00D377DC"/>
    <w:rsid w:val="00D438E3"/>
    <w:rsid w:val="00D47145"/>
    <w:rsid w:val="00D57D46"/>
    <w:rsid w:val="00D70EEC"/>
    <w:rsid w:val="00D8116A"/>
    <w:rsid w:val="00D8240C"/>
    <w:rsid w:val="00D95AFE"/>
    <w:rsid w:val="00D97243"/>
    <w:rsid w:val="00DA0BDF"/>
    <w:rsid w:val="00DA5878"/>
    <w:rsid w:val="00DA6EC2"/>
    <w:rsid w:val="00DA732C"/>
    <w:rsid w:val="00DB5783"/>
    <w:rsid w:val="00DC0780"/>
    <w:rsid w:val="00DD153D"/>
    <w:rsid w:val="00DD5147"/>
    <w:rsid w:val="00DE39F4"/>
    <w:rsid w:val="00E017F2"/>
    <w:rsid w:val="00E02F6A"/>
    <w:rsid w:val="00E03B32"/>
    <w:rsid w:val="00E043C7"/>
    <w:rsid w:val="00E105BA"/>
    <w:rsid w:val="00E12A7F"/>
    <w:rsid w:val="00E30B36"/>
    <w:rsid w:val="00E44488"/>
    <w:rsid w:val="00E446B4"/>
    <w:rsid w:val="00E50A61"/>
    <w:rsid w:val="00E60F63"/>
    <w:rsid w:val="00E62DA3"/>
    <w:rsid w:val="00E7779A"/>
    <w:rsid w:val="00E918C6"/>
    <w:rsid w:val="00EA1763"/>
    <w:rsid w:val="00EB3D78"/>
    <w:rsid w:val="00EC2382"/>
    <w:rsid w:val="00ED046D"/>
    <w:rsid w:val="00ED48B8"/>
    <w:rsid w:val="00EE3C56"/>
    <w:rsid w:val="00EF6995"/>
    <w:rsid w:val="00F15D81"/>
    <w:rsid w:val="00F4220A"/>
    <w:rsid w:val="00F46D45"/>
    <w:rsid w:val="00F544C9"/>
    <w:rsid w:val="00F546B0"/>
    <w:rsid w:val="00F730BE"/>
    <w:rsid w:val="00F748BB"/>
    <w:rsid w:val="00F76123"/>
    <w:rsid w:val="00F9454C"/>
    <w:rsid w:val="00FD2050"/>
    <w:rsid w:val="00FD61D4"/>
    <w:rsid w:val="00FE43AE"/>
    <w:rsid w:val="00FE5414"/>
    <w:rsid w:val="00FF1D6A"/>
    <w:rsid w:val="00FF1E9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26BBF456"/>
  <w15:docId w15:val="{B1A468EE-AE84-48BB-82AA-B87F26E97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3952615">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66012045">
      <w:bodyDiv w:val="1"/>
      <w:marLeft w:val="0"/>
      <w:marRight w:val="0"/>
      <w:marTop w:val="0"/>
      <w:marBottom w:val="0"/>
      <w:divBdr>
        <w:top w:val="none" w:sz="0" w:space="0" w:color="auto"/>
        <w:left w:val="none" w:sz="0" w:space="0" w:color="auto"/>
        <w:bottom w:val="none" w:sz="0" w:space="0" w:color="auto"/>
        <w:right w:val="none" w:sz="0" w:space="0" w:color="auto"/>
      </w:divBdr>
    </w:div>
    <w:div w:id="1020396207">
      <w:bodyDiv w:val="1"/>
      <w:marLeft w:val="0"/>
      <w:marRight w:val="0"/>
      <w:marTop w:val="0"/>
      <w:marBottom w:val="0"/>
      <w:divBdr>
        <w:top w:val="none" w:sz="0" w:space="0" w:color="auto"/>
        <w:left w:val="none" w:sz="0" w:space="0" w:color="auto"/>
        <w:bottom w:val="none" w:sz="0" w:space="0" w:color="auto"/>
        <w:right w:val="none" w:sz="0" w:space="0" w:color="auto"/>
      </w:divBdr>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imulus.n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84F330-1CA7-450B-9C99-AE1FD9991F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2352</Words>
  <Characters>12937</Characters>
  <Application>Microsoft Office Word</Application>
  <DocSecurity>0</DocSecurity>
  <Lines>107</Lines>
  <Paragraphs>30</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15259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Martijn Panjer</cp:lastModifiedBy>
  <cp:revision>2</cp:revision>
  <cp:lastPrinted>2017-11-13T14:28:00Z</cp:lastPrinted>
  <dcterms:created xsi:type="dcterms:W3CDTF">2017-11-13T14:32:00Z</dcterms:created>
  <dcterms:modified xsi:type="dcterms:W3CDTF">2017-11-13T14:32:00Z</dcterms:modified>
</cp:coreProperties>
</file>