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docx" ContentType="application/vnd.openxmlformats-officedocument.wordprocessingml.document"/>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2191" w:rsidRDefault="005D4E86" w:rsidP="001A2191">
      <w:pPr>
        <w:jc w:val="center"/>
        <w:rPr>
          <w:b/>
          <w:sz w:val="28"/>
          <w:szCs w:val="28"/>
        </w:rPr>
      </w:pPr>
      <w:bookmarkStart w:id="0" w:name="_GoBack"/>
      <w:bookmarkEnd w:id="0"/>
      <w:r w:rsidRPr="005D4E86">
        <w:rPr>
          <w:b/>
          <w:sz w:val="28"/>
          <w:szCs w:val="28"/>
        </w:rPr>
        <w:t>Instructie voor het indienen van het verzoek tot subsidievaststelling</w:t>
      </w:r>
    </w:p>
    <w:p w:rsidR="001A2191" w:rsidRPr="001A2191" w:rsidRDefault="001A2191" w:rsidP="001A2191">
      <w:pPr>
        <w:jc w:val="center"/>
        <w:rPr>
          <w:i/>
          <w:sz w:val="28"/>
          <w:szCs w:val="28"/>
        </w:rPr>
      </w:pPr>
    </w:p>
    <w:p w:rsidR="001A2191" w:rsidRPr="001A2191" w:rsidRDefault="005D4E86" w:rsidP="001A2191">
      <w:pPr>
        <w:jc w:val="center"/>
        <w:rPr>
          <w:i/>
          <w:sz w:val="28"/>
          <w:szCs w:val="28"/>
        </w:rPr>
      </w:pPr>
      <w:r w:rsidRPr="001A2191">
        <w:rPr>
          <w:i/>
          <w:sz w:val="28"/>
          <w:szCs w:val="28"/>
        </w:rPr>
        <w:t xml:space="preserve">in het kader van </w:t>
      </w:r>
      <w:r w:rsidR="001A2191" w:rsidRPr="001A2191">
        <w:rPr>
          <w:i/>
          <w:sz w:val="28"/>
          <w:szCs w:val="28"/>
        </w:rPr>
        <w:t xml:space="preserve">de Subsidieregeling </w:t>
      </w:r>
      <w:r w:rsidRPr="001A2191">
        <w:rPr>
          <w:i/>
          <w:sz w:val="28"/>
          <w:szCs w:val="28"/>
        </w:rPr>
        <w:t>POP3</w:t>
      </w:r>
      <w:r w:rsidR="001A2191" w:rsidRPr="001A2191">
        <w:rPr>
          <w:i/>
          <w:sz w:val="28"/>
          <w:szCs w:val="28"/>
        </w:rPr>
        <w:t xml:space="preserve"> Noord-Brabant</w:t>
      </w:r>
    </w:p>
    <w:p w:rsidR="003D1510" w:rsidRPr="001A2191" w:rsidRDefault="001A2191" w:rsidP="001A2191">
      <w:pPr>
        <w:jc w:val="center"/>
        <w:rPr>
          <w:i/>
          <w:sz w:val="28"/>
          <w:szCs w:val="28"/>
        </w:rPr>
      </w:pPr>
      <w:r>
        <w:rPr>
          <w:i/>
          <w:sz w:val="28"/>
          <w:szCs w:val="28"/>
        </w:rPr>
        <w:t>o</w:t>
      </w:r>
      <w:r w:rsidR="005D4E86" w:rsidRPr="001A2191">
        <w:rPr>
          <w:i/>
          <w:sz w:val="28"/>
          <w:szCs w:val="28"/>
        </w:rPr>
        <w:t xml:space="preserve">penstelling </w:t>
      </w:r>
      <w:r w:rsidRPr="001A2191">
        <w:rPr>
          <w:i/>
          <w:sz w:val="28"/>
          <w:szCs w:val="28"/>
        </w:rPr>
        <w:t xml:space="preserve">Innovaties op het landbouwbedrijf voor </w:t>
      </w:r>
      <w:r w:rsidR="005D4E86" w:rsidRPr="001A2191">
        <w:rPr>
          <w:i/>
          <w:sz w:val="28"/>
          <w:szCs w:val="28"/>
        </w:rPr>
        <w:t>precisiebemesting</w:t>
      </w:r>
    </w:p>
    <w:p w:rsidR="0011749E" w:rsidRDefault="0011749E" w:rsidP="001A2191">
      <w:pPr>
        <w:spacing w:line="240" w:lineRule="auto"/>
        <w:jc w:val="both"/>
        <w:rPr>
          <w:b/>
          <w:sz w:val="28"/>
          <w:szCs w:val="28"/>
        </w:rPr>
      </w:pPr>
    </w:p>
    <w:p w:rsidR="0011749E" w:rsidRPr="00EC2820" w:rsidRDefault="00EC2820" w:rsidP="00EC2820">
      <w:pPr>
        <w:jc w:val="center"/>
        <w:rPr>
          <w:szCs w:val="28"/>
        </w:rPr>
      </w:pPr>
      <w:r w:rsidRPr="00EC2820">
        <w:rPr>
          <w:szCs w:val="28"/>
        </w:rPr>
        <w:t>Versie 1.0 – juli 2016</w:t>
      </w: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EC2820" w:rsidRDefault="00EC2820" w:rsidP="001A2191">
      <w:pPr>
        <w:spacing w:line="240" w:lineRule="auto"/>
        <w:jc w:val="both"/>
        <w:rPr>
          <w:b/>
          <w:sz w:val="28"/>
          <w:szCs w:val="28"/>
        </w:rPr>
      </w:pPr>
    </w:p>
    <w:p w:rsidR="00EC2820" w:rsidRDefault="00EC2820" w:rsidP="001A2191">
      <w:pPr>
        <w:spacing w:line="240" w:lineRule="auto"/>
        <w:jc w:val="both"/>
        <w:rPr>
          <w:b/>
          <w:sz w:val="28"/>
          <w:szCs w:val="28"/>
        </w:rPr>
      </w:pPr>
    </w:p>
    <w:p w:rsidR="0011749E" w:rsidRDefault="0011749E" w:rsidP="001A2191">
      <w:pPr>
        <w:spacing w:line="240" w:lineRule="auto"/>
        <w:jc w:val="both"/>
        <w:rPr>
          <w:szCs w:val="22"/>
        </w:rPr>
      </w:pPr>
    </w:p>
    <w:p w:rsidR="0011749E" w:rsidRDefault="0011749E" w:rsidP="001A2191">
      <w:pPr>
        <w:spacing w:line="240" w:lineRule="auto"/>
        <w:jc w:val="both"/>
        <w:rPr>
          <w:szCs w:val="22"/>
        </w:rPr>
      </w:pPr>
      <w:r>
        <w:rPr>
          <w:szCs w:val="22"/>
        </w:rPr>
        <w:t>Bijlagen:</w:t>
      </w:r>
    </w:p>
    <w:p w:rsidR="00B955B0" w:rsidRDefault="00B955B0" w:rsidP="001A2191">
      <w:pPr>
        <w:spacing w:line="240" w:lineRule="auto"/>
        <w:jc w:val="both"/>
        <w:rPr>
          <w:szCs w:val="22"/>
        </w:rPr>
      </w:pPr>
    </w:p>
    <w:tbl>
      <w:tblPr>
        <w:tblStyle w:val="Tabelraster"/>
        <w:tblW w:w="0" w:type="auto"/>
        <w:tblLook w:val="04A0" w:firstRow="1" w:lastRow="0" w:firstColumn="1" w:lastColumn="0" w:noHBand="0" w:noVBand="1"/>
      </w:tblPr>
      <w:tblGrid>
        <w:gridCol w:w="2265"/>
        <w:gridCol w:w="2265"/>
        <w:gridCol w:w="2265"/>
        <w:gridCol w:w="2265"/>
      </w:tblGrid>
      <w:tr w:rsidR="00B955B0" w:rsidTr="00744E7C">
        <w:tc>
          <w:tcPr>
            <w:tcW w:w="2265" w:type="dxa"/>
          </w:tcPr>
          <w:p w:rsidR="00744E7C" w:rsidRDefault="00744E7C" w:rsidP="00B955B0">
            <w:pPr>
              <w:spacing w:line="240" w:lineRule="auto"/>
              <w:jc w:val="center"/>
              <w:rPr>
                <w:szCs w:val="22"/>
              </w:rPr>
            </w:pPr>
          </w:p>
          <w:p w:rsidR="00744E7C" w:rsidRDefault="00B955B0" w:rsidP="00B955B0">
            <w:pPr>
              <w:spacing w:line="240" w:lineRule="auto"/>
              <w:jc w:val="center"/>
              <w:rPr>
                <w:szCs w:val="22"/>
              </w:rPr>
            </w:pPr>
            <w:r>
              <w:rPr>
                <w:szCs w:val="22"/>
              </w:rPr>
              <w:t xml:space="preserve">Bijlage 1: </w:t>
            </w:r>
          </w:p>
          <w:p w:rsidR="00E314F7" w:rsidRDefault="00E314F7" w:rsidP="00E314F7">
            <w:pPr>
              <w:spacing w:line="240" w:lineRule="auto"/>
              <w:jc w:val="center"/>
              <w:rPr>
                <w:szCs w:val="22"/>
              </w:rPr>
            </w:pPr>
            <w:r>
              <w:rPr>
                <w:szCs w:val="22"/>
              </w:rPr>
              <w:lastRenderedPageBreak/>
              <w:t>Verzoek tot subsidievaststelling</w:t>
            </w:r>
          </w:p>
          <w:p w:rsidR="00B955B0" w:rsidRDefault="00B955B0" w:rsidP="00E314F7">
            <w:pPr>
              <w:spacing w:line="240" w:lineRule="auto"/>
              <w:jc w:val="center"/>
              <w:rPr>
                <w:szCs w:val="22"/>
              </w:rPr>
            </w:pPr>
          </w:p>
        </w:tc>
        <w:tc>
          <w:tcPr>
            <w:tcW w:w="2265" w:type="dxa"/>
          </w:tcPr>
          <w:p w:rsidR="00744E7C" w:rsidRDefault="00744E7C" w:rsidP="00B955B0">
            <w:pPr>
              <w:spacing w:line="240" w:lineRule="auto"/>
              <w:jc w:val="center"/>
              <w:rPr>
                <w:szCs w:val="22"/>
              </w:rPr>
            </w:pPr>
          </w:p>
          <w:p w:rsidR="00744E7C" w:rsidRDefault="00B955B0" w:rsidP="00B955B0">
            <w:pPr>
              <w:spacing w:line="240" w:lineRule="auto"/>
              <w:jc w:val="center"/>
              <w:rPr>
                <w:szCs w:val="22"/>
              </w:rPr>
            </w:pPr>
            <w:r>
              <w:rPr>
                <w:szCs w:val="22"/>
              </w:rPr>
              <w:t xml:space="preserve">Bijlage 2: </w:t>
            </w:r>
          </w:p>
          <w:p w:rsidR="00E314F7" w:rsidRDefault="00E314F7" w:rsidP="00E314F7">
            <w:pPr>
              <w:spacing w:line="240" w:lineRule="auto"/>
              <w:jc w:val="center"/>
              <w:rPr>
                <w:szCs w:val="22"/>
              </w:rPr>
            </w:pPr>
            <w:r>
              <w:rPr>
                <w:szCs w:val="22"/>
              </w:rPr>
              <w:lastRenderedPageBreak/>
              <w:t>Format financiële rapportage</w:t>
            </w:r>
          </w:p>
          <w:p w:rsidR="00B955B0" w:rsidRDefault="00B955B0" w:rsidP="00E314F7">
            <w:pPr>
              <w:spacing w:line="240" w:lineRule="auto"/>
              <w:jc w:val="center"/>
              <w:rPr>
                <w:szCs w:val="22"/>
              </w:rPr>
            </w:pPr>
          </w:p>
        </w:tc>
        <w:tc>
          <w:tcPr>
            <w:tcW w:w="2265" w:type="dxa"/>
          </w:tcPr>
          <w:p w:rsidR="00744E7C" w:rsidRDefault="00744E7C" w:rsidP="00B955B0">
            <w:pPr>
              <w:spacing w:line="240" w:lineRule="auto"/>
              <w:jc w:val="center"/>
              <w:rPr>
                <w:szCs w:val="22"/>
              </w:rPr>
            </w:pPr>
          </w:p>
          <w:p w:rsidR="00B955B0" w:rsidRDefault="00B955B0" w:rsidP="00B955B0">
            <w:pPr>
              <w:spacing w:line="240" w:lineRule="auto"/>
              <w:jc w:val="center"/>
              <w:rPr>
                <w:szCs w:val="22"/>
              </w:rPr>
            </w:pPr>
            <w:r>
              <w:rPr>
                <w:szCs w:val="22"/>
              </w:rPr>
              <w:t xml:space="preserve">Bijlage 3: </w:t>
            </w:r>
          </w:p>
          <w:p w:rsidR="00E314F7" w:rsidRDefault="00E314F7" w:rsidP="00E314F7">
            <w:pPr>
              <w:spacing w:line="240" w:lineRule="auto"/>
              <w:jc w:val="center"/>
              <w:rPr>
                <w:szCs w:val="22"/>
              </w:rPr>
            </w:pPr>
            <w:r>
              <w:rPr>
                <w:szCs w:val="22"/>
              </w:rPr>
              <w:lastRenderedPageBreak/>
              <w:t>Minimale eisen ten aanzien van urenregistratie</w:t>
            </w:r>
          </w:p>
          <w:p w:rsidR="00B955B0" w:rsidRDefault="00B955B0" w:rsidP="00B955B0">
            <w:pPr>
              <w:spacing w:line="240" w:lineRule="auto"/>
              <w:jc w:val="center"/>
              <w:rPr>
                <w:szCs w:val="22"/>
              </w:rPr>
            </w:pPr>
          </w:p>
        </w:tc>
        <w:tc>
          <w:tcPr>
            <w:tcW w:w="2265" w:type="dxa"/>
          </w:tcPr>
          <w:p w:rsidR="00744E7C" w:rsidRDefault="00744E7C" w:rsidP="00B955B0">
            <w:pPr>
              <w:spacing w:line="240" w:lineRule="auto"/>
              <w:jc w:val="center"/>
              <w:rPr>
                <w:szCs w:val="22"/>
              </w:rPr>
            </w:pPr>
          </w:p>
          <w:p w:rsidR="00B955B0" w:rsidRDefault="00B955B0" w:rsidP="00B955B0">
            <w:pPr>
              <w:spacing w:line="240" w:lineRule="auto"/>
              <w:jc w:val="center"/>
              <w:rPr>
                <w:szCs w:val="22"/>
              </w:rPr>
            </w:pPr>
            <w:r>
              <w:rPr>
                <w:szCs w:val="22"/>
              </w:rPr>
              <w:t xml:space="preserve">Bijlage 4: </w:t>
            </w:r>
          </w:p>
          <w:p w:rsidR="00E314F7" w:rsidRDefault="00E314F7" w:rsidP="00E314F7">
            <w:pPr>
              <w:spacing w:line="240" w:lineRule="auto"/>
              <w:jc w:val="center"/>
              <w:rPr>
                <w:szCs w:val="22"/>
              </w:rPr>
            </w:pPr>
            <w:r>
              <w:rPr>
                <w:szCs w:val="22"/>
              </w:rPr>
              <w:t xml:space="preserve">Format </w:t>
            </w:r>
          </w:p>
          <w:p w:rsidR="00B955B0" w:rsidRDefault="00E314F7" w:rsidP="00E314F7">
            <w:pPr>
              <w:spacing w:line="240" w:lineRule="auto"/>
              <w:jc w:val="center"/>
              <w:rPr>
                <w:szCs w:val="22"/>
              </w:rPr>
            </w:pPr>
            <w:r>
              <w:rPr>
                <w:szCs w:val="22"/>
              </w:rPr>
              <w:lastRenderedPageBreak/>
              <w:t>urenregistratie</w:t>
            </w:r>
          </w:p>
        </w:tc>
      </w:tr>
      <w:tr w:rsidR="00B955B0" w:rsidTr="00744E7C">
        <w:tc>
          <w:tcPr>
            <w:tcW w:w="2265" w:type="dxa"/>
          </w:tcPr>
          <w:p w:rsidR="00B955B0" w:rsidRDefault="00B955B0" w:rsidP="00B955B0">
            <w:pPr>
              <w:spacing w:line="240" w:lineRule="auto"/>
              <w:jc w:val="center"/>
              <w:rPr>
                <w:szCs w:val="22"/>
              </w:rPr>
            </w:pPr>
          </w:p>
          <w:bookmarkStart w:id="1" w:name="_MON_1530523703"/>
          <w:bookmarkEnd w:id="1"/>
          <w:p w:rsidR="00B955B0" w:rsidRDefault="00BE4344" w:rsidP="00B955B0">
            <w:pPr>
              <w:spacing w:line="240" w:lineRule="auto"/>
              <w:jc w:val="center"/>
              <w:rPr>
                <w:szCs w:val="22"/>
              </w:rPr>
            </w:pPr>
            <w:r>
              <w:rPr>
                <w:szCs w:val="22"/>
              </w:rPr>
              <w:object w:dxaOrig="1530" w:dyaOrig="10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8" o:title=""/>
                </v:shape>
                <o:OLEObject Type="Embed" ProgID="Word.Document.12" ShapeID="_x0000_i1025" DrawAspect="Icon" ObjectID="_1531808942" r:id="rId9">
                  <o:FieldCodes>\s</o:FieldCodes>
                </o:OLEObject>
              </w:object>
            </w:r>
          </w:p>
          <w:p w:rsidR="00B955B0" w:rsidRDefault="00B955B0" w:rsidP="001A2191">
            <w:pPr>
              <w:spacing w:line="240" w:lineRule="auto"/>
              <w:jc w:val="both"/>
              <w:rPr>
                <w:szCs w:val="22"/>
              </w:rPr>
            </w:pPr>
          </w:p>
        </w:tc>
        <w:tc>
          <w:tcPr>
            <w:tcW w:w="2265" w:type="dxa"/>
          </w:tcPr>
          <w:p w:rsidR="00744E7C" w:rsidRDefault="00744E7C" w:rsidP="001A2191">
            <w:pPr>
              <w:spacing w:line="240" w:lineRule="auto"/>
              <w:jc w:val="both"/>
              <w:rPr>
                <w:szCs w:val="22"/>
              </w:rPr>
            </w:pPr>
          </w:p>
          <w:p w:rsidR="00B955B0" w:rsidRDefault="00DE4FA9" w:rsidP="00744E7C">
            <w:pPr>
              <w:spacing w:line="240" w:lineRule="auto"/>
              <w:jc w:val="center"/>
              <w:rPr>
                <w:szCs w:val="22"/>
              </w:rPr>
            </w:pPr>
            <w:r>
              <w:rPr>
                <w:szCs w:val="22"/>
              </w:rPr>
              <w:object w:dxaOrig="1530" w:dyaOrig="1000">
                <v:shape id="_x0000_i1026" type="#_x0000_t75" style="width:76.5pt;height:50.25pt" o:ole="">
                  <v:imagedata r:id="rId10" o:title=""/>
                </v:shape>
                <o:OLEObject Type="Embed" ProgID="Excel.Sheet.12" ShapeID="_x0000_i1026" DrawAspect="Icon" ObjectID="_1531808943" r:id="rId11"/>
              </w:object>
            </w:r>
          </w:p>
        </w:tc>
        <w:tc>
          <w:tcPr>
            <w:tcW w:w="2265" w:type="dxa"/>
          </w:tcPr>
          <w:p w:rsidR="00744E7C" w:rsidRDefault="00744E7C" w:rsidP="00744E7C">
            <w:pPr>
              <w:spacing w:line="240" w:lineRule="auto"/>
              <w:jc w:val="center"/>
              <w:rPr>
                <w:szCs w:val="22"/>
                <w:highlight w:val="yellow"/>
              </w:rPr>
            </w:pPr>
          </w:p>
          <w:bookmarkStart w:id="2" w:name="_MON_1530956655"/>
          <w:bookmarkEnd w:id="2"/>
          <w:p w:rsidR="00B955B0" w:rsidRDefault="00447CFC" w:rsidP="00744E7C">
            <w:pPr>
              <w:spacing w:line="240" w:lineRule="auto"/>
              <w:jc w:val="center"/>
              <w:rPr>
                <w:szCs w:val="22"/>
              </w:rPr>
            </w:pPr>
            <w:r>
              <w:rPr>
                <w:szCs w:val="22"/>
              </w:rPr>
              <w:object w:dxaOrig="1530" w:dyaOrig="1000">
                <v:shape id="_x0000_i1027" type="#_x0000_t75" style="width:76.5pt;height:50.25pt" o:ole="">
                  <v:imagedata r:id="rId12" o:title=""/>
                </v:shape>
                <o:OLEObject Type="Embed" ProgID="Word.Document.12" ShapeID="_x0000_i1027" DrawAspect="Icon" ObjectID="_1531808944" r:id="rId13">
                  <o:FieldCodes>\s</o:FieldCodes>
                </o:OLEObject>
              </w:object>
            </w:r>
          </w:p>
        </w:tc>
        <w:tc>
          <w:tcPr>
            <w:tcW w:w="2265" w:type="dxa"/>
          </w:tcPr>
          <w:p w:rsidR="00744E7C" w:rsidRDefault="00744E7C" w:rsidP="00744E7C">
            <w:pPr>
              <w:spacing w:line="240" w:lineRule="auto"/>
              <w:jc w:val="center"/>
              <w:rPr>
                <w:szCs w:val="22"/>
              </w:rPr>
            </w:pPr>
          </w:p>
          <w:bookmarkStart w:id="3" w:name="_MON_1530956704"/>
          <w:bookmarkEnd w:id="3"/>
          <w:p w:rsidR="00B955B0" w:rsidRDefault="001E30C7" w:rsidP="00E314F7">
            <w:pPr>
              <w:spacing w:line="240" w:lineRule="auto"/>
              <w:jc w:val="center"/>
              <w:rPr>
                <w:szCs w:val="22"/>
              </w:rPr>
            </w:pPr>
            <w:r>
              <w:rPr>
                <w:szCs w:val="22"/>
              </w:rPr>
              <w:object w:dxaOrig="1530" w:dyaOrig="1000">
                <v:shape id="_x0000_i1028" type="#_x0000_t75" style="width:76.5pt;height:50.25pt" o:ole="">
                  <v:imagedata r:id="rId14" o:title=""/>
                </v:shape>
                <o:OLEObject Type="Embed" ProgID="Excel.Sheet.12" ShapeID="_x0000_i1028" DrawAspect="Icon" ObjectID="_1531808945" r:id="rId15"/>
              </w:object>
            </w:r>
          </w:p>
          <w:p w:rsidR="00E314F7" w:rsidRDefault="00E314F7" w:rsidP="00E314F7">
            <w:pPr>
              <w:spacing w:line="240" w:lineRule="auto"/>
              <w:jc w:val="center"/>
              <w:rPr>
                <w:szCs w:val="22"/>
              </w:rPr>
            </w:pPr>
          </w:p>
        </w:tc>
      </w:tr>
    </w:tbl>
    <w:p w:rsidR="00E314F7" w:rsidRDefault="00E314F7" w:rsidP="001A2191">
      <w:pPr>
        <w:jc w:val="both"/>
        <w:rPr>
          <w:b/>
        </w:rPr>
      </w:pPr>
    </w:p>
    <w:p w:rsidR="00744E7C" w:rsidRPr="00744E7C" w:rsidRDefault="00E314F7" w:rsidP="00E314F7">
      <w:pPr>
        <w:spacing w:line="240" w:lineRule="auto"/>
        <w:rPr>
          <w:b/>
        </w:rPr>
      </w:pPr>
      <w:r>
        <w:rPr>
          <w:b/>
        </w:rPr>
        <w:br w:type="page"/>
      </w:r>
      <w:r w:rsidR="00744E7C" w:rsidRPr="00744E7C">
        <w:rPr>
          <w:b/>
        </w:rPr>
        <w:lastRenderedPageBreak/>
        <w:t xml:space="preserve">Inleiding </w:t>
      </w:r>
    </w:p>
    <w:p w:rsidR="00744E7C" w:rsidRDefault="00744E7C" w:rsidP="001A2191">
      <w:pPr>
        <w:jc w:val="both"/>
      </w:pPr>
    </w:p>
    <w:p w:rsidR="005D4E86" w:rsidRDefault="005D4E86" w:rsidP="001A2191">
      <w:pPr>
        <w:jc w:val="both"/>
      </w:pPr>
      <w:r>
        <w:t xml:space="preserve">U heeft subsidie toegekend gekregen in het kader van </w:t>
      </w:r>
      <w:r w:rsidR="00A80A03">
        <w:t xml:space="preserve">de Subsidieregeling </w:t>
      </w:r>
      <w:r>
        <w:t xml:space="preserve">POP3 Noord-Brabant, openstelling “Fysieke investeringen voor precisiebemesting”. </w:t>
      </w:r>
      <w:r w:rsidR="00533EF9">
        <w:t xml:space="preserve">Op grond van artikel 1.10 van de subsidieregeling dient u na afronding </w:t>
      </w:r>
      <w:r w:rsidR="003E7F45">
        <w:t xml:space="preserve">van de activiteiten waarvoor </w:t>
      </w:r>
      <w:r w:rsidR="00533EF9">
        <w:t xml:space="preserve">subsidie is verstrekt een verzoek tot vaststelling van de subsidie in te dienen. In deze instructie wordt beschreven hoe u het verzoek tot subsidievaststelling </w:t>
      </w:r>
      <w:r w:rsidR="00A80A03">
        <w:t xml:space="preserve">op moet stellen </w:t>
      </w:r>
      <w:r w:rsidR="003E7F45">
        <w:t xml:space="preserve">en worden de aandachtspunten vermeld voor de indiening van het vaststellingsverzoek. </w:t>
      </w:r>
    </w:p>
    <w:p w:rsidR="003E7F45" w:rsidRDefault="003E7F45" w:rsidP="001A2191">
      <w:pPr>
        <w:jc w:val="both"/>
      </w:pPr>
    </w:p>
    <w:p w:rsidR="003E7F45" w:rsidRDefault="003E7F45" w:rsidP="001A2191">
      <w:pPr>
        <w:jc w:val="both"/>
      </w:pPr>
      <w:r>
        <w:t xml:space="preserve">U dient uw vaststellingverzoek bij Stimulus Programmamanagement in te dienen uiterlijk </w:t>
      </w:r>
      <w:r w:rsidR="00632DA2">
        <w:t>twee jaar na datum waarop u de verlening</w:t>
      </w:r>
      <w:r w:rsidR="007B506F">
        <w:t>s</w:t>
      </w:r>
      <w:r w:rsidR="00632DA2">
        <w:t xml:space="preserve">beschikking hebt ontvangen. </w:t>
      </w:r>
      <w:r w:rsidR="00CC3757">
        <w:t xml:space="preserve">Uw </w:t>
      </w:r>
      <w:r w:rsidR="00A80A03">
        <w:t xml:space="preserve">verzoek </w:t>
      </w:r>
      <w:r w:rsidR="00CC3757">
        <w:t xml:space="preserve">bevat ten minste de volgende onderdelen: </w:t>
      </w:r>
    </w:p>
    <w:p w:rsidR="006A7A72" w:rsidRDefault="006A7A72" w:rsidP="006A7A72">
      <w:pPr>
        <w:pStyle w:val="Lijstalinea"/>
        <w:numPr>
          <w:ilvl w:val="0"/>
          <w:numId w:val="18"/>
        </w:numPr>
        <w:jc w:val="both"/>
      </w:pPr>
      <w:r>
        <w:t xml:space="preserve">Ingevuld formulier verzoek tot </w:t>
      </w:r>
      <w:r w:rsidR="008C1177">
        <w:t>subsidie</w:t>
      </w:r>
      <w:r>
        <w:t>vaststelling</w:t>
      </w:r>
    </w:p>
    <w:p w:rsidR="00CC3757" w:rsidRDefault="00CC3757" w:rsidP="001A2191">
      <w:pPr>
        <w:pStyle w:val="Lijstalinea"/>
        <w:numPr>
          <w:ilvl w:val="0"/>
          <w:numId w:val="18"/>
        </w:numPr>
        <w:jc w:val="both"/>
      </w:pPr>
      <w:r>
        <w:t xml:space="preserve">Inhoudelijk verslag </w:t>
      </w:r>
    </w:p>
    <w:p w:rsidR="00CC3757" w:rsidRDefault="00CC3757" w:rsidP="001A2191">
      <w:pPr>
        <w:pStyle w:val="Lijstalinea"/>
        <w:numPr>
          <w:ilvl w:val="0"/>
          <w:numId w:val="18"/>
        </w:numPr>
        <w:jc w:val="both"/>
      </w:pPr>
      <w:r>
        <w:t>Financieel verslag</w:t>
      </w:r>
    </w:p>
    <w:p w:rsidR="00CC3757" w:rsidRDefault="00B955B0" w:rsidP="001A2191">
      <w:pPr>
        <w:pStyle w:val="Lijstalinea"/>
        <w:numPr>
          <w:ilvl w:val="0"/>
          <w:numId w:val="18"/>
        </w:numPr>
        <w:jc w:val="both"/>
      </w:pPr>
      <w:r>
        <w:t>Onderliggende bewijsstukken</w:t>
      </w:r>
    </w:p>
    <w:p w:rsidR="00CC3757" w:rsidRDefault="005161F3" w:rsidP="001A2191">
      <w:pPr>
        <w:jc w:val="both"/>
      </w:pPr>
      <w:r>
        <w:t xml:space="preserve"> </w:t>
      </w:r>
    </w:p>
    <w:p w:rsidR="005161F3" w:rsidRDefault="005161F3" w:rsidP="001A2191">
      <w:pPr>
        <w:jc w:val="both"/>
      </w:pPr>
      <w:r>
        <w:t xml:space="preserve">U kunt uw vaststellingsverzoek inclusief bijlagen via e-mail of WeTransfer sturen naar: </w:t>
      </w:r>
      <w:hyperlink r:id="rId16" w:history="1">
        <w:r w:rsidRPr="00C61253">
          <w:rPr>
            <w:rStyle w:val="Hyperlink"/>
          </w:rPr>
          <w:t>pop3@stimulus.nl</w:t>
        </w:r>
      </w:hyperlink>
    </w:p>
    <w:p w:rsidR="005161F3" w:rsidRDefault="005161F3" w:rsidP="001A2191">
      <w:pPr>
        <w:jc w:val="both"/>
      </w:pPr>
    </w:p>
    <w:p w:rsidR="006A7A72" w:rsidRPr="00346D86" w:rsidRDefault="006A7A72" w:rsidP="006A7A72">
      <w:pPr>
        <w:pStyle w:val="Lijstalinea"/>
        <w:numPr>
          <w:ilvl w:val="0"/>
          <w:numId w:val="23"/>
        </w:numPr>
        <w:jc w:val="both"/>
        <w:rPr>
          <w:b/>
          <w:i/>
        </w:rPr>
      </w:pPr>
      <w:r w:rsidRPr="00346D86">
        <w:rPr>
          <w:b/>
          <w:i/>
        </w:rPr>
        <w:t>Ingevulde formulier verzoek tot</w:t>
      </w:r>
      <w:r w:rsidR="008C1177">
        <w:rPr>
          <w:b/>
          <w:i/>
        </w:rPr>
        <w:t xml:space="preserve"> subsidie</w:t>
      </w:r>
      <w:r w:rsidRPr="00346D86">
        <w:rPr>
          <w:b/>
          <w:i/>
        </w:rPr>
        <w:t>vaststelling (bijlage 1)</w:t>
      </w:r>
    </w:p>
    <w:p w:rsidR="006A7A72" w:rsidRPr="00EB1368" w:rsidRDefault="006A7A72" w:rsidP="00A46391">
      <w:pPr>
        <w:jc w:val="both"/>
      </w:pPr>
    </w:p>
    <w:p w:rsidR="00A46391" w:rsidRPr="00EB1368" w:rsidRDefault="00A46391" w:rsidP="00A46391">
      <w:pPr>
        <w:jc w:val="both"/>
      </w:pPr>
      <w:r w:rsidRPr="00EB1368">
        <w:t xml:space="preserve">Met het formulier verzoek tot </w:t>
      </w:r>
      <w:r w:rsidR="005B4A69">
        <w:t>subsidie</w:t>
      </w:r>
      <w:r w:rsidRPr="00EB1368">
        <w:t xml:space="preserve">vaststelling dient u bij ons uw vaststellingsverzoek in. Het is een formulier waarmee u kenbaar maakt wat de gerealiseerde kosten zijn in uw project en wat het bedrag is </w:t>
      </w:r>
      <w:r w:rsidR="005B4A69">
        <w:t>dat</w:t>
      </w:r>
      <w:r w:rsidRPr="00EB1368">
        <w:t xml:space="preserve"> u verzoekt </w:t>
      </w:r>
      <w:r w:rsidR="005B4A69">
        <w:t>om</w:t>
      </w:r>
      <w:r w:rsidRPr="00EB1368">
        <w:t xml:space="preserve"> als subsidie vast</w:t>
      </w:r>
      <w:r w:rsidR="005B4A69">
        <w:t xml:space="preserve"> te </w:t>
      </w:r>
      <w:r w:rsidRPr="00EB1368">
        <w:t>stellen en aan u ui</w:t>
      </w:r>
      <w:r w:rsidR="005B4A69">
        <w:t xml:space="preserve">t te </w:t>
      </w:r>
      <w:r w:rsidRPr="00EB1368">
        <w:t>betalen. In het formulier</w:t>
      </w:r>
      <w:r w:rsidR="00EB1368" w:rsidRPr="00EB1368">
        <w:t xml:space="preserve"> – wat u aantreft in </w:t>
      </w:r>
      <w:r w:rsidR="00EB1368" w:rsidRPr="00EB1368">
        <w:rPr>
          <w:b/>
          <w:u w:val="single"/>
        </w:rPr>
        <w:t>bijlage 1</w:t>
      </w:r>
      <w:r w:rsidR="00EB1368" w:rsidRPr="00EB1368">
        <w:t xml:space="preserve"> bij deze instructie – </w:t>
      </w:r>
      <w:r w:rsidRPr="00EB1368">
        <w:t xml:space="preserve"> vult u de volgende gegevens in:</w:t>
      </w:r>
    </w:p>
    <w:p w:rsidR="00A46391" w:rsidRPr="00EB1368" w:rsidRDefault="00A46391" w:rsidP="00A46391">
      <w:pPr>
        <w:pStyle w:val="Lijstalinea"/>
        <w:numPr>
          <w:ilvl w:val="0"/>
          <w:numId w:val="26"/>
        </w:numPr>
        <w:jc w:val="both"/>
      </w:pPr>
      <w:r w:rsidRPr="00EB1368">
        <w:t>Contactgegevens aanvrager (incl. die van eventuele partners in een samenwerkingsverband);</w:t>
      </w:r>
    </w:p>
    <w:p w:rsidR="00A46391" w:rsidRPr="00EB1368" w:rsidRDefault="00A46391" w:rsidP="00A46391">
      <w:pPr>
        <w:pStyle w:val="Lijstalinea"/>
        <w:numPr>
          <w:ilvl w:val="0"/>
          <w:numId w:val="26"/>
        </w:numPr>
        <w:jc w:val="both"/>
      </w:pPr>
      <w:r w:rsidRPr="00EB1368">
        <w:t>BRS-nummer (het registratienummer waaronder u bij RVO bekend bent, incl. die van eventuele partners in een samenwerkingsverband);</w:t>
      </w:r>
    </w:p>
    <w:p w:rsidR="00A46391" w:rsidRPr="00EB1368" w:rsidRDefault="00A46391" w:rsidP="00A46391">
      <w:pPr>
        <w:pStyle w:val="Lijstalinea"/>
        <w:numPr>
          <w:ilvl w:val="0"/>
          <w:numId w:val="26"/>
        </w:numPr>
        <w:jc w:val="both"/>
      </w:pPr>
      <w:r w:rsidRPr="00EB1368">
        <w:t>Contactgegevens van een gemachtigde (indien van toepassing). Wanneer u niet eerder een gemachtigde heeft opgegeven of wanneer deze anders is dan bij de aanvraag, voegt u een machtigingsverklaring bij;</w:t>
      </w:r>
    </w:p>
    <w:p w:rsidR="00A46391" w:rsidRPr="00EB1368" w:rsidRDefault="00A46391" w:rsidP="00A46391">
      <w:pPr>
        <w:pStyle w:val="Lijstalinea"/>
        <w:numPr>
          <w:ilvl w:val="0"/>
          <w:numId w:val="26"/>
        </w:numPr>
        <w:jc w:val="both"/>
      </w:pPr>
      <w:r w:rsidRPr="00EB1368">
        <w:t>Gegevens over het project (naam project, zaaknummer, start- en einddatum);</w:t>
      </w:r>
    </w:p>
    <w:p w:rsidR="00A46391" w:rsidRPr="00EB1368" w:rsidRDefault="00A46391" w:rsidP="00A46391">
      <w:pPr>
        <w:pStyle w:val="Lijstalinea"/>
        <w:numPr>
          <w:ilvl w:val="0"/>
          <w:numId w:val="26"/>
        </w:numPr>
        <w:jc w:val="both"/>
      </w:pPr>
      <w:r w:rsidRPr="00EB1368">
        <w:t>Informatie over de inhoudelijke projectrealisatie:</w:t>
      </w:r>
    </w:p>
    <w:p w:rsidR="00A46391" w:rsidRPr="00EB1368" w:rsidRDefault="00A46391" w:rsidP="00A46391">
      <w:pPr>
        <w:pStyle w:val="Lijstalinea"/>
        <w:numPr>
          <w:ilvl w:val="1"/>
          <w:numId w:val="26"/>
        </w:numPr>
        <w:jc w:val="both"/>
      </w:pPr>
      <w:r w:rsidRPr="00EB1368">
        <w:t>Welke activiteiten heeft u in het kader van het project uitgevoerd?</w:t>
      </w:r>
    </w:p>
    <w:p w:rsidR="00A46391" w:rsidRPr="00EB1368" w:rsidRDefault="00A46391" w:rsidP="00A46391">
      <w:pPr>
        <w:pStyle w:val="Lijstalinea"/>
        <w:numPr>
          <w:ilvl w:val="1"/>
          <w:numId w:val="26"/>
        </w:numPr>
        <w:jc w:val="both"/>
      </w:pPr>
      <w:r w:rsidRPr="00EB1368">
        <w:lastRenderedPageBreak/>
        <w:t>Welke prestaties heeft u dankzij het project geleverd?</w:t>
      </w:r>
    </w:p>
    <w:p w:rsidR="005161F3" w:rsidRDefault="00A46391" w:rsidP="00A46391">
      <w:pPr>
        <w:pStyle w:val="Lijstalinea"/>
        <w:numPr>
          <w:ilvl w:val="1"/>
          <w:numId w:val="26"/>
        </w:numPr>
        <w:jc w:val="both"/>
      </w:pPr>
      <w:r w:rsidRPr="00EB1368">
        <w:t>Is sprake van aan het project toe te rekenen inkomsten incl. eventueel verleende andere subsidies die op de gesubsidieerde activiteiten betrekking hebben? Zo ja, vermeld dan de betreffende bedragen en subsidieverstrekkers (voeg tevens beschikkingen bij).</w:t>
      </w:r>
    </w:p>
    <w:p w:rsidR="00A46391" w:rsidRPr="00EB1368" w:rsidRDefault="005161F3" w:rsidP="005161F3">
      <w:pPr>
        <w:spacing w:line="240" w:lineRule="auto"/>
      </w:pPr>
      <w:r>
        <w:br w:type="page"/>
      </w:r>
    </w:p>
    <w:p w:rsidR="00A46391" w:rsidRPr="00EB1368" w:rsidRDefault="00EB1368" w:rsidP="00A46391">
      <w:pPr>
        <w:pStyle w:val="Lijstalinea"/>
        <w:numPr>
          <w:ilvl w:val="0"/>
          <w:numId w:val="26"/>
        </w:numPr>
        <w:jc w:val="both"/>
      </w:pPr>
      <w:r>
        <w:lastRenderedPageBreak/>
        <w:t>Informatie over de financië</w:t>
      </w:r>
      <w:r w:rsidR="00A46391" w:rsidRPr="00EB1368">
        <w:t>le projectrealisatie:</w:t>
      </w:r>
    </w:p>
    <w:p w:rsidR="00A46391" w:rsidRPr="00EB1368" w:rsidRDefault="00A46391" w:rsidP="00A46391">
      <w:pPr>
        <w:pStyle w:val="Lijstalinea"/>
        <w:numPr>
          <w:ilvl w:val="1"/>
          <w:numId w:val="26"/>
        </w:numPr>
        <w:jc w:val="both"/>
      </w:pPr>
      <w:r w:rsidRPr="00EB1368">
        <w:t>Totaal gerealiseerde projectkosten</w:t>
      </w:r>
    </w:p>
    <w:p w:rsidR="00A46391" w:rsidRPr="00EB1368" w:rsidRDefault="00A46391" w:rsidP="00A46391">
      <w:pPr>
        <w:pStyle w:val="Lijstalinea"/>
        <w:numPr>
          <w:ilvl w:val="1"/>
          <w:numId w:val="26"/>
        </w:numPr>
        <w:jc w:val="both"/>
      </w:pPr>
      <w:r w:rsidRPr="00EB1368">
        <w:t>Totaal gedeclareerde kosten ter vaststelling</w:t>
      </w:r>
    </w:p>
    <w:p w:rsidR="00A46391" w:rsidRPr="00EB1368" w:rsidRDefault="00A46391" w:rsidP="00A46391">
      <w:pPr>
        <w:pStyle w:val="Lijstalinea"/>
        <w:numPr>
          <w:ilvl w:val="1"/>
          <w:numId w:val="26"/>
        </w:numPr>
        <w:jc w:val="both"/>
      </w:pPr>
      <w:r w:rsidRPr="00EB1368">
        <w:t>Gevraagd subsidiebedrag ter vaststelling</w:t>
      </w:r>
    </w:p>
    <w:p w:rsidR="00A46391" w:rsidRPr="00EB1368" w:rsidRDefault="00A46391" w:rsidP="00A46391">
      <w:pPr>
        <w:pStyle w:val="Lijstalinea"/>
        <w:numPr>
          <w:ilvl w:val="1"/>
          <w:numId w:val="26"/>
        </w:numPr>
        <w:jc w:val="both"/>
      </w:pPr>
      <w:r w:rsidRPr="00EB1368">
        <w:t xml:space="preserve">Hoe is het project </w:t>
      </w:r>
      <w:r w:rsidR="00EB1368" w:rsidRPr="00EB1368">
        <w:t>gefinancierd</w:t>
      </w:r>
      <w:r w:rsidRPr="00EB1368">
        <w:t>? Indien sprake is van een leen- of leaseconstructie graag toelichten en onderbouwen met onderliggende documenten.</w:t>
      </w:r>
    </w:p>
    <w:p w:rsidR="00A46391" w:rsidRDefault="00A46391" w:rsidP="00A46391">
      <w:pPr>
        <w:pStyle w:val="Lijstalinea"/>
        <w:numPr>
          <w:ilvl w:val="0"/>
          <w:numId w:val="26"/>
        </w:numPr>
        <w:jc w:val="both"/>
      </w:pPr>
      <w:r w:rsidRPr="00EB1368">
        <w:t>Overige vragen en/of opmerkingen voor wanneer u vragen of opmerkingen heeft waarop u een reactie van ons verwacht.</w:t>
      </w:r>
    </w:p>
    <w:p w:rsidR="00EB1368" w:rsidRPr="00EB1368" w:rsidRDefault="00EB1368" w:rsidP="00EB1368">
      <w:pPr>
        <w:pStyle w:val="Lijstalinea"/>
        <w:jc w:val="both"/>
      </w:pPr>
    </w:p>
    <w:p w:rsidR="00CC3757" w:rsidRPr="00313BD8" w:rsidRDefault="00CC3757" w:rsidP="00313BD8">
      <w:pPr>
        <w:pStyle w:val="Lijstalinea"/>
        <w:numPr>
          <w:ilvl w:val="0"/>
          <w:numId w:val="23"/>
        </w:numPr>
        <w:jc w:val="both"/>
        <w:rPr>
          <w:b/>
          <w:i/>
        </w:rPr>
      </w:pPr>
      <w:r w:rsidRPr="00313BD8">
        <w:rPr>
          <w:b/>
          <w:i/>
        </w:rPr>
        <w:t>Inhoudelijk ver</w:t>
      </w:r>
      <w:r w:rsidR="00B6123D" w:rsidRPr="00313BD8">
        <w:rPr>
          <w:b/>
          <w:i/>
        </w:rPr>
        <w:t>slag</w:t>
      </w:r>
    </w:p>
    <w:p w:rsidR="00313BD8" w:rsidRPr="00313BD8" w:rsidRDefault="00313BD8" w:rsidP="00313BD8">
      <w:pPr>
        <w:pStyle w:val="Lijstalinea"/>
        <w:jc w:val="both"/>
        <w:rPr>
          <w:i/>
        </w:rPr>
      </w:pPr>
    </w:p>
    <w:p w:rsidR="00B6123D" w:rsidRDefault="008E522D" w:rsidP="001A2191">
      <w:pPr>
        <w:jc w:val="both"/>
      </w:pPr>
      <w:r>
        <w:t>H</w:t>
      </w:r>
      <w:r w:rsidR="00B05DDD">
        <w:t xml:space="preserve">et inhoudelijk verslag geeft een korte toelichting </w:t>
      </w:r>
      <w:r w:rsidR="00270F29">
        <w:t xml:space="preserve">(in circa 2 A4) </w:t>
      </w:r>
      <w:r w:rsidR="00B05DDD">
        <w:t>op de uitgevoerde activiteiten.</w:t>
      </w:r>
      <w:r w:rsidR="00094BF1">
        <w:t xml:space="preserve"> H</w:t>
      </w:r>
      <w:r w:rsidR="00B05DDD">
        <w:t xml:space="preserve">et inhoudelijk verslag </w:t>
      </w:r>
      <w:r w:rsidR="00094BF1">
        <w:t>bevat in ieder geval de volgende verslaglegging</w:t>
      </w:r>
      <w:r w:rsidR="00B05DDD">
        <w:t>:</w:t>
      </w:r>
    </w:p>
    <w:p w:rsidR="00B05DDD" w:rsidRDefault="00B05DDD" w:rsidP="001A2191">
      <w:pPr>
        <w:pStyle w:val="Lijstalinea"/>
        <w:numPr>
          <w:ilvl w:val="0"/>
          <w:numId w:val="21"/>
        </w:numPr>
        <w:jc w:val="both"/>
      </w:pPr>
      <w:r>
        <w:t>een beschrijving van de activiteiten die in het kader van het project zijn verricht met verwijzing naar de met de uitgevoerde activiteiten gepaard gaande gerealiseerde kosten;</w:t>
      </w:r>
    </w:p>
    <w:p w:rsidR="00B05DDD" w:rsidRDefault="00B05DDD" w:rsidP="001A2191">
      <w:pPr>
        <w:pStyle w:val="Lijstalinea"/>
        <w:numPr>
          <w:ilvl w:val="0"/>
          <w:numId w:val="21"/>
        </w:numPr>
        <w:jc w:val="both"/>
      </w:pPr>
      <w:r>
        <w:t>een evaluatie van de mate waarin de activiteiten hebben bijgedragen aan de doelstellingen, omschreven in het projectplan dat onderdeel vormt van de beschikking tot subsidieverlening;</w:t>
      </w:r>
    </w:p>
    <w:p w:rsidR="00B05DDD" w:rsidRDefault="00B05DDD" w:rsidP="001A2191">
      <w:pPr>
        <w:pStyle w:val="Lijstalinea"/>
        <w:numPr>
          <w:ilvl w:val="0"/>
          <w:numId w:val="21"/>
        </w:numPr>
        <w:jc w:val="both"/>
      </w:pPr>
      <w:r>
        <w:t>de kennis en informatie die met het project zijn opgedaan;</w:t>
      </w:r>
    </w:p>
    <w:p w:rsidR="00B05DDD" w:rsidRDefault="00B05DDD" w:rsidP="001A2191">
      <w:pPr>
        <w:pStyle w:val="Lijstalinea"/>
        <w:numPr>
          <w:ilvl w:val="0"/>
          <w:numId w:val="21"/>
        </w:numPr>
        <w:jc w:val="both"/>
      </w:pPr>
      <w:r>
        <w:t xml:space="preserve">de wijze waarop de kennis en informatie, </w:t>
      </w:r>
      <w:r w:rsidR="00094BF1">
        <w:t>zoals bedoeld in voorgaand punt</w:t>
      </w:r>
      <w:r>
        <w:t>, openbaar is of zal worden gemaakt, ingeval is bepaald dat openbaarmaking plaatsvindt.</w:t>
      </w:r>
    </w:p>
    <w:p w:rsidR="00094BF1" w:rsidRDefault="00094BF1" w:rsidP="001A2191">
      <w:pPr>
        <w:pStyle w:val="Lijstalinea"/>
        <w:jc w:val="both"/>
      </w:pPr>
    </w:p>
    <w:p w:rsidR="00B6123D" w:rsidRPr="00313BD8" w:rsidRDefault="00C25AD2" w:rsidP="00313BD8">
      <w:pPr>
        <w:pStyle w:val="Lijstalinea"/>
        <w:numPr>
          <w:ilvl w:val="0"/>
          <w:numId w:val="23"/>
        </w:numPr>
        <w:jc w:val="both"/>
        <w:rPr>
          <w:b/>
          <w:i/>
        </w:rPr>
      </w:pPr>
      <w:r w:rsidRPr="00313BD8">
        <w:rPr>
          <w:b/>
          <w:i/>
        </w:rPr>
        <w:t>Financieel verslag</w:t>
      </w:r>
    </w:p>
    <w:p w:rsidR="00313BD8" w:rsidRPr="00313BD8" w:rsidRDefault="00313BD8" w:rsidP="00313BD8">
      <w:pPr>
        <w:pStyle w:val="Lijstalinea"/>
        <w:jc w:val="both"/>
        <w:rPr>
          <w:i/>
        </w:rPr>
      </w:pPr>
    </w:p>
    <w:p w:rsidR="00C25AD2" w:rsidRDefault="009D48DE" w:rsidP="001A2191">
      <w:pPr>
        <w:jc w:val="both"/>
      </w:pPr>
      <w:r>
        <w:t xml:space="preserve">Het financieel verslag bestaat uit een overzicht van de ten behoeve van </w:t>
      </w:r>
      <w:r w:rsidR="00F71455">
        <w:t>het project gemaakte en betaalde kosten. Dat overzicht bestaat uit de volgende bijlagen:</w:t>
      </w:r>
    </w:p>
    <w:p w:rsidR="00F71455" w:rsidRDefault="00F71455" w:rsidP="00181931">
      <w:pPr>
        <w:pStyle w:val="Lijstalinea"/>
        <w:numPr>
          <w:ilvl w:val="0"/>
          <w:numId w:val="24"/>
        </w:numPr>
        <w:jc w:val="both"/>
      </w:pPr>
      <w:r>
        <w:t xml:space="preserve">Factuurbijlage </w:t>
      </w:r>
    </w:p>
    <w:p w:rsidR="00F71455" w:rsidRDefault="00F71455" w:rsidP="00181931">
      <w:pPr>
        <w:pStyle w:val="Lijstalinea"/>
        <w:numPr>
          <w:ilvl w:val="0"/>
          <w:numId w:val="24"/>
        </w:numPr>
        <w:jc w:val="both"/>
      </w:pPr>
      <w:r>
        <w:t>Urenbijlage</w:t>
      </w:r>
    </w:p>
    <w:p w:rsidR="00F71455" w:rsidRDefault="00F71455" w:rsidP="00181931">
      <w:pPr>
        <w:pStyle w:val="Lijstalinea"/>
        <w:numPr>
          <w:ilvl w:val="0"/>
          <w:numId w:val="24"/>
        </w:numPr>
        <w:jc w:val="both"/>
      </w:pPr>
      <w:r>
        <w:t>Totaal overzicht</w:t>
      </w:r>
    </w:p>
    <w:p w:rsidR="00CC7A19" w:rsidRDefault="00F165E3" w:rsidP="001A2191">
      <w:pPr>
        <w:jc w:val="both"/>
      </w:pPr>
      <w:r>
        <w:t>In uw vaststellingsverzoek neemt u in de factuur- en urenbijlage alleen de kosten op die u niet eerder bij Stimulus Programmamanag</w:t>
      </w:r>
      <w:r w:rsidR="008A12BB">
        <w:t>ement</w:t>
      </w:r>
      <w:r>
        <w:t xml:space="preserve"> hebt gedeclareerd. </w:t>
      </w:r>
      <w:r w:rsidR="00EF7FEF">
        <w:t xml:space="preserve">Reeds verantwoorde en door Stimulus goedgekeurde kosten maakt u inzichtelijk in het totaaloverzicht. </w:t>
      </w:r>
      <w:r w:rsidR="00EB1368">
        <w:t xml:space="preserve">In de </w:t>
      </w:r>
      <w:r w:rsidR="00EB1368" w:rsidRPr="00EB1368">
        <w:rPr>
          <w:b/>
          <w:u w:val="single"/>
        </w:rPr>
        <w:t>bijlage 2</w:t>
      </w:r>
      <w:r w:rsidR="00CC7A19">
        <w:t xml:space="preserve"> van dit document is een format voor </w:t>
      </w:r>
      <w:r w:rsidR="00270F29">
        <w:t xml:space="preserve">het </w:t>
      </w:r>
      <w:r w:rsidR="00CC7A19">
        <w:t xml:space="preserve">financieel verslag opgenomen. </w:t>
      </w:r>
    </w:p>
    <w:p w:rsidR="00986C74" w:rsidRDefault="00986C74" w:rsidP="001A2191">
      <w:pPr>
        <w:jc w:val="both"/>
      </w:pPr>
    </w:p>
    <w:p w:rsidR="007B506F" w:rsidRPr="005F0109" w:rsidRDefault="007B506F" w:rsidP="001A2191">
      <w:pPr>
        <w:jc w:val="both"/>
        <w:rPr>
          <w:b/>
        </w:rPr>
      </w:pPr>
      <w:r w:rsidRPr="005F0109">
        <w:rPr>
          <w:b/>
        </w:rPr>
        <w:lastRenderedPageBreak/>
        <w:t xml:space="preserve">Let op: </w:t>
      </w:r>
      <w:r w:rsidR="009A699B" w:rsidRPr="005F0109">
        <w:rPr>
          <w:b/>
        </w:rPr>
        <w:t xml:space="preserve">uw financieel verslag wordt onderworpen aan de administratieve controle door Stimulus Programmamanagement. Stimulus controleert onder andere of de gedeclareerde kosten aan de subsidiabiliteitsvoorwaarden voldoen. </w:t>
      </w:r>
      <w:r w:rsidR="0051178F" w:rsidRPr="005F0109">
        <w:rPr>
          <w:b/>
        </w:rPr>
        <w:t>Al</w:t>
      </w:r>
      <w:r w:rsidR="00E95B85">
        <w:rPr>
          <w:b/>
        </w:rPr>
        <w:t>le</w:t>
      </w:r>
      <w:r w:rsidR="0051178F" w:rsidRPr="005F0109">
        <w:rPr>
          <w:b/>
        </w:rPr>
        <w:t xml:space="preserve"> niet-subsidiabel beoordeelde kosten worden gecorrigeerd conform het sanctiebeleid (Beleidsregels verlagen subsidie POP; Besluit van de Staatssecretaris van Economische Zaken van 19 mei 2016, nr. WJZ/16027022). </w:t>
      </w:r>
      <w:r w:rsidR="008647B5" w:rsidRPr="005F0109">
        <w:rPr>
          <w:b/>
        </w:rPr>
        <w:t xml:space="preserve"> </w:t>
      </w:r>
    </w:p>
    <w:p w:rsidR="00181931" w:rsidRDefault="00181931" w:rsidP="001A2191">
      <w:pPr>
        <w:jc w:val="both"/>
      </w:pPr>
    </w:p>
    <w:p w:rsidR="005161F3" w:rsidRDefault="005161F3">
      <w:pPr>
        <w:spacing w:line="240" w:lineRule="auto"/>
        <w:rPr>
          <w:u w:val="single"/>
        </w:rPr>
      </w:pPr>
      <w:r>
        <w:rPr>
          <w:u w:val="single"/>
        </w:rPr>
        <w:br w:type="page"/>
      </w:r>
    </w:p>
    <w:p w:rsidR="00F71455" w:rsidRDefault="00F165E3" w:rsidP="00181931">
      <w:pPr>
        <w:pStyle w:val="Lijstalinea"/>
        <w:numPr>
          <w:ilvl w:val="0"/>
          <w:numId w:val="25"/>
        </w:numPr>
        <w:jc w:val="both"/>
        <w:rPr>
          <w:u w:val="single"/>
        </w:rPr>
      </w:pPr>
      <w:r w:rsidRPr="00181931">
        <w:rPr>
          <w:u w:val="single"/>
        </w:rPr>
        <w:lastRenderedPageBreak/>
        <w:t>Factuurbijlage</w:t>
      </w:r>
    </w:p>
    <w:p w:rsidR="00F165E3" w:rsidRDefault="00F165E3" w:rsidP="001A2191">
      <w:pPr>
        <w:jc w:val="both"/>
      </w:pPr>
      <w:r>
        <w:t>In de factuurbijlag</w:t>
      </w:r>
      <w:r w:rsidR="00EF7FEF">
        <w:t xml:space="preserve">e neemt u per regel de </w:t>
      </w:r>
      <w:r w:rsidR="00CC7A19">
        <w:t xml:space="preserve">ten behoeve van het project betaalde facturen op. </w:t>
      </w:r>
      <w:r w:rsidR="00035034">
        <w:t xml:space="preserve">Per factuur vermeldt u de volgende gegevens: </w:t>
      </w:r>
    </w:p>
    <w:p w:rsidR="00035034" w:rsidRDefault="002F2D75" w:rsidP="001A2191">
      <w:pPr>
        <w:pStyle w:val="Lijstalinea"/>
        <w:numPr>
          <w:ilvl w:val="0"/>
          <w:numId w:val="19"/>
        </w:numPr>
        <w:jc w:val="both"/>
      </w:pPr>
      <w:r>
        <w:t>Begunstigde: u vermeldt hier de naam van de projectpartner die betreffende kosten heeft gemaakt en betaal</w:t>
      </w:r>
      <w:r w:rsidR="00DB20E2">
        <w:t xml:space="preserve">d. Indien de subsidie is toegekend aan een samenwerkingsverband dienen de gemaakte kosten per samenwerkingspartner te worden verantwoord; </w:t>
      </w:r>
    </w:p>
    <w:p w:rsidR="002F2D75" w:rsidRDefault="002F2D75" w:rsidP="001A2191">
      <w:pPr>
        <w:pStyle w:val="Lijstalinea"/>
        <w:numPr>
          <w:ilvl w:val="0"/>
          <w:numId w:val="19"/>
        </w:numPr>
        <w:jc w:val="both"/>
      </w:pPr>
      <w:r>
        <w:t xml:space="preserve">Factuurnummer: dit is </w:t>
      </w:r>
      <w:r w:rsidR="00E95B85">
        <w:t xml:space="preserve">het </w:t>
      </w:r>
      <w:r>
        <w:t>intern</w:t>
      </w:r>
      <w:r w:rsidR="00E95B85">
        <w:t>e</w:t>
      </w:r>
      <w:r>
        <w:t xml:space="preserve"> boekstuknummer waarop de factuur in uw administratie </w:t>
      </w:r>
      <w:r w:rsidR="00DF5CE2">
        <w:t>is geregistreerd;</w:t>
      </w:r>
    </w:p>
    <w:p w:rsidR="004C26FB" w:rsidRDefault="004C26FB" w:rsidP="001A2191">
      <w:pPr>
        <w:pStyle w:val="Lijstalinea"/>
        <w:numPr>
          <w:ilvl w:val="0"/>
          <w:numId w:val="19"/>
        </w:numPr>
        <w:jc w:val="both"/>
      </w:pPr>
      <w:r>
        <w:t xml:space="preserve">Crediteurnaam </w:t>
      </w:r>
    </w:p>
    <w:p w:rsidR="00DF5CE2" w:rsidRDefault="00DF5CE2" w:rsidP="001A2191">
      <w:pPr>
        <w:pStyle w:val="Lijstalinea"/>
        <w:numPr>
          <w:ilvl w:val="0"/>
          <w:numId w:val="19"/>
        </w:numPr>
        <w:jc w:val="both"/>
      </w:pPr>
      <w:r>
        <w:t>Extern factuurnummer; dit is het boekstuknummer dat de leverancier aan de factuur heeft toegekend;</w:t>
      </w:r>
    </w:p>
    <w:p w:rsidR="00DF5CE2" w:rsidRDefault="00DF5CE2" w:rsidP="001A2191">
      <w:pPr>
        <w:pStyle w:val="Lijstalinea"/>
        <w:numPr>
          <w:ilvl w:val="0"/>
          <w:numId w:val="19"/>
        </w:numPr>
        <w:jc w:val="both"/>
      </w:pPr>
      <w:r>
        <w:t xml:space="preserve">Begrotingspost; </w:t>
      </w:r>
      <w:r w:rsidR="00B52996">
        <w:t>begrotingsposten corresponderen met subsidiabele kosten zoals vermeld in artikel 2.2.4 van de</w:t>
      </w:r>
      <w:r w:rsidR="001E1545">
        <w:t xml:space="preserve"> subsidieregeling. Alleen</w:t>
      </w:r>
      <w:r w:rsidR="00B52996">
        <w:t xml:space="preserve"> begrotingsposten die voor uw project zijn goedgekeurd (zie bijlage 1 van uw verlening</w:t>
      </w:r>
      <w:r w:rsidR="008A12BB">
        <w:t>s</w:t>
      </w:r>
      <w:r w:rsidR="00B52996">
        <w:t>beschikking) zij</w:t>
      </w:r>
      <w:r w:rsidR="00094985">
        <w:t>n binnen uw project subsidiabel;</w:t>
      </w:r>
    </w:p>
    <w:p w:rsidR="00B52996" w:rsidRDefault="0048170A" w:rsidP="001A2191">
      <w:pPr>
        <w:pStyle w:val="Lijstalinea"/>
        <w:numPr>
          <w:ilvl w:val="0"/>
          <w:numId w:val="19"/>
        </w:numPr>
        <w:jc w:val="both"/>
      </w:pPr>
      <w:r>
        <w:t xml:space="preserve">Omschrijving; </w:t>
      </w:r>
      <w:r w:rsidR="001E1545">
        <w:t xml:space="preserve">geef </w:t>
      </w:r>
      <w:r w:rsidR="004C26FB">
        <w:t xml:space="preserve">een </w:t>
      </w:r>
      <w:r w:rsidR="001E1545">
        <w:t>korte omschrijving van de betreffende kosten</w:t>
      </w:r>
      <w:r w:rsidR="000254FF">
        <w:t xml:space="preserve"> weer</w:t>
      </w:r>
      <w:r w:rsidR="001E1545">
        <w:t xml:space="preserve">. De bedoeling is dat Stimulus Programmamanagement op basis van de omschrijving van de regel een idee krijgt van de activiteiten waar de </w:t>
      </w:r>
      <w:r w:rsidR="000254FF">
        <w:t xml:space="preserve">kosten betrekking op hebben. Alleen kosten die betrekking hebben op de subsidiabele projectactiviteiten zoals </w:t>
      </w:r>
      <w:r w:rsidR="00D3673B">
        <w:t xml:space="preserve">beschreven in het goedgekeurde projectplan komen voor subsidie in aanmerking. </w:t>
      </w:r>
      <w:r w:rsidR="00805C41">
        <w:t xml:space="preserve">Neem daarom </w:t>
      </w:r>
      <w:r w:rsidR="004C26FB">
        <w:t xml:space="preserve">een </w:t>
      </w:r>
      <w:r w:rsidR="00805C41">
        <w:t>duidelijke omschrijving van de kosten op die verwijst naar de activiteiten uit het projectplan;</w:t>
      </w:r>
    </w:p>
    <w:p w:rsidR="00805C41" w:rsidRDefault="00805C41" w:rsidP="001A2191">
      <w:pPr>
        <w:pStyle w:val="Lijstalinea"/>
        <w:numPr>
          <w:ilvl w:val="0"/>
          <w:numId w:val="19"/>
        </w:numPr>
        <w:jc w:val="both"/>
      </w:pPr>
      <w:r>
        <w:t>Bedrag exclusief BTW</w:t>
      </w:r>
      <w:r w:rsidR="00094985">
        <w:t>;</w:t>
      </w:r>
      <w:r w:rsidR="004C26FB">
        <w:t xml:space="preserve"> bedrag dat behoort tot de subsidiabele kosten en door u wordt g</w:t>
      </w:r>
      <w:r w:rsidR="00E95B85">
        <w:t>edeclareerd. Dit hoeft niet per</w:t>
      </w:r>
      <w:r w:rsidR="004C26FB">
        <w:t>sé de hele factuur te zijn. Ook is het mogelijk dat een factuur betrekking heeft op meerdere begrotingsposten. In dat geval  graag uitsplitsen.</w:t>
      </w:r>
    </w:p>
    <w:p w:rsidR="00805C41" w:rsidRDefault="00805C41" w:rsidP="001A2191">
      <w:pPr>
        <w:pStyle w:val="Lijstalinea"/>
        <w:numPr>
          <w:ilvl w:val="0"/>
          <w:numId w:val="19"/>
        </w:numPr>
        <w:jc w:val="both"/>
      </w:pPr>
      <w:r>
        <w:t>Bedrag inclusief BTW</w:t>
      </w:r>
      <w:r w:rsidR="00094985">
        <w:t>;</w:t>
      </w:r>
      <w:r w:rsidR="004C26FB">
        <w:t xml:space="preserve"> </w:t>
      </w:r>
    </w:p>
    <w:p w:rsidR="00A200D9" w:rsidRDefault="00A200D9" w:rsidP="001A2191">
      <w:pPr>
        <w:pStyle w:val="Lijstalinea"/>
        <w:numPr>
          <w:ilvl w:val="0"/>
          <w:numId w:val="19"/>
        </w:numPr>
        <w:jc w:val="both"/>
      </w:pPr>
      <w:r>
        <w:t xml:space="preserve">BTW verrekenbaar; geef aan met “ja” of “nee” of de begunstigde de BTW met betrekking tot de gedeclareerde factuur kan verrekenen; </w:t>
      </w:r>
    </w:p>
    <w:p w:rsidR="006D66E2" w:rsidRDefault="00B12394" w:rsidP="001A2191">
      <w:pPr>
        <w:pStyle w:val="Lijstalinea"/>
        <w:numPr>
          <w:ilvl w:val="0"/>
          <w:numId w:val="19"/>
        </w:numPr>
        <w:jc w:val="both"/>
      </w:pPr>
      <w:r>
        <w:t>Factuurdatum</w:t>
      </w:r>
      <w:r w:rsidR="00805C41">
        <w:t xml:space="preserve"> datum van de factuur</w:t>
      </w:r>
      <w:r w:rsidR="00094985">
        <w:t>;</w:t>
      </w:r>
    </w:p>
    <w:p w:rsidR="00805C41" w:rsidRDefault="00805C41" w:rsidP="001A2191">
      <w:pPr>
        <w:pStyle w:val="Lijstalinea"/>
        <w:numPr>
          <w:ilvl w:val="0"/>
          <w:numId w:val="19"/>
        </w:numPr>
        <w:jc w:val="both"/>
      </w:pPr>
      <w:r>
        <w:t xml:space="preserve">Betaaldatum: deze datum moet aansluiten met de rentedatum </w:t>
      </w:r>
      <w:r w:rsidR="00094985">
        <w:t xml:space="preserve">van de betaling </w:t>
      </w:r>
      <w:r>
        <w:t xml:space="preserve">vermeld op </w:t>
      </w:r>
      <w:r w:rsidR="00C25AAC">
        <w:t>het</w:t>
      </w:r>
      <w:r>
        <w:t xml:space="preserve"> bankafschrift</w:t>
      </w:r>
      <w:r w:rsidR="00094985">
        <w:t>.</w:t>
      </w:r>
      <w:r>
        <w:t xml:space="preserve"> </w:t>
      </w:r>
    </w:p>
    <w:p w:rsidR="00094985" w:rsidRDefault="00094985" w:rsidP="001A2191">
      <w:pPr>
        <w:jc w:val="both"/>
      </w:pPr>
    </w:p>
    <w:p w:rsidR="00094985" w:rsidRDefault="00094985" w:rsidP="00181931">
      <w:pPr>
        <w:pStyle w:val="Lijstalinea"/>
        <w:numPr>
          <w:ilvl w:val="0"/>
          <w:numId w:val="25"/>
        </w:numPr>
        <w:jc w:val="both"/>
        <w:rPr>
          <w:u w:val="single"/>
        </w:rPr>
      </w:pPr>
      <w:r w:rsidRPr="00181931">
        <w:rPr>
          <w:u w:val="single"/>
        </w:rPr>
        <w:t>Urenbijlage</w:t>
      </w:r>
    </w:p>
    <w:p w:rsidR="00094985" w:rsidRDefault="00094985" w:rsidP="001A2191">
      <w:pPr>
        <w:jc w:val="both"/>
      </w:pPr>
      <w:r>
        <w:t>In de urenbijlage worden ten behoeve van het project gemaakte personeelskosten en inbreng va</w:t>
      </w:r>
      <w:r w:rsidR="008A12BB">
        <w:t>n</w:t>
      </w:r>
      <w:r>
        <w:t xml:space="preserve"> eigen arbeid verantwoord. De urenbijlage dient Stimulus Programmamanagement inzicht te verschaffen in de ten behoeve van het project bestede aantal uren, gebruikte tarieven en de activiteiten die hierbij zijn uitgevoerd. </w:t>
      </w:r>
      <w:r w:rsidR="00DB20E2">
        <w:t>De volgende gegevens dienen te worden ingevuld in de urenbijlage:</w:t>
      </w:r>
    </w:p>
    <w:p w:rsidR="00DB20E2" w:rsidRDefault="00DB20E2" w:rsidP="001A2191">
      <w:pPr>
        <w:pStyle w:val="Lijstalinea"/>
        <w:numPr>
          <w:ilvl w:val="0"/>
          <w:numId w:val="19"/>
        </w:numPr>
        <w:jc w:val="both"/>
      </w:pPr>
      <w:r>
        <w:lastRenderedPageBreak/>
        <w:t>Begunstigde: u vermeldt hier de naam van de proje</w:t>
      </w:r>
      <w:r w:rsidR="007E33D5">
        <w:t>ctpartner die betreffende uren</w:t>
      </w:r>
      <w:r>
        <w:t xml:space="preserve"> hee</w:t>
      </w:r>
      <w:r w:rsidR="007E33D5">
        <w:t>ft gemaakt</w:t>
      </w:r>
      <w:r>
        <w:t xml:space="preserve">. Indien de subsidie is toegekend aan een samenwerkingsverband dienen de gemaakte kosten per samenwerkingspartner te worden verantwoord; </w:t>
      </w:r>
    </w:p>
    <w:p w:rsidR="007E33D5" w:rsidRDefault="007E33D5" w:rsidP="001A2191">
      <w:pPr>
        <w:pStyle w:val="Lijstalinea"/>
        <w:numPr>
          <w:ilvl w:val="0"/>
          <w:numId w:val="19"/>
        </w:numPr>
        <w:jc w:val="both"/>
      </w:pPr>
      <w:r>
        <w:t>Begrotingspost; begrotingsposten corresponderen met subsidiabele kosten zoals vermeld in artikel 2.2.4 van de subsidieregeling. Alleen begrotingsposten die voor uw project zijn goedgekeurd (zie bijlage 1 van uw verlening</w:t>
      </w:r>
      <w:r w:rsidR="008A12BB">
        <w:t>s</w:t>
      </w:r>
      <w:r>
        <w:t>beschikking) zijn binnen uw project subsidiabel</w:t>
      </w:r>
      <w:r w:rsidR="008A12BB">
        <w:t>. In dit geval kan het alleen personeelskosten en/of bijdragen in natura betreffen. Uren van bijvoorbeeld externe adviseurs worden via facturen verantwoord</w:t>
      </w:r>
      <w:r>
        <w:t>;</w:t>
      </w:r>
    </w:p>
    <w:p w:rsidR="007E33D5" w:rsidRDefault="007E33D5" w:rsidP="001A2191">
      <w:pPr>
        <w:pStyle w:val="Lijstalinea"/>
        <w:numPr>
          <w:ilvl w:val="0"/>
          <w:numId w:val="19"/>
        </w:numPr>
        <w:jc w:val="both"/>
      </w:pPr>
      <w:r>
        <w:t xml:space="preserve">Naam van de persoon die de uren </w:t>
      </w:r>
      <w:r w:rsidR="00DF39E6">
        <w:t>ten behoeve van het project heeft gemaakt;</w:t>
      </w:r>
    </w:p>
    <w:p w:rsidR="00DF39E6" w:rsidRDefault="00DF39E6" w:rsidP="001A2191">
      <w:pPr>
        <w:pStyle w:val="Lijstalinea"/>
        <w:numPr>
          <w:ilvl w:val="0"/>
          <w:numId w:val="19"/>
        </w:numPr>
        <w:jc w:val="both"/>
      </w:pPr>
      <w:r>
        <w:t>Omschrijving van de activiteiten die zijn uitgevoerd in de verantwoord</w:t>
      </w:r>
      <w:r w:rsidR="00335E2C">
        <w:t>e</w:t>
      </w:r>
      <w:r>
        <w:t xml:space="preserve"> tijd. Op basis van deze omschrijving moet het voor Stimulus Programmamanagement mogelijk zijn om de link te maken tussen de uitgevoerde activiteiten en de activiteiten beschreven in het goedgekeurde projectplan; </w:t>
      </w:r>
    </w:p>
    <w:p w:rsidR="00DF39E6" w:rsidRDefault="00DF39E6" w:rsidP="001A2191">
      <w:pPr>
        <w:pStyle w:val="Lijstalinea"/>
        <w:numPr>
          <w:ilvl w:val="0"/>
          <w:numId w:val="19"/>
        </w:numPr>
        <w:jc w:val="both"/>
      </w:pPr>
      <w:r>
        <w:t xml:space="preserve">Periode waarin de uren zijn gemaakt; uit deze omschrijving dient te blijken dat de uren in de subsidiabele </w:t>
      </w:r>
      <w:r w:rsidR="00335E2C">
        <w:t xml:space="preserve">looptijd van het project </w:t>
      </w:r>
      <w:r>
        <w:t xml:space="preserve">zijn gemaakt. Daarnaast </w:t>
      </w:r>
      <w:r w:rsidR="006630B7">
        <w:t xml:space="preserve">verwijst de omschrijving van de periode waarin de uren zijn gemaakt naar de onderliggende urenstaten. Gebruik daarom duidelijke omschrijving met vermelding van </w:t>
      </w:r>
      <w:r w:rsidR="002B2223">
        <w:t>de begin- en einddatum van de periode</w:t>
      </w:r>
      <w:r w:rsidR="006630B7">
        <w:t>;</w:t>
      </w:r>
    </w:p>
    <w:p w:rsidR="006630B7" w:rsidRDefault="00CB75A9" w:rsidP="001A2191">
      <w:pPr>
        <w:pStyle w:val="Lijstalinea"/>
        <w:numPr>
          <w:ilvl w:val="0"/>
          <w:numId w:val="19"/>
        </w:numPr>
        <w:jc w:val="both"/>
      </w:pPr>
      <w:r>
        <w:t xml:space="preserve">Aantal uur dat de betreffende medewerker in de eerder vermelde periode heeft gemaakt ten behoeve van het project. Dit aantal dient aan te sluiten met het aantal uur verantwoord </w:t>
      </w:r>
      <w:r w:rsidR="002357DD">
        <w:t xml:space="preserve">middels de onderliggende urenstaten; </w:t>
      </w:r>
    </w:p>
    <w:p w:rsidR="002357DD" w:rsidRDefault="00570FAE" w:rsidP="001A2191">
      <w:pPr>
        <w:pStyle w:val="Lijstalinea"/>
        <w:numPr>
          <w:ilvl w:val="0"/>
          <w:numId w:val="19"/>
        </w:numPr>
        <w:jc w:val="both"/>
      </w:pPr>
      <w:r>
        <w:t xml:space="preserve">Tarief dat voor de betreffende persoon wordt verantwoord. Voor personen die verloond worden dient het tarief te worden berekend op basis van het bruto salaris. Niet-verloonde eigenaar mag zijn uren verantwoorden tegen het vast tarief ad €35/uur; </w:t>
      </w:r>
    </w:p>
    <w:p w:rsidR="00570FAE" w:rsidRDefault="00570FAE" w:rsidP="001A2191">
      <w:pPr>
        <w:pStyle w:val="Lijstalinea"/>
        <w:numPr>
          <w:ilvl w:val="0"/>
          <w:numId w:val="19"/>
        </w:numPr>
        <w:jc w:val="both"/>
      </w:pPr>
      <w:r>
        <w:t xml:space="preserve">Bedrag aan verantwoorde kosten (aantal uur * tarief). </w:t>
      </w:r>
    </w:p>
    <w:p w:rsidR="00570FAE" w:rsidRDefault="00570FAE" w:rsidP="001A2191">
      <w:pPr>
        <w:jc w:val="both"/>
      </w:pPr>
    </w:p>
    <w:p w:rsidR="00181931" w:rsidRPr="003C4450" w:rsidRDefault="00570FAE" w:rsidP="003A7F12">
      <w:pPr>
        <w:pStyle w:val="Lijstalinea"/>
        <w:numPr>
          <w:ilvl w:val="0"/>
          <w:numId w:val="25"/>
        </w:numPr>
        <w:jc w:val="both"/>
        <w:rPr>
          <w:u w:val="single"/>
        </w:rPr>
      </w:pPr>
      <w:r w:rsidRPr="003C4450">
        <w:rPr>
          <w:u w:val="single"/>
        </w:rPr>
        <w:t>Totaaloverzicht</w:t>
      </w:r>
    </w:p>
    <w:p w:rsidR="00E035C6" w:rsidRDefault="00570FAE" w:rsidP="001A2191">
      <w:pPr>
        <w:jc w:val="both"/>
      </w:pPr>
      <w:r>
        <w:t xml:space="preserve">Het totaaloverzicht geeft per begrotingspost </w:t>
      </w:r>
      <w:r w:rsidR="00D53E29">
        <w:t xml:space="preserve">– indien van toepassing - </w:t>
      </w:r>
      <w:r>
        <w:t xml:space="preserve">inzicht in reeds bij Stimulus Programmamanagement verantwoorde kosten en de correcties die door Stimulus zijn verwerkt in reeds ingediende rapportages. </w:t>
      </w:r>
      <w:r w:rsidR="001E0435">
        <w:t>Wanneer enkel een vast</w:t>
      </w:r>
      <w:r w:rsidR="00D53E29">
        <w:t>stellingsverzoek</w:t>
      </w:r>
      <w:r w:rsidR="001E0435">
        <w:t xml:space="preserve"> wordt ingediend, worden de te declareren </w:t>
      </w:r>
      <w:r w:rsidR="00E035C6">
        <w:t xml:space="preserve">kosten vermeld </w:t>
      </w:r>
      <w:r w:rsidR="001E0435">
        <w:t>in de kolom ‘Kosten deze rapportage’.</w:t>
      </w:r>
      <w:r w:rsidR="00E035C6">
        <w:t xml:space="preserve"> Aandachtspunten bij het invullen van het totaaloverzicht zijn:</w:t>
      </w:r>
    </w:p>
    <w:p w:rsidR="00E035C6" w:rsidRDefault="00E035C6" w:rsidP="001A2191">
      <w:pPr>
        <w:pStyle w:val="Lijstalinea"/>
        <w:numPr>
          <w:ilvl w:val="0"/>
          <w:numId w:val="19"/>
        </w:numPr>
        <w:jc w:val="both"/>
      </w:pPr>
      <w:r>
        <w:t>Bedragen in de kolom “</w:t>
      </w:r>
      <w:r w:rsidRPr="00E035C6">
        <w:t>Reeds verantwoorde kosten</w:t>
      </w:r>
      <w:r>
        <w:t>” dienen aan te sluiten met de rapportages die u eerder bij Stimulus Programmamanagement heeft ingediend</w:t>
      </w:r>
      <w:r w:rsidR="00335E2C">
        <w:t xml:space="preserve">. Indien u in </w:t>
      </w:r>
      <w:r w:rsidR="00D91227">
        <w:t>één</w:t>
      </w:r>
      <w:r w:rsidR="00335E2C">
        <w:t xml:space="preserve"> keer een vaststellingsverzoek indient en dus niet eerder tussentijds verantwoording heeft afgelegd met een voortgangsrapportage, dan is deze kolom niet van toepassing</w:t>
      </w:r>
      <w:r>
        <w:t>;</w:t>
      </w:r>
    </w:p>
    <w:p w:rsidR="00E035C6" w:rsidRDefault="00E035C6" w:rsidP="001A2191">
      <w:pPr>
        <w:pStyle w:val="Lijstalinea"/>
        <w:numPr>
          <w:ilvl w:val="0"/>
          <w:numId w:val="19"/>
        </w:numPr>
        <w:jc w:val="both"/>
      </w:pPr>
      <w:r>
        <w:lastRenderedPageBreak/>
        <w:t>Bedragen in de kolom “</w:t>
      </w:r>
      <w:r w:rsidRPr="00E035C6">
        <w:t>Correcties Stimulus Programmamanagement</w:t>
      </w:r>
      <w:r>
        <w:t>” ontleent u aan de brief</w:t>
      </w:r>
      <w:r w:rsidR="00F938E7">
        <w:t xml:space="preserve"> / brieven </w:t>
      </w:r>
      <w:r>
        <w:t xml:space="preserve"> “Verwerking betalingsverzoek” waarin de door Stimulus Programmamanagement </w:t>
      </w:r>
      <w:r w:rsidR="002465E7">
        <w:t xml:space="preserve">verwerkte correcties op de door u </w:t>
      </w:r>
      <w:r w:rsidR="00335E2C">
        <w:t xml:space="preserve">reeds </w:t>
      </w:r>
      <w:r w:rsidR="002465E7">
        <w:t>gedeclareerde kosten zijn vermeld en gespecificeerd</w:t>
      </w:r>
      <w:r w:rsidR="00D91227">
        <w:t>. Deze kolom is niet van toepassing als u niet tussentijds verantwoording heeft afgelegd</w:t>
      </w:r>
      <w:r w:rsidR="002465E7">
        <w:t xml:space="preserve">; </w:t>
      </w:r>
    </w:p>
    <w:p w:rsidR="002465E7" w:rsidRDefault="00F938E7" w:rsidP="001A2191">
      <w:pPr>
        <w:pStyle w:val="Lijstalinea"/>
        <w:numPr>
          <w:ilvl w:val="0"/>
          <w:numId w:val="19"/>
        </w:numPr>
        <w:jc w:val="both"/>
      </w:pPr>
      <w:r>
        <w:t>Bedragen in kolom “</w:t>
      </w:r>
      <w:r w:rsidRPr="00F938E7">
        <w:t>Reeds goedgekeurde kosten</w:t>
      </w:r>
      <w:r>
        <w:t xml:space="preserve">” ontleent u aan de laatste brief “Verwerking betalingsverzoek” van Stimulus Programmamanagement waarin de </w:t>
      </w:r>
      <w:r w:rsidR="00335E2C">
        <w:t xml:space="preserve">reeds </w:t>
      </w:r>
      <w:r>
        <w:t xml:space="preserve">goedgekeurde projectkosten </w:t>
      </w:r>
      <w:r w:rsidR="00B11EA3">
        <w:t>cumulatief</w:t>
      </w:r>
      <w:r>
        <w:t xml:space="preserve"> vermeld staan</w:t>
      </w:r>
      <w:r w:rsidR="00D91227">
        <w:t>. Deze kolom is niet van toepassing als u niet tussentijds verantwoording heeft afgelegd</w:t>
      </w:r>
      <w:r>
        <w:t xml:space="preserve">; </w:t>
      </w:r>
    </w:p>
    <w:p w:rsidR="002465E7" w:rsidRDefault="00F938E7" w:rsidP="001A2191">
      <w:pPr>
        <w:pStyle w:val="Lijstalinea"/>
        <w:numPr>
          <w:ilvl w:val="0"/>
          <w:numId w:val="19"/>
        </w:numPr>
        <w:jc w:val="both"/>
      </w:pPr>
      <w:r>
        <w:t>Bedragen in de kolom “</w:t>
      </w:r>
      <w:r w:rsidR="002F0BCC">
        <w:t>Kosten deze rapportage</w:t>
      </w:r>
      <w:r w:rsidR="00B11EA3">
        <w:t>” dienen aan te sluiten met de bedragen opgenomen in de facturen- en urenbijlage</w:t>
      </w:r>
      <w:r w:rsidR="00335E2C">
        <w:t xml:space="preserve">. Indien u in </w:t>
      </w:r>
      <w:r w:rsidR="00D91227">
        <w:t>één</w:t>
      </w:r>
      <w:r w:rsidR="00335E2C">
        <w:t xml:space="preserve"> keer een vaststelling</w:t>
      </w:r>
      <w:r w:rsidR="00D91227">
        <w:t>sverzoek indient, dan voert u alle</w:t>
      </w:r>
      <w:r w:rsidR="00335E2C">
        <w:t xml:space="preserve"> gerealiseerde kosten </w:t>
      </w:r>
      <w:r w:rsidR="00D91227">
        <w:t>van uw project in deze kolom in</w:t>
      </w:r>
      <w:r w:rsidR="00B11EA3">
        <w:t xml:space="preserve">; </w:t>
      </w:r>
    </w:p>
    <w:p w:rsidR="00B11EA3" w:rsidRDefault="00B11EA3" w:rsidP="001A2191">
      <w:pPr>
        <w:pStyle w:val="Lijstalinea"/>
        <w:numPr>
          <w:ilvl w:val="0"/>
          <w:numId w:val="19"/>
        </w:numPr>
        <w:jc w:val="both"/>
      </w:pPr>
      <w:r>
        <w:t>Kolom “Totaal” is de som van de bedragen uit de kolommen “</w:t>
      </w:r>
      <w:r w:rsidRPr="00F938E7">
        <w:t>Reeds goedgekeurde kosten</w:t>
      </w:r>
      <w:r>
        <w:t>” en “</w:t>
      </w:r>
      <w:r w:rsidR="002F0BCC">
        <w:t>Kosten deze rapportage</w:t>
      </w:r>
      <w:r>
        <w:t xml:space="preserve">”. </w:t>
      </w:r>
    </w:p>
    <w:p w:rsidR="00B11EA3" w:rsidRDefault="00B11EA3" w:rsidP="001A2191">
      <w:pPr>
        <w:jc w:val="both"/>
      </w:pPr>
    </w:p>
    <w:p w:rsidR="00E95B85" w:rsidRDefault="00E95B85" w:rsidP="001A2191">
      <w:pPr>
        <w:jc w:val="both"/>
        <w:rPr>
          <w:b/>
        </w:rPr>
      </w:pPr>
      <w:r w:rsidRPr="007A1092">
        <w:rPr>
          <w:b/>
        </w:rPr>
        <w:t xml:space="preserve">LET OP! Het bedrag per begrotingspost in het totaaloverzicht moet direct te herleiden zijn uit de individuele factuur- en uurregels uit de facturen- en urenbijlage. Gebruik hiervoor de kolom ‘Begrotingspost’ in de tabbladen </w:t>
      </w:r>
      <w:r w:rsidR="007A1092" w:rsidRPr="007A1092">
        <w:rPr>
          <w:b/>
        </w:rPr>
        <w:t>facturen- en urenbijlage in de financiële rapportage.</w:t>
      </w:r>
    </w:p>
    <w:p w:rsidR="005161F3" w:rsidRDefault="005161F3">
      <w:pPr>
        <w:spacing w:line="240" w:lineRule="auto"/>
        <w:rPr>
          <w:b/>
        </w:rPr>
      </w:pPr>
      <w:r>
        <w:rPr>
          <w:b/>
        </w:rPr>
        <w:br w:type="page"/>
      </w:r>
    </w:p>
    <w:p w:rsidR="00B11EA3" w:rsidRDefault="00181931" w:rsidP="00B955B0">
      <w:pPr>
        <w:pStyle w:val="Lijstalinea"/>
        <w:numPr>
          <w:ilvl w:val="0"/>
          <w:numId w:val="23"/>
        </w:numPr>
        <w:jc w:val="both"/>
        <w:rPr>
          <w:b/>
        </w:rPr>
      </w:pPr>
      <w:r w:rsidRPr="00B955B0">
        <w:rPr>
          <w:b/>
        </w:rPr>
        <w:lastRenderedPageBreak/>
        <w:t>Onderliggende bewijsstukken</w:t>
      </w:r>
    </w:p>
    <w:p w:rsidR="00B955B0" w:rsidRPr="00B955B0" w:rsidRDefault="00B955B0" w:rsidP="00B955B0">
      <w:pPr>
        <w:pStyle w:val="Lijstalinea"/>
        <w:jc w:val="both"/>
        <w:rPr>
          <w:b/>
        </w:rPr>
      </w:pPr>
    </w:p>
    <w:p w:rsidR="00796E5C" w:rsidRDefault="00BE5788" w:rsidP="001A2191">
      <w:pPr>
        <w:jc w:val="both"/>
      </w:pPr>
      <w:r>
        <w:t xml:space="preserve">Om uw </w:t>
      </w:r>
      <w:r w:rsidR="0075790B">
        <w:t>financiële rapportage</w:t>
      </w:r>
      <w:r>
        <w:t xml:space="preserve"> te kunnen beoordelen voert Stimulus Programmamanagement </w:t>
      </w:r>
      <w:r w:rsidR="00D91227">
        <w:t xml:space="preserve">een </w:t>
      </w:r>
      <w:r w:rsidR="002F0BCC">
        <w:t xml:space="preserve">administratieve controle uit om vast te kunnen stellen of de verantwoorde kosten aan de subsidiabiliteitsvoorwaarden voldoen. De verantwoorde kosten worden hierbij gecontroleerd aan de hand van de onderliggende bewijsstukken. U dient onderliggende bewijsstukken ten aanzien van alle in uw </w:t>
      </w:r>
      <w:r w:rsidR="0075790B">
        <w:t xml:space="preserve">rapportage verantwoorde kosten toe te voegen aan uw rapportage. Hoe completer uw rapportage is onderbouwd hoe sneller Stimulus Programmamanagement de beoordeling van uw rapportage </w:t>
      </w:r>
      <w:r w:rsidR="00D91227">
        <w:t xml:space="preserve">kan </w:t>
      </w:r>
      <w:r w:rsidR="0075790B">
        <w:t xml:space="preserve">afronden en hoe eerder de betaling van het </w:t>
      </w:r>
      <w:r w:rsidR="00D91227">
        <w:t>(resterende)</w:t>
      </w:r>
      <w:r w:rsidR="0075790B">
        <w:t xml:space="preserve"> subsidiebedrag plaats kan vinden. Hieronder worden de belangrijkste onderbouwende bewijsstukken vermeld die u met uw rapportage dient in te dienen (let op: deze lijst is niet limitatief):</w:t>
      </w:r>
    </w:p>
    <w:p w:rsidR="00897275" w:rsidRDefault="00897275" w:rsidP="001A2191">
      <w:pPr>
        <w:jc w:val="both"/>
      </w:pPr>
    </w:p>
    <w:p w:rsidR="0075790B" w:rsidRPr="0018086A" w:rsidRDefault="0075790B" w:rsidP="005161F3">
      <w:pPr>
        <w:spacing w:line="240" w:lineRule="auto"/>
        <w:rPr>
          <w:i/>
        </w:rPr>
      </w:pPr>
      <w:r w:rsidRPr="0018086A">
        <w:rPr>
          <w:i/>
        </w:rPr>
        <w:t>Factuurbijlage</w:t>
      </w:r>
    </w:p>
    <w:p w:rsidR="0075790B" w:rsidRDefault="0075790B" w:rsidP="001A2191">
      <w:pPr>
        <w:pStyle w:val="Lijstalinea"/>
        <w:numPr>
          <w:ilvl w:val="0"/>
          <w:numId w:val="19"/>
        </w:numPr>
        <w:jc w:val="both"/>
      </w:pPr>
      <w:r w:rsidRPr="00491BE8">
        <w:rPr>
          <w:b/>
        </w:rPr>
        <w:t>Facturen</w:t>
      </w:r>
      <w:r>
        <w:t xml:space="preserve">; gegevens op de facturen dienen aan te sluiten met de gegevens opgenomen in de factuurbijlage. Indien slechts een deel van het factuurbedrag ten laste van het project wordt gebracht, geef dan een korte toelichting op voor de </w:t>
      </w:r>
      <w:r w:rsidR="00897275">
        <w:t>toe</w:t>
      </w:r>
      <w:r>
        <w:t xml:space="preserve">rekening van het verantwoorde bedrag; </w:t>
      </w:r>
    </w:p>
    <w:p w:rsidR="0075790B" w:rsidRDefault="0075790B" w:rsidP="001A2191">
      <w:pPr>
        <w:pStyle w:val="Lijstalinea"/>
        <w:numPr>
          <w:ilvl w:val="0"/>
          <w:numId w:val="19"/>
        </w:numPr>
        <w:jc w:val="both"/>
      </w:pPr>
      <w:r w:rsidRPr="00491BE8">
        <w:rPr>
          <w:b/>
        </w:rPr>
        <w:t>Betaalbewijzen</w:t>
      </w:r>
      <w:r>
        <w:t xml:space="preserve"> (bankafschriften); de bankafschriften dienen op naam van de begunstigde </w:t>
      </w:r>
      <w:r w:rsidR="00897275">
        <w:t xml:space="preserve">te </w:t>
      </w:r>
      <w:r>
        <w:t>staan en er dient zichtbaar te zijn dat de betreffende factuur betaald is. Datum van betaling van de in de factuur</w:t>
      </w:r>
      <w:r w:rsidR="00272D6A">
        <w:t>b</w:t>
      </w:r>
      <w:r>
        <w:t xml:space="preserve">ijlage opgenomen factuur moet zichtbaar zijn; </w:t>
      </w:r>
    </w:p>
    <w:p w:rsidR="0075790B" w:rsidRDefault="0075790B" w:rsidP="001A2191">
      <w:pPr>
        <w:pStyle w:val="Lijstalinea"/>
        <w:numPr>
          <w:ilvl w:val="0"/>
          <w:numId w:val="19"/>
        </w:numPr>
        <w:jc w:val="both"/>
      </w:pPr>
      <w:r w:rsidRPr="00491BE8">
        <w:rPr>
          <w:b/>
        </w:rPr>
        <w:t xml:space="preserve">Bewijsstukken ter onderbouwing van de </w:t>
      </w:r>
      <w:r w:rsidRPr="00181931">
        <w:rPr>
          <w:b/>
        </w:rPr>
        <w:t>marktconformiteit</w:t>
      </w:r>
      <w:r w:rsidR="0061092A" w:rsidRPr="00181931">
        <w:rPr>
          <w:b/>
        </w:rPr>
        <w:t xml:space="preserve"> en redelijkheid van de kosten</w:t>
      </w:r>
      <w:r w:rsidR="0061092A">
        <w:t xml:space="preserve">. </w:t>
      </w:r>
      <w:r w:rsidR="00D97155">
        <w:t>U dient aan te tonen dat u een overwogen keuze van de investering en de leverancier hebt gemaakt. Dat wil zeggen dat u voor de aanschaf van investeringen en voor het aangaan van overeenkomsten eerst op de markt hebt georiënteerd over de mogelijkheden en de kosten daarvan. Uit uw projectadministratie dient te blijken dat u op basis van deze informatie een afgewogen keuze hebt gemaakt waarbij zowel prijs als kwaliteit zijn meegenomen. U kunt dit onderbouwen doo</w:t>
      </w:r>
      <w:r w:rsidR="007B698D">
        <w:t>r middel van meerdere offertes, maar andere bewijsstukken zoals prijscatalogi, informatie van het internet</w:t>
      </w:r>
      <w:r w:rsidR="00897275">
        <w:t>,</w:t>
      </w:r>
      <w:r w:rsidR="007B698D">
        <w:t xml:space="preserve"> enzovoort kunnen </w:t>
      </w:r>
      <w:r w:rsidR="00897275">
        <w:t xml:space="preserve">ook </w:t>
      </w:r>
      <w:r w:rsidR="007B698D">
        <w:t xml:space="preserve">als onderbouwing dienen; </w:t>
      </w:r>
    </w:p>
    <w:p w:rsidR="00564C15" w:rsidRDefault="00564C15" w:rsidP="001A2191">
      <w:pPr>
        <w:pStyle w:val="Lijstalinea"/>
        <w:numPr>
          <w:ilvl w:val="0"/>
          <w:numId w:val="19"/>
        </w:numPr>
        <w:jc w:val="both"/>
      </w:pPr>
      <w:r w:rsidRPr="00491BE8">
        <w:rPr>
          <w:b/>
        </w:rPr>
        <w:t>Opd</w:t>
      </w:r>
      <w:r w:rsidR="0018086A" w:rsidRPr="00491BE8">
        <w:rPr>
          <w:b/>
        </w:rPr>
        <w:t>rachtbevestigingen / contracten</w:t>
      </w:r>
      <w:r w:rsidR="0018086A">
        <w:t xml:space="preserve">; </w:t>
      </w:r>
    </w:p>
    <w:p w:rsidR="00564C15" w:rsidRDefault="00564C15" w:rsidP="001A2191">
      <w:pPr>
        <w:pStyle w:val="Lijstalinea"/>
        <w:numPr>
          <w:ilvl w:val="0"/>
          <w:numId w:val="19"/>
        </w:numPr>
        <w:jc w:val="both"/>
      </w:pPr>
      <w:r w:rsidRPr="00491BE8">
        <w:rPr>
          <w:b/>
        </w:rPr>
        <w:t xml:space="preserve">Overige stukken </w:t>
      </w:r>
      <w:r w:rsidR="0018086A" w:rsidRPr="00491BE8">
        <w:rPr>
          <w:b/>
        </w:rPr>
        <w:t>met betrekking tot offertetraject</w:t>
      </w:r>
      <w:r w:rsidR="00897275" w:rsidRPr="00491BE8">
        <w:rPr>
          <w:b/>
        </w:rPr>
        <w:t>en</w:t>
      </w:r>
      <w:r w:rsidR="0018086A">
        <w:t xml:space="preserve">; </w:t>
      </w:r>
    </w:p>
    <w:p w:rsidR="00BC7D72" w:rsidRDefault="00BC7D72" w:rsidP="001A2191">
      <w:pPr>
        <w:jc w:val="both"/>
      </w:pPr>
    </w:p>
    <w:p w:rsidR="007B698D" w:rsidRPr="0018086A" w:rsidRDefault="007B698D" w:rsidP="00313BD8">
      <w:pPr>
        <w:jc w:val="both"/>
        <w:rPr>
          <w:i/>
        </w:rPr>
      </w:pPr>
      <w:r w:rsidRPr="0018086A">
        <w:rPr>
          <w:i/>
        </w:rPr>
        <w:t>Urenbijlage</w:t>
      </w:r>
    </w:p>
    <w:p w:rsidR="007B698D" w:rsidRDefault="00C4787C" w:rsidP="001A2191">
      <w:pPr>
        <w:pStyle w:val="Lijstalinea"/>
        <w:numPr>
          <w:ilvl w:val="0"/>
          <w:numId w:val="19"/>
        </w:numPr>
        <w:jc w:val="both"/>
      </w:pPr>
      <w:r w:rsidRPr="00491BE8">
        <w:rPr>
          <w:b/>
        </w:rPr>
        <w:t>Urenstaten</w:t>
      </w:r>
      <w:r>
        <w:t xml:space="preserve"> ter onderbouwing van de in de urenbijlage verantwoorde uren. De urenstaten dienen te voldoen aan de minimale daaraan te stellen eisen. Deze e</w:t>
      </w:r>
      <w:r w:rsidR="00EB1368">
        <w:t xml:space="preserve">isen zijn opgenomen in </w:t>
      </w:r>
      <w:r w:rsidR="00EB1368" w:rsidRPr="00EB1368">
        <w:rPr>
          <w:b/>
          <w:u w:val="single"/>
        </w:rPr>
        <w:t>bijlage 3</w:t>
      </w:r>
      <w:r>
        <w:t xml:space="preserve"> van dit document</w:t>
      </w:r>
      <w:r w:rsidR="00B12394">
        <w:t xml:space="preserve">. Stimulus heeft tevens een format voor de urenregistratie </w:t>
      </w:r>
      <w:r w:rsidR="007A1092">
        <w:t>beschikbaar gesteld</w:t>
      </w:r>
      <w:r w:rsidR="00B12394">
        <w:t xml:space="preserve">. Deze format is opgenomen in de </w:t>
      </w:r>
      <w:r w:rsidR="00B12394" w:rsidRPr="00EB1368">
        <w:rPr>
          <w:b/>
          <w:u w:val="single"/>
        </w:rPr>
        <w:t xml:space="preserve">bijlage </w:t>
      </w:r>
      <w:r w:rsidR="00EB1368" w:rsidRPr="00EB1368">
        <w:rPr>
          <w:b/>
          <w:u w:val="single"/>
        </w:rPr>
        <w:t>4</w:t>
      </w:r>
      <w:r>
        <w:t xml:space="preserve">; </w:t>
      </w:r>
    </w:p>
    <w:p w:rsidR="00C4787C" w:rsidRDefault="00C4787C" w:rsidP="001A2191">
      <w:pPr>
        <w:pStyle w:val="Lijstalinea"/>
        <w:numPr>
          <w:ilvl w:val="0"/>
          <w:numId w:val="19"/>
        </w:numPr>
        <w:jc w:val="both"/>
      </w:pPr>
      <w:r>
        <w:lastRenderedPageBreak/>
        <w:t xml:space="preserve">Ter onderbouwing van de verantwoorde tarieven bij personeelskosten dient u </w:t>
      </w:r>
      <w:r w:rsidRPr="00491BE8">
        <w:rPr>
          <w:b/>
        </w:rPr>
        <w:t>loonstroke</w:t>
      </w:r>
      <w:r w:rsidRPr="00181931">
        <w:rPr>
          <w:b/>
        </w:rPr>
        <w:t>n</w:t>
      </w:r>
      <w:r w:rsidR="00181931" w:rsidRPr="00181931">
        <w:rPr>
          <w:b/>
        </w:rPr>
        <w:t>/</w:t>
      </w:r>
      <w:r w:rsidRPr="00181931">
        <w:rPr>
          <w:b/>
        </w:rPr>
        <w:t>loonstaten</w:t>
      </w:r>
      <w:r w:rsidR="00897275">
        <w:t xml:space="preserve"> van de bij het project betrokken medewerkers</w:t>
      </w:r>
      <w:r>
        <w:t xml:space="preserve"> aan te leveren; </w:t>
      </w:r>
    </w:p>
    <w:p w:rsidR="00682B0F" w:rsidRDefault="00682B0F" w:rsidP="001A2191">
      <w:pPr>
        <w:pStyle w:val="Lijstalinea"/>
        <w:numPr>
          <w:ilvl w:val="0"/>
          <w:numId w:val="19"/>
        </w:numPr>
        <w:jc w:val="both"/>
      </w:pPr>
      <w:r>
        <w:t xml:space="preserve">U dient tevens de </w:t>
      </w:r>
      <w:r w:rsidRPr="00491BE8">
        <w:rPr>
          <w:b/>
        </w:rPr>
        <w:t>inzet van de betreffende medewerker/het personeel</w:t>
      </w:r>
      <w:r w:rsidR="00181931">
        <w:rPr>
          <w:b/>
        </w:rPr>
        <w:t>sl</w:t>
      </w:r>
      <w:r w:rsidRPr="00491BE8">
        <w:rPr>
          <w:b/>
        </w:rPr>
        <w:t>id te onderbouwen</w:t>
      </w:r>
      <w:r>
        <w:t>.</w:t>
      </w:r>
    </w:p>
    <w:p w:rsidR="00C4787C" w:rsidRDefault="00C4787C" w:rsidP="001A2191">
      <w:pPr>
        <w:ind w:left="360"/>
        <w:jc w:val="both"/>
      </w:pPr>
    </w:p>
    <w:p w:rsidR="00AA6E50" w:rsidRPr="0018086A" w:rsidRDefault="00AA6E50" w:rsidP="00313BD8">
      <w:pPr>
        <w:jc w:val="both"/>
        <w:rPr>
          <w:i/>
        </w:rPr>
      </w:pPr>
      <w:r w:rsidRPr="0018086A">
        <w:rPr>
          <w:i/>
        </w:rPr>
        <w:t>Overige bijlagen</w:t>
      </w:r>
    </w:p>
    <w:p w:rsidR="002A3C8D" w:rsidRDefault="002A3C8D" w:rsidP="001A2191">
      <w:pPr>
        <w:pStyle w:val="Lijstalinea"/>
        <w:numPr>
          <w:ilvl w:val="0"/>
          <w:numId w:val="19"/>
        </w:numPr>
        <w:jc w:val="both"/>
      </w:pPr>
      <w:r w:rsidRPr="00181931">
        <w:rPr>
          <w:b/>
        </w:rPr>
        <w:t>Bewijsvoering over communicatieverplichtingen</w:t>
      </w:r>
      <w:r w:rsidR="00313BD8">
        <w:t xml:space="preserve"> (bijv. foto van gepleegde investeringen en affiche)</w:t>
      </w:r>
      <w:r>
        <w:t>;</w:t>
      </w:r>
    </w:p>
    <w:p w:rsidR="002A3C8D" w:rsidRDefault="002A3C8D" w:rsidP="001A2191">
      <w:pPr>
        <w:pStyle w:val="Lijstalinea"/>
        <w:numPr>
          <w:ilvl w:val="0"/>
          <w:numId w:val="19"/>
        </w:numPr>
        <w:jc w:val="both"/>
      </w:pPr>
      <w:r w:rsidRPr="00181931">
        <w:rPr>
          <w:b/>
        </w:rPr>
        <w:t>Besluiten op vergunningaanvragen</w:t>
      </w:r>
      <w:r>
        <w:t xml:space="preserve"> (indien van toepassing);</w:t>
      </w:r>
    </w:p>
    <w:p w:rsidR="00DB20E2" w:rsidRDefault="002A3C8D" w:rsidP="00EB1368">
      <w:pPr>
        <w:pStyle w:val="Lijstalinea"/>
        <w:numPr>
          <w:ilvl w:val="0"/>
          <w:numId w:val="19"/>
        </w:numPr>
        <w:jc w:val="both"/>
      </w:pPr>
      <w:r w:rsidRPr="00181931">
        <w:rPr>
          <w:b/>
        </w:rPr>
        <w:t>Aanbestedingsdossier</w:t>
      </w:r>
      <w:r w:rsidR="00694504">
        <w:t xml:space="preserve"> (indien van toepassing)</w:t>
      </w:r>
      <w:r w:rsidR="007A1092">
        <w:t>;</w:t>
      </w:r>
    </w:p>
    <w:p w:rsidR="007A1092" w:rsidRPr="007A1092" w:rsidRDefault="007A1092" w:rsidP="00EB1368">
      <w:pPr>
        <w:pStyle w:val="Lijstalinea"/>
        <w:numPr>
          <w:ilvl w:val="0"/>
          <w:numId w:val="19"/>
        </w:numPr>
        <w:jc w:val="both"/>
      </w:pPr>
      <w:r>
        <w:rPr>
          <w:b/>
        </w:rPr>
        <w:t xml:space="preserve">Eigendomsbewijs aangeschafte machines </w:t>
      </w:r>
      <w:r w:rsidRPr="007A1092">
        <w:t>(indien van toepassing)</w:t>
      </w:r>
      <w:r>
        <w:rPr>
          <w:b/>
        </w:rPr>
        <w:t>;</w:t>
      </w:r>
    </w:p>
    <w:p w:rsidR="007A1092" w:rsidRPr="00EB1368" w:rsidRDefault="007A1092" w:rsidP="00EB1368">
      <w:pPr>
        <w:pStyle w:val="Lijstalinea"/>
        <w:numPr>
          <w:ilvl w:val="0"/>
          <w:numId w:val="19"/>
        </w:numPr>
        <w:jc w:val="both"/>
      </w:pPr>
      <w:r>
        <w:rPr>
          <w:b/>
        </w:rPr>
        <w:t xml:space="preserve">Overeenkomsten leningen en/of financial lease </w:t>
      </w:r>
      <w:r w:rsidRPr="007A1092">
        <w:t>(indien van toepassing)</w:t>
      </w:r>
      <w:r>
        <w:rPr>
          <w:b/>
        </w:rPr>
        <w:t>.</w:t>
      </w:r>
    </w:p>
    <w:sectPr w:rsidR="007A1092" w:rsidRPr="00EB1368" w:rsidSect="001802DC">
      <w:headerReference w:type="default" r:id="rId17"/>
      <w:footerReference w:type="default" r:id="rId18"/>
      <w:headerReference w:type="first" r:id="rId19"/>
      <w:footerReference w:type="first" r:id="rId20"/>
      <w:pgSz w:w="11906" w:h="16838" w:code="9"/>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30C7" w:rsidRDefault="001E30C7" w:rsidP="0075210D">
      <w:r>
        <w:separator/>
      </w:r>
    </w:p>
  </w:endnote>
  <w:endnote w:type="continuationSeparator" w:id="0">
    <w:p w:rsidR="001E30C7" w:rsidRDefault="001E30C7"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0C7" w:rsidRPr="0035750E" w:rsidRDefault="001E30C7" w:rsidP="0035750E">
    <w:pPr>
      <w:pStyle w:val="Voettekst"/>
    </w:pPr>
    <w:r>
      <w:rPr>
        <w:noProof/>
      </w:rPr>
      <mc:AlternateContent>
        <mc:Choice Requires="wps">
          <w:drawing>
            <wp:anchor distT="0" distB="0" distL="114300" distR="114300" simplePos="0" relativeHeight="251688960" behindDoc="0" locked="0" layoutInCell="1" allowOverlap="1" wp14:anchorId="06E0E656" wp14:editId="7CF113C8">
              <wp:simplePos x="0" y="0"/>
              <wp:positionH relativeFrom="column">
                <wp:posOffset>5014595</wp:posOffset>
              </wp:positionH>
              <wp:positionV relativeFrom="paragraph">
                <wp:posOffset>-173990</wp:posOffset>
              </wp:positionV>
              <wp:extent cx="1685925" cy="509905"/>
              <wp:effectExtent l="4445" t="0" r="0" b="0"/>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0C7" w:rsidRDefault="001E30C7" w:rsidP="001802DC">
                          <w:pPr>
                            <w:spacing w:line="240" w:lineRule="auto"/>
                            <w:rPr>
                              <w:rFonts w:ascii="Arial" w:hAnsi="Arial" w:cs="Arial"/>
                              <w:b/>
                              <w:bCs/>
                              <w:sz w:val="4"/>
                              <w:szCs w:val="4"/>
                            </w:rPr>
                          </w:pPr>
                        </w:p>
                        <w:p w:rsidR="001E30C7" w:rsidRPr="00016A03" w:rsidRDefault="001E30C7" w:rsidP="001802DC">
                          <w:pPr>
                            <w:spacing w:line="240" w:lineRule="auto"/>
                            <w:rPr>
                              <w:rFonts w:ascii="Arial" w:hAnsi="Arial" w:cs="Arial"/>
                              <w:sz w:val="14"/>
                              <w:szCs w:val="14"/>
                            </w:rPr>
                          </w:pPr>
                          <w:r w:rsidRPr="00016A03">
                            <w:rPr>
                              <w:rFonts w:ascii="Arial" w:hAnsi="Arial" w:cs="Arial"/>
                              <w:b/>
                              <w:bCs/>
                              <w:sz w:val="14"/>
                              <w:szCs w:val="14"/>
                            </w:rPr>
                            <w:t>Europees Landbouwfonds</w:t>
                          </w:r>
                        </w:p>
                        <w:p w:rsidR="001E30C7" w:rsidRPr="00016A03" w:rsidRDefault="001E30C7" w:rsidP="001802DC">
                          <w:pPr>
                            <w:spacing w:line="240" w:lineRule="auto"/>
                            <w:rPr>
                              <w:rFonts w:ascii="Arial" w:hAnsi="Arial" w:cs="Arial"/>
                              <w:sz w:val="14"/>
                              <w:szCs w:val="14"/>
                            </w:rPr>
                          </w:pPr>
                          <w:r w:rsidRPr="00016A03">
                            <w:rPr>
                              <w:rFonts w:ascii="Arial" w:hAnsi="Arial" w:cs="Arial"/>
                              <w:b/>
                              <w:bCs/>
                              <w:sz w:val="14"/>
                              <w:szCs w:val="14"/>
                            </w:rPr>
                            <w:t>voor Plattelandsontwikkeling:</w:t>
                          </w:r>
                        </w:p>
                        <w:p w:rsidR="001E30C7" w:rsidRPr="00016A03" w:rsidRDefault="001E30C7" w:rsidP="001802DC">
                          <w:pPr>
                            <w:spacing w:after="200" w:line="276" w:lineRule="auto"/>
                            <w:rPr>
                              <w:rFonts w:ascii="Arial" w:hAnsi="Arial" w:cs="Arial"/>
                              <w:sz w:val="14"/>
                              <w:szCs w:val="14"/>
                            </w:rPr>
                          </w:pPr>
                          <w:r w:rsidRPr="00016A03">
                            <w:rPr>
                              <w:rFonts w:ascii="Arial" w:hAnsi="Arial" w:cs="Arial"/>
                              <w:b/>
                              <w:bCs/>
                              <w:sz w:val="14"/>
                              <w:szCs w:val="14"/>
                            </w:rPr>
                            <w:t>Europa investeert in zijn platteland</w:t>
                          </w:r>
                        </w:p>
                        <w:p w:rsidR="001E30C7" w:rsidRDefault="001E30C7" w:rsidP="001802D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E0E656" id="_x0000_t202" coordsize="21600,21600" o:spt="202" path="m,l,21600r21600,l21600,xe">
              <v:stroke joinstyle="miter"/>
              <v:path gradientshapeok="t" o:connecttype="rect"/>
            </v:shapetype>
            <v:shape id="Text Box 6" o:spid="_x0000_s1027" type="#_x0000_t202" style="position:absolute;margin-left:394.85pt;margin-top:-13.7pt;width:132.75pt;height:40.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" filled="f" stroked="f">
              <v:textbox>
                <w:txbxContent>
                  <w:p w:rsidR="00346D86" w:rsidRDefault="00346D86" w:rsidP="001802DC">
                    <w:pPr>
                      <w:spacing w:line="240" w:lineRule="auto"/>
                      <w:rPr>
                        <w:rFonts w:ascii="Arial" w:hAnsi="Arial" w:cs="Arial"/>
                        <w:b/>
                        <w:bCs/>
                        <w:sz w:val="4"/>
                        <w:szCs w:val="4"/>
                      </w:rPr>
                    </w:pPr>
                  </w:p>
                  <w:p w:rsidR="00346D86" w:rsidRPr="00016A03" w:rsidRDefault="00346D86" w:rsidP="001802DC">
                    <w:pPr>
                      <w:spacing w:line="240" w:lineRule="auto"/>
                      <w:rPr>
                        <w:rFonts w:ascii="Arial" w:hAnsi="Arial" w:cs="Arial"/>
                        <w:sz w:val="14"/>
                        <w:szCs w:val="14"/>
                      </w:rPr>
                    </w:pPr>
                    <w:r w:rsidRPr="00016A03">
                      <w:rPr>
                        <w:rFonts w:ascii="Arial" w:hAnsi="Arial" w:cs="Arial"/>
                        <w:b/>
                        <w:bCs/>
                        <w:sz w:val="14"/>
                        <w:szCs w:val="14"/>
                      </w:rPr>
                      <w:t>Europees Landbouwfonds</w:t>
                    </w:r>
                  </w:p>
                  <w:p w:rsidR="00346D86" w:rsidRPr="00016A03" w:rsidRDefault="00346D86" w:rsidP="001802DC">
                    <w:pPr>
                      <w:spacing w:line="240" w:lineRule="auto"/>
                      <w:rPr>
                        <w:rFonts w:ascii="Arial" w:hAnsi="Arial" w:cs="Arial"/>
                        <w:sz w:val="14"/>
                        <w:szCs w:val="14"/>
                      </w:rPr>
                    </w:pPr>
                    <w:r w:rsidRPr="00016A03">
                      <w:rPr>
                        <w:rFonts w:ascii="Arial" w:hAnsi="Arial" w:cs="Arial"/>
                        <w:b/>
                        <w:bCs/>
                        <w:sz w:val="14"/>
                        <w:szCs w:val="14"/>
                      </w:rPr>
                      <w:t>voor Plattelandsontwikkeling:</w:t>
                    </w:r>
                  </w:p>
                  <w:p w:rsidR="00346D86" w:rsidRPr="00016A03" w:rsidRDefault="00346D86" w:rsidP="001802DC">
                    <w:pPr>
                      <w:spacing w:after="200" w:line="276" w:lineRule="auto"/>
                      <w:rPr>
                        <w:rFonts w:ascii="Arial" w:hAnsi="Arial" w:cs="Arial"/>
                        <w:sz w:val="14"/>
                        <w:szCs w:val="14"/>
                      </w:rPr>
                    </w:pPr>
                    <w:r w:rsidRPr="00016A03">
                      <w:rPr>
                        <w:rFonts w:ascii="Arial" w:hAnsi="Arial" w:cs="Arial"/>
                        <w:b/>
                        <w:bCs/>
                        <w:sz w:val="14"/>
                        <w:szCs w:val="14"/>
                      </w:rPr>
                      <w:t>Europa investeert in zijn platteland</w:t>
                    </w:r>
                  </w:p>
                  <w:p w:rsidR="00346D86" w:rsidRDefault="00346D86" w:rsidP="001802DC"/>
                </w:txbxContent>
              </v:textbox>
            </v:shape>
          </w:pict>
        </mc:Fallback>
      </mc:AlternateContent>
    </w:r>
    <w:r>
      <w:rPr>
        <w:noProof/>
      </w:rPr>
      <w:drawing>
        <wp:anchor distT="0" distB="0" distL="114300" distR="114300" simplePos="0" relativeHeight="251691008" behindDoc="0" locked="0" layoutInCell="1" allowOverlap="1" wp14:anchorId="4790ECBD" wp14:editId="1DD6DA6A">
          <wp:simplePos x="0" y="0"/>
          <wp:positionH relativeFrom="column">
            <wp:posOffset>4281170</wp:posOffset>
          </wp:positionH>
          <wp:positionV relativeFrom="paragraph">
            <wp:posOffset>-545465</wp:posOffset>
          </wp:positionV>
          <wp:extent cx="2171700" cy="276225"/>
          <wp:effectExtent l="19050" t="0" r="0" b="0"/>
          <wp:wrapSquare wrapText="bothSides"/>
          <wp:docPr id="1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Pr>
        <w:noProof/>
      </w:rPr>
      <w:drawing>
        <wp:anchor distT="0" distB="0" distL="114300" distR="114300" simplePos="0" relativeHeight="251692032" behindDoc="0" locked="0" layoutInCell="1" allowOverlap="1" wp14:anchorId="5685E07C" wp14:editId="6901D5ED">
          <wp:simplePos x="0" y="0"/>
          <wp:positionH relativeFrom="column">
            <wp:posOffset>4281170</wp:posOffset>
          </wp:positionH>
          <wp:positionV relativeFrom="paragraph">
            <wp:posOffset>-221615</wp:posOffset>
          </wp:positionV>
          <wp:extent cx="781050" cy="523875"/>
          <wp:effectExtent l="19050" t="0" r="0" b="0"/>
          <wp:wrapSquare wrapText="bothSides"/>
          <wp:docPr id="20"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r w:rsidRPr="0035750E">
      <w:t xml:space="preserve">Pagina </w:t>
    </w:r>
    <w:r w:rsidRPr="0035750E">
      <w:fldChar w:fldCharType="begin"/>
    </w:r>
    <w:r w:rsidRPr="0035750E">
      <w:instrText xml:space="preserve"> PAGE </w:instrText>
    </w:r>
    <w:r w:rsidRPr="0035750E">
      <w:fldChar w:fldCharType="separate"/>
    </w:r>
    <w:r w:rsidR="000C46C5">
      <w:rPr>
        <w:noProof/>
      </w:rPr>
      <w:t>5</w:t>
    </w:r>
    <w:r w:rsidRPr="0035750E">
      <w:fldChar w:fldCharType="end"/>
    </w:r>
    <w:r w:rsidRPr="0035750E">
      <w:t xml:space="preserve"> van </w:t>
    </w:r>
    <w:r w:rsidRPr="0035750E">
      <w:fldChar w:fldCharType="begin"/>
    </w:r>
    <w:r w:rsidRPr="0035750E">
      <w:instrText xml:space="preserve"> NUMPAGES </w:instrText>
    </w:r>
    <w:r w:rsidRPr="0035750E">
      <w:fldChar w:fldCharType="separate"/>
    </w:r>
    <w:r w:rsidR="000C46C5">
      <w:rPr>
        <w:noProof/>
      </w:rPr>
      <w:t>6</w:t>
    </w:r>
    <w:r w:rsidRPr="0035750E">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0C7" w:rsidRDefault="001E30C7">
    <w:pPr>
      <w:pStyle w:val="Voettekst"/>
    </w:pPr>
    <w:r>
      <w:rPr>
        <w:noProof/>
      </w:rPr>
      <w:drawing>
        <wp:anchor distT="0" distB="0" distL="114300" distR="114300" simplePos="0" relativeHeight="251687936" behindDoc="1" locked="0" layoutInCell="1" allowOverlap="1" wp14:anchorId="2BF61118" wp14:editId="19FA9FB6">
          <wp:simplePos x="0" y="0"/>
          <wp:positionH relativeFrom="page">
            <wp:posOffset>0</wp:posOffset>
          </wp:positionH>
          <wp:positionV relativeFrom="page">
            <wp:posOffset>9439275</wp:posOffset>
          </wp:positionV>
          <wp:extent cx="7559040" cy="1247775"/>
          <wp:effectExtent l="19050" t="0" r="3810" b="0"/>
          <wp:wrapNone/>
          <wp:docPr id="6"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descr="SPM0021_Volgvel.png"/>
                  <pic:cNvPicPr>
                    <a:picLocks noChangeAspect="1" noChangeArrowheads="1"/>
                  </pic:cNvPicPr>
                </pic:nvPicPr>
                <pic:blipFill>
                  <a:blip r:embed="rId1"/>
                  <a:srcRect t="88324"/>
                  <a:stretch>
                    <a:fillRect/>
                  </a:stretch>
                </pic:blipFill>
                <pic:spPr bwMode="auto">
                  <a:xfrm>
                    <a:off x="0" y="0"/>
                    <a:ext cx="7559040" cy="1247775"/>
                  </a:xfrm>
                  <a:prstGeom prst="rect">
                    <a:avLst/>
                  </a:prstGeom>
                  <a:noFill/>
                  <a:ln w="9525">
                    <a:noFill/>
                    <a:miter lim="800000"/>
                    <a:headEnd/>
                    <a:tailEnd/>
                  </a:ln>
                </pic:spPr>
              </pic:pic>
            </a:graphicData>
          </a:graphic>
        </wp:anchor>
      </w:drawing>
    </w:r>
    <w:r>
      <w:rPr>
        <w:noProof/>
      </w:rPr>
      <w:drawing>
        <wp:anchor distT="0" distB="0" distL="114300" distR="114300" simplePos="0" relativeHeight="251681792" behindDoc="0" locked="0" layoutInCell="1" allowOverlap="1" wp14:anchorId="3ECDC25D" wp14:editId="76A63AEE">
          <wp:simplePos x="0" y="0"/>
          <wp:positionH relativeFrom="column">
            <wp:posOffset>4262120</wp:posOffset>
          </wp:positionH>
          <wp:positionV relativeFrom="paragraph">
            <wp:posOffset>-504190</wp:posOffset>
          </wp:positionV>
          <wp:extent cx="2171700" cy="272415"/>
          <wp:effectExtent l="19050" t="0" r="0" b="0"/>
          <wp:wrapSquare wrapText="bothSides"/>
          <wp:docPr id="7" name="Afbeelding 4" descr="http://www.stimulus.nl/pop-brabant/wp-content/uploads/sites/5/2015/06/Logo-provincie-Noord-Brabant1.jpg">
            <a:hlinkClick xmlns:a="http://schemas.openxmlformats.org/drawingml/2006/main" r:id="rId2"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2" tgtFrame="&quot;_blank&quot;" tooltip="&quot;&quot;"/>
                  </pic:cNvPr>
                  <pic:cNvPicPr>
                    <a:picLocks noChangeAspect="1" noChangeArrowheads="1"/>
                  </pic:cNvPicPr>
                </pic:nvPicPr>
                <pic:blipFill>
                  <a:blip r:embed="rId3"/>
                  <a:srcRect/>
                  <a:stretch>
                    <a:fillRect/>
                  </a:stretch>
                </pic:blipFill>
                <pic:spPr bwMode="auto">
                  <a:xfrm>
                    <a:off x="0" y="0"/>
                    <a:ext cx="2171700" cy="272415"/>
                  </a:xfrm>
                  <a:prstGeom prst="rect">
                    <a:avLst/>
                  </a:prstGeom>
                  <a:noFill/>
                  <a:ln w="9525">
                    <a:noFill/>
                    <a:miter lim="800000"/>
                    <a:headEnd/>
                    <a:tailEnd/>
                  </a:ln>
                </pic:spPr>
              </pic:pic>
            </a:graphicData>
          </a:graphic>
        </wp:anchor>
      </w:drawing>
    </w:r>
    <w:r>
      <w:rPr>
        <w:noProof/>
      </w:rPr>
      <mc:AlternateContent>
        <mc:Choice Requires="wps">
          <w:drawing>
            <wp:anchor distT="0" distB="0" distL="114300" distR="114300" simplePos="0" relativeHeight="251683840" behindDoc="0" locked="0" layoutInCell="1" allowOverlap="1" wp14:anchorId="622FB1CC" wp14:editId="5AC4CA55">
              <wp:simplePos x="0" y="0"/>
              <wp:positionH relativeFrom="column">
                <wp:posOffset>4995545</wp:posOffset>
              </wp:positionH>
              <wp:positionV relativeFrom="paragraph">
                <wp:posOffset>-145415</wp:posOffset>
              </wp:positionV>
              <wp:extent cx="1685925" cy="509905"/>
              <wp:effectExtent l="4445"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0C7" w:rsidRDefault="001E30C7" w:rsidP="00154B8C">
                          <w:pPr>
                            <w:spacing w:line="240" w:lineRule="auto"/>
                            <w:rPr>
                              <w:rFonts w:ascii="Arial" w:hAnsi="Arial" w:cs="Arial"/>
                              <w:b/>
                              <w:bCs/>
                              <w:sz w:val="4"/>
                              <w:szCs w:val="4"/>
                            </w:rPr>
                          </w:pPr>
                        </w:p>
                        <w:p w:rsidR="001E30C7" w:rsidRPr="00016A03" w:rsidRDefault="001E30C7" w:rsidP="00154B8C">
                          <w:pPr>
                            <w:spacing w:line="240" w:lineRule="auto"/>
                            <w:rPr>
                              <w:rFonts w:ascii="Arial" w:hAnsi="Arial" w:cs="Arial"/>
                              <w:sz w:val="14"/>
                              <w:szCs w:val="14"/>
                            </w:rPr>
                          </w:pPr>
                          <w:r w:rsidRPr="00016A03">
                            <w:rPr>
                              <w:rFonts w:ascii="Arial" w:hAnsi="Arial" w:cs="Arial"/>
                              <w:b/>
                              <w:bCs/>
                              <w:sz w:val="14"/>
                              <w:szCs w:val="14"/>
                            </w:rPr>
                            <w:t>Europees Landbouwfonds</w:t>
                          </w:r>
                        </w:p>
                        <w:p w:rsidR="001E30C7" w:rsidRPr="00016A03" w:rsidRDefault="001E30C7" w:rsidP="00154B8C">
                          <w:pPr>
                            <w:spacing w:line="240" w:lineRule="auto"/>
                            <w:rPr>
                              <w:rFonts w:ascii="Arial" w:hAnsi="Arial" w:cs="Arial"/>
                              <w:sz w:val="14"/>
                              <w:szCs w:val="14"/>
                            </w:rPr>
                          </w:pPr>
                          <w:r w:rsidRPr="00016A03">
                            <w:rPr>
                              <w:rFonts w:ascii="Arial" w:hAnsi="Arial" w:cs="Arial"/>
                              <w:b/>
                              <w:bCs/>
                              <w:sz w:val="14"/>
                              <w:szCs w:val="14"/>
                            </w:rPr>
                            <w:t>voor Plattelandsontwikkeling:</w:t>
                          </w:r>
                        </w:p>
                        <w:p w:rsidR="001E30C7" w:rsidRPr="00016A03" w:rsidRDefault="001E30C7" w:rsidP="00154B8C">
                          <w:pPr>
                            <w:spacing w:after="200" w:line="276" w:lineRule="auto"/>
                            <w:rPr>
                              <w:rFonts w:ascii="Arial" w:hAnsi="Arial" w:cs="Arial"/>
                              <w:sz w:val="14"/>
                              <w:szCs w:val="14"/>
                            </w:rPr>
                          </w:pPr>
                          <w:r w:rsidRPr="00016A03">
                            <w:rPr>
                              <w:rFonts w:ascii="Arial" w:hAnsi="Arial" w:cs="Arial"/>
                              <w:b/>
                              <w:bCs/>
                              <w:sz w:val="14"/>
                              <w:szCs w:val="14"/>
                            </w:rPr>
                            <w:t>Europa investeert in zijn platteland</w:t>
                          </w:r>
                        </w:p>
                        <w:p w:rsidR="001E30C7" w:rsidRDefault="001E30C7" w:rsidP="00154B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2FB1CC" id="_x0000_t202" coordsize="21600,21600" o:spt="202" path="m,l,21600r21600,l21600,xe">
              <v:stroke joinstyle="miter"/>
              <v:path gradientshapeok="t" o:connecttype="rect"/>
            </v:shapetype>
            <v:shape id="Text Box 3" o:spid="_x0000_s1028" type="#_x0000_t202" style="position:absolute;margin-left:393.35pt;margin-top:-11.45pt;width:132.75pt;height:40.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GXtwIAAMA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" filled="f" stroked="f">
              <v:textbox>
                <w:txbxContent>
                  <w:p w:rsidR="00346D86" w:rsidRDefault="00346D86" w:rsidP="00154B8C">
                    <w:pPr>
                      <w:spacing w:line="240" w:lineRule="auto"/>
                      <w:rPr>
                        <w:rFonts w:ascii="Arial" w:hAnsi="Arial" w:cs="Arial"/>
                        <w:b/>
                        <w:bCs/>
                        <w:sz w:val="4"/>
                        <w:szCs w:val="4"/>
                      </w:rPr>
                    </w:pPr>
                  </w:p>
                  <w:p w:rsidR="00346D86" w:rsidRPr="00016A03" w:rsidRDefault="00346D86" w:rsidP="00154B8C">
                    <w:pPr>
                      <w:spacing w:line="240" w:lineRule="auto"/>
                      <w:rPr>
                        <w:rFonts w:ascii="Arial" w:hAnsi="Arial" w:cs="Arial"/>
                        <w:sz w:val="14"/>
                        <w:szCs w:val="14"/>
                      </w:rPr>
                    </w:pPr>
                    <w:r w:rsidRPr="00016A03">
                      <w:rPr>
                        <w:rFonts w:ascii="Arial" w:hAnsi="Arial" w:cs="Arial"/>
                        <w:b/>
                        <w:bCs/>
                        <w:sz w:val="14"/>
                        <w:szCs w:val="14"/>
                      </w:rPr>
                      <w:t>Europees Landbouwfonds</w:t>
                    </w:r>
                  </w:p>
                  <w:p w:rsidR="00346D86" w:rsidRPr="00016A03" w:rsidRDefault="00346D86" w:rsidP="00154B8C">
                    <w:pPr>
                      <w:spacing w:line="240" w:lineRule="auto"/>
                      <w:rPr>
                        <w:rFonts w:ascii="Arial" w:hAnsi="Arial" w:cs="Arial"/>
                        <w:sz w:val="14"/>
                        <w:szCs w:val="14"/>
                      </w:rPr>
                    </w:pPr>
                    <w:r w:rsidRPr="00016A03">
                      <w:rPr>
                        <w:rFonts w:ascii="Arial" w:hAnsi="Arial" w:cs="Arial"/>
                        <w:b/>
                        <w:bCs/>
                        <w:sz w:val="14"/>
                        <w:szCs w:val="14"/>
                      </w:rPr>
                      <w:t>voor Plattelandsontwikkeling:</w:t>
                    </w:r>
                  </w:p>
                  <w:p w:rsidR="00346D86" w:rsidRPr="00016A03" w:rsidRDefault="00346D86" w:rsidP="00154B8C">
                    <w:pPr>
                      <w:spacing w:after="200" w:line="276" w:lineRule="auto"/>
                      <w:rPr>
                        <w:rFonts w:ascii="Arial" w:hAnsi="Arial" w:cs="Arial"/>
                        <w:sz w:val="14"/>
                        <w:szCs w:val="14"/>
                      </w:rPr>
                    </w:pPr>
                    <w:r w:rsidRPr="00016A03">
                      <w:rPr>
                        <w:rFonts w:ascii="Arial" w:hAnsi="Arial" w:cs="Arial"/>
                        <w:b/>
                        <w:bCs/>
                        <w:sz w:val="14"/>
                        <w:szCs w:val="14"/>
                      </w:rPr>
                      <w:t>Europa investeert in zijn platteland</w:t>
                    </w:r>
                  </w:p>
                  <w:p w:rsidR="00346D86" w:rsidRDefault="00346D86" w:rsidP="00154B8C"/>
                </w:txbxContent>
              </v:textbox>
            </v:shape>
          </w:pict>
        </mc:Fallback>
      </mc:AlternateContent>
    </w:r>
    <w:r w:rsidRPr="00154B8C">
      <w:rPr>
        <w:noProof/>
      </w:rPr>
      <w:drawing>
        <wp:anchor distT="0" distB="0" distL="114300" distR="114300" simplePos="0" relativeHeight="251682816" behindDoc="0" locked="0" layoutInCell="1" allowOverlap="1" wp14:anchorId="4A92F5F2" wp14:editId="02F2214E">
          <wp:simplePos x="0" y="0"/>
          <wp:positionH relativeFrom="column">
            <wp:posOffset>4262120</wp:posOffset>
          </wp:positionH>
          <wp:positionV relativeFrom="paragraph">
            <wp:posOffset>-183515</wp:posOffset>
          </wp:positionV>
          <wp:extent cx="781050" cy="523875"/>
          <wp:effectExtent l="19050" t="0" r="0" b="0"/>
          <wp:wrapSquare wrapText="bothSides"/>
          <wp:docPr id="2"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4"/>
                  <a:srcRect/>
                  <a:stretch>
                    <a:fillRect/>
                  </a:stretch>
                </pic:blipFill>
                <pic:spPr bwMode="auto">
                  <a:xfrm>
                    <a:off x="0" y="0"/>
                    <a:ext cx="781050" cy="523875"/>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30C7" w:rsidRDefault="001E30C7" w:rsidP="0075210D">
      <w:r>
        <w:separator/>
      </w:r>
    </w:p>
  </w:footnote>
  <w:footnote w:type="continuationSeparator" w:id="0">
    <w:p w:rsidR="001E30C7" w:rsidRDefault="001E30C7"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0C7" w:rsidRPr="0075210D" w:rsidRDefault="001E30C7" w:rsidP="00313BD8">
    <w:pPr>
      <w:pStyle w:val="Koptekst"/>
      <w:tabs>
        <w:tab w:val="clear" w:pos="4536"/>
        <w:tab w:val="clear" w:pos="9072"/>
        <w:tab w:val="left" w:pos="765"/>
      </w:tabs>
    </w:pPr>
    <w:r w:rsidRPr="00D70CB3">
      <w:rPr>
        <w:noProof/>
      </w:rPr>
      <w:drawing>
        <wp:anchor distT="0" distB="0" distL="114300" distR="114300" simplePos="0" relativeHeight="251678720" behindDoc="1" locked="0" layoutInCell="1" allowOverlap="1" wp14:anchorId="25348402" wp14:editId="6AB90223">
          <wp:simplePos x="0" y="0"/>
          <wp:positionH relativeFrom="page">
            <wp:posOffset>0</wp:posOffset>
          </wp:positionH>
          <wp:positionV relativeFrom="page">
            <wp:posOffset>0</wp:posOffset>
          </wp:positionV>
          <wp:extent cx="7559040" cy="10687050"/>
          <wp:effectExtent l="19050" t="0" r="3810" b="0"/>
          <wp:wrapNone/>
          <wp:docPr id="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descr="SPM0021_Volgvel.png"/>
                  <pic:cNvPicPr>
                    <a:picLocks noChangeAspect="1" noChangeArrowheads="1"/>
                  </pic:cNvPicPr>
                </pic:nvPicPr>
                <pic:blipFill>
                  <a:blip r:embed="rId1"/>
                  <a:srcRect/>
                  <a:stretch>
                    <a:fillRect/>
                  </a:stretch>
                </pic:blipFill>
                <pic:spPr bwMode="auto">
                  <a:xfrm>
                    <a:off x="0" y="0"/>
                    <a:ext cx="7559040" cy="10687050"/>
                  </a:xfrm>
                  <a:prstGeom prst="rect">
                    <a:avLst/>
                  </a:prstGeom>
                  <a:noFill/>
                  <a:ln w="9525">
                    <a:noFill/>
                    <a:miter lim="800000"/>
                    <a:headEnd/>
                    <a:tailEnd/>
                  </a:ln>
                </pic:spPr>
              </pic:pic>
            </a:graphicData>
          </a:graphic>
        </wp:anchor>
      </w:drawing>
    </w:r>
    <w:r>
      <w:rPr>
        <w:noProof/>
      </w:rPr>
      <mc:AlternateContent>
        <mc:Choice Requires="wps">
          <w:drawing>
            <wp:anchor distT="0" distB="0" distL="114300" distR="114300" simplePos="0" relativeHeight="251693056" behindDoc="0" locked="0" layoutInCell="1" allowOverlap="1" wp14:anchorId="5693E882" wp14:editId="034B9D5F">
              <wp:simplePos x="0" y="0"/>
              <wp:positionH relativeFrom="column">
                <wp:posOffset>4766945</wp:posOffset>
              </wp:positionH>
              <wp:positionV relativeFrom="paragraph">
                <wp:posOffset>-345440</wp:posOffset>
              </wp:positionV>
              <wp:extent cx="1733550" cy="1457325"/>
              <wp:effectExtent l="4445" t="0" r="0" b="2540"/>
              <wp:wrapNone/>
              <wp:docPr id="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E30C7" w:rsidRDefault="001E30C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93E882" id="_x0000_t202" coordsize="21600,21600" o:spt="202" path="m,l,21600r21600,l21600,xe">
              <v:stroke joinstyle="miter"/>
              <v:path gradientshapeok="t" o:connecttype="rect"/>
            </v:shapetype>
            <v:shape id="Text Box 1" o:spid="_x0000_s1026" type="#_x0000_t202" style="position:absolute;margin-left:375.35pt;margin-top:-27.2pt;width:136.5pt;height:114.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" stroked="f">
              <v:textbox>
                <w:txbxContent>
                  <w:p w:rsidR="00346D86" w:rsidRDefault="00346D86"/>
                </w:txbxContent>
              </v:textbox>
            </v:shape>
          </w:pict>
        </mc:Fallback>
      </mc:AlternateContent>
    </w: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0C7" w:rsidRDefault="001E30C7">
    <w:pPr>
      <w:pStyle w:val="Koptekst"/>
    </w:pPr>
    <w:r w:rsidRPr="00201ADF">
      <w:rPr>
        <w:noProof/>
      </w:rPr>
      <w:drawing>
        <wp:anchor distT="0" distB="0" distL="114300" distR="114300" simplePos="0" relativeHeight="251685888" behindDoc="1" locked="0" layoutInCell="1" allowOverlap="1" wp14:anchorId="0678DFFC" wp14:editId="663575D3">
          <wp:simplePos x="0" y="0"/>
          <wp:positionH relativeFrom="page">
            <wp:posOffset>0</wp:posOffset>
          </wp:positionH>
          <wp:positionV relativeFrom="page">
            <wp:posOffset>0</wp:posOffset>
          </wp:positionV>
          <wp:extent cx="2495550" cy="1466850"/>
          <wp:effectExtent l="19050" t="0" r="0" b="0"/>
          <wp:wrapNone/>
          <wp:docPr id="3"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descr="SPM0021_Volgvel.png"/>
                  <pic:cNvPicPr>
                    <a:picLocks noChangeAspect="1" noChangeArrowheads="1"/>
                  </pic:cNvPicPr>
                </pic:nvPicPr>
                <pic:blipFill>
                  <a:blip r:embed="rId1"/>
                  <a:srcRect r="66986" b="86275"/>
                  <a:stretch>
                    <a:fillRect/>
                  </a:stretch>
                </pic:blipFill>
                <pic:spPr bwMode="auto">
                  <a:xfrm>
                    <a:off x="0" y="0"/>
                    <a:ext cx="2495550" cy="1466850"/>
                  </a:xfrm>
                  <a:prstGeom prst="rect">
                    <a:avLst/>
                  </a:prstGeom>
                  <a:noFill/>
                  <a:ln w="9525">
                    <a:noFill/>
                    <a:miter lim="800000"/>
                    <a:headEnd/>
                    <a:tailEnd/>
                  </a:ln>
                </pic:spPr>
              </pic:pic>
            </a:graphicData>
          </a:graphic>
        </wp:anchor>
      </w:drawing>
    </w:r>
  </w:p>
  <w:p w:rsidR="001E30C7" w:rsidRDefault="001E30C7">
    <w:pPr>
      <w:pStyle w:val="Koptekst"/>
    </w:pPr>
  </w:p>
  <w:p w:rsidR="001E30C7" w:rsidRDefault="001E30C7">
    <w:pPr>
      <w:pStyle w:val="Koptekst"/>
    </w:pPr>
  </w:p>
  <w:p w:rsidR="001E30C7" w:rsidRDefault="001E30C7">
    <w:pPr>
      <w:pStyle w:val="Koptekst"/>
    </w:pPr>
  </w:p>
  <w:p w:rsidR="001E30C7" w:rsidRDefault="001E30C7">
    <w:pPr>
      <w:pStyle w:val="Koptekst"/>
    </w:pPr>
  </w:p>
  <w:p w:rsidR="001E30C7" w:rsidRDefault="001E30C7">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44314"/>
    <w:multiLevelType w:val="hybridMultilevel"/>
    <w:tmpl w:val="445619B8"/>
    <w:lvl w:ilvl="0" w:tplc="C1B84F50">
      <w:start w:val="1"/>
      <w:numFmt w:val="decimal"/>
      <w:lvlText w:val="%1."/>
      <w:lvlJc w:val="left"/>
      <w:pPr>
        <w:ind w:left="1068" w:hanging="360"/>
      </w:pPr>
      <w:rPr>
        <w:rFonts w:hint="default"/>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1" w15:restartNumberingAfterBreak="0">
    <w:nsid w:val="021516D6"/>
    <w:multiLevelType w:val="hybridMultilevel"/>
    <w:tmpl w:val="0008B160"/>
    <w:lvl w:ilvl="0" w:tplc="68982716">
      <w:start w:val="1"/>
      <w:numFmt w:val="bullet"/>
      <w:lvlText w:val="-"/>
      <w:lvlJc w:val="left"/>
      <w:pPr>
        <w:ind w:left="2130" w:hanging="360"/>
      </w:pPr>
      <w:rPr>
        <w:rFonts w:ascii="Calibri" w:eastAsiaTheme="minorEastAsia" w:hAnsi="Calibri" w:cs="Times New Roman" w:hint="default"/>
      </w:rPr>
    </w:lvl>
    <w:lvl w:ilvl="1" w:tplc="04130003" w:tentative="1">
      <w:start w:val="1"/>
      <w:numFmt w:val="bullet"/>
      <w:lvlText w:val="o"/>
      <w:lvlJc w:val="left"/>
      <w:pPr>
        <w:ind w:left="2850" w:hanging="360"/>
      </w:pPr>
      <w:rPr>
        <w:rFonts w:ascii="Courier New" w:hAnsi="Courier New" w:cs="Courier New" w:hint="default"/>
      </w:rPr>
    </w:lvl>
    <w:lvl w:ilvl="2" w:tplc="04130005" w:tentative="1">
      <w:start w:val="1"/>
      <w:numFmt w:val="bullet"/>
      <w:lvlText w:val=""/>
      <w:lvlJc w:val="left"/>
      <w:pPr>
        <w:ind w:left="3570" w:hanging="360"/>
      </w:pPr>
      <w:rPr>
        <w:rFonts w:ascii="Wingdings" w:hAnsi="Wingdings" w:hint="default"/>
      </w:rPr>
    </w:lvl>
    <w:lvl w:ilvl="3" w:tplc="04130001" w:tentative="1">
      <w:start w:val="1"/>
      <w:numFmt w:val="bullet"/>
      <w:lvlText w:val=""/>
      <w:lvlJc w:val="left"/>
      <w:pPr>
        <w:ind w:left="4290" w:hanging="360"/>
      </w:pPr>
      <w:rPr>
        <w:rFonts w:ascii="Symbol" w:hAnsi="Symbol" w:hint="default"/>
      </w:rPr>
    </w:lvl>
    <w:lvl w:ilvl="4" w:tplc="04130003" w:tentative="1">
      <w:start w:val="1"/>
      <w:numFmt w:val="bullet"/>
      <w:lvlText w:val="o"/>
      <w:lvlJc w:val="left"/>
      <w:pPr>
        <w:ind w:left="5010" w:hanging="360"/>
      </w:pPr>
      <w:rPr>
        <w:rFonts w:ascii="Courier New" w:hAnsi="Courier New" w:cs="Courier New" w:hint="default"/>
      </w:rPr>
    </w:lvl>
    <w:lvl w:ilvl="5" w:tplc="04130005" w:tentative="1">
      <w:start w:val="1"/>
      <w:numFmt w:val="bullet"/>
      <w:lvlText w:val=""/>
      <w:lvlJc w:val="left"/>
      <w:pPr>
        <w:ind w:left="5730" w:hanging="360"/>
      </w:pPr>
      <w:rPr>
        <w:rFonts w:ascii="Wingdings" w:hAnsi="Wingdings" w:hint="default"/>
      </w:rPr>
    </w:lvl>
    <w:lvl w:ilvl="6" w:tplc="04130001" w:tentative="1">
      <w:start w:val="1"/>
      <w:numFmt w:val="bullet"/>
      <w:lvlText w:val=""/>
      <w:lvlJc w:val="left"/>
      <w:pPr>
        <w:ind w:left="6450" w:hanging="360"/>
      </w:pPr>
      <w:rPr>
        <w:rFonts w:ascii="Symbol" w:hAnsi="Symbol" w:hint="default"/>
      </w:rPr>
    </w:lvl>
    <w:lvl w:ilvl="7" w:tplc="04130003" w:tentative="1">
      <w:start w:val="1"/>
      <w:numFmt w:val="bullet"/>
      <w:lvlText w:val="o"/>
      <w:lvlJc w:val="left"/>
      <w:pPr>
        <w:ind w:left="7170" w:hanging="360"/>
      </w:pPr>
      <w:rPr>
        <w:rFonts w:ascii="Courier New" w:hAnsi="Courier New" w:cs="Courier New" w:hint="default"/>
      </w:rPr>
    </w:lvl>
    <w:lvl w:ilvl="8" w:tplc="04130005" w:tentative="1">
      <w:start w:val="1"/>
      <w:numFmt w:val="bullet"/>
      <w:lvlText w:val=""/>
      <w:lvlJc w:val="left"/>
      <w:pPr>
        <w:ind w:left="7890" w:hanging="360"/>
      </w:pPr>
      <w:rPr>
        <w:rFonts w:ascii="Wingdings" w:hAnsi="Wingdings" w:hint="default"/>
      </w:rPr>
    </w:lvl>
  </w:abstractNum>
  <w:abstractNum w:abstractNumId="2" w15:restartNumberingAfterBreak="0">
    <w:nsid w:val="02A356F2"/>
    <w:multiLevelType w:val="hybridMultilevel"/>
    <w:tmpl w:val="7BC83934"/>
    <w:lvl w:ilvl="0" w:tplc="68982716">
      <w:start w:val="1"/>
      <w:numFmt w:val="bullet"/>
      <w:lvlText w:val="-"/>
      <w:lvlJc w:val="left"/>
      <w:pPr>
        <w:ind w:left="1440" w:hanging="360"/>
      </w:pPr>
      <w:rPr>
        <w:rFonts w:ascii="Calibri" w:eastAsiaTheme="minorEastAsia" w:hAnsi="Calibri" w:cs="Times New Roman"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3" w15:restartNumberingAfterBreak="0">
    <w:nsid w:val="0ABC03C7"/>
    <w:multiLevelType w:val="multilevel"/>
    <w:tmpl w:val="4B9AE7E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 w15:restartNumberingAfterBreak="0">
    <w:nsid w:val="0F281DF1"/>
    <w:multiLevelType w:val="multilevel"/>
    <w:tmpl w:val="B38A344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02211FE"/>
    <w:multiLevelType w:val="hybridMultilevel"/>
    <w:tmpl w:val="CE6CB61E"/>
    <w:lvl w:ilvl="0" w:tplc="04130001">
      <w:start w:val="1"/>
      <w:numFmt w:val="bullet"/>
      <w:lvlText w:val=""/>
      <w:lvlJc w:val="left"/>
      <w:pPr>
        <w:ind w:left="2850" w:hanging="360"/>
      </w:pPr>
      <w:rPr>
        <w:rFonts w:ascii="Symbol" w:hAnsi="Symbol" w:hint="default"/>
      </w:rPr>
    </w:lvl>
    <w:lvl w:ilvl="1" w:tplc="04130003" w:tentative="1">
      <w:start w:val="1"/>
      <w:numFmt w:val="bullet"/>
      <w:lvlText w:val="o"/>
      <w:lvlJc w:val="left"/>
      <w:pPr>
        <w:ind w:left="3570" w:hanging="360"/>
      </w:pPr>
      <w:rPr>
        <w:rFonts w:ascii="Courier New" w:hAnsi="Courier New" w:cs="Courier New" w:hint="default"/>
      </w:rPr>
    </w:lvl>
    <w:lvl w:ilvl="2" w:tplc="04130005" w:tentative="1">
      <w:start w:val="1"/>
      <w:numFmt w:val="bullet"/>
      <w:lvlText w:val=""/>
      <w:lvlJc w:val="left"/>
      <w:pPr>
        <w:ind w:left="4290" w:hanging="360"/>
      </w:pPr>
      <w:rPr>
        <w:rFonts w:ascii="Wingdings" w:hAnsi="Wingdings" w:hint="default"/>
      </w:rPr>
    </w:lvl>
    <w:lvl w:ilvl="3" w:tplc="04130001" w:tentative="1">
      <w:start w:val="1"/>
      <w:numFmt w:val="bullet"/>
      <w:lvlText w:val=""/>
      <w:lvlJc w:val="left"/>
      <w:pPr>
        <w:ind w:left="5010" w:hanging="360"/>
      </w:pPr>
      <w:rPr>
        <w:rFonts w:ascii="Symbol" w:hAnsi="Symbol" w:hint="default"/>
      </w:rPr>
    </w:lvl>
    <w:lvl w:ilvl="4" w:tplc="04130003" w:tentative="1">
      <w:start w:val="1"/>
      <w:numFmt w:val="bullet"/>
      <w:lvlText w:val="o"/>
      <w:lvlJc w:val="left"/>
      <w:pPr>
        <w:ind w:left="5730" w:hanging="360"/>
      </w:pPr>
      <w:rPr>
        <w:rFonts w:ascii="Courier New" w:hAnsi="Courier New" w:cs="Courier New" w:hint="default"/>
      </w:rPr>
    </w:lvl>
    <w:lvl w:ilvl="5" w:tplc="04130005" w:tentative="1">
      <w:start w:val="1"/>
      <w:numFmt w:val="bullet"/>
      <w:lvlText w:val=""/>
      <w:lvlJc w:val="left"/>
      <w:pPr>
        <w:ind w:left="6450" w:hanging="360"/>
      </w:pPr>
      <w:rPr>
        <w:rFonts w:ascii="Wingdings" w:hAnsi="Wingdings" w:hint="default"/>
      </w:rPr>
    </w:lvl>
    <w:lvl w:ilvl="6" w:tplc="04130001" w:tentative="1">
      <w:start w:val="1"/>
      <w:numFmt w:val="bullet"/>
      <w:lvlText w:val=""/>
      <w:lvlJc w:val="left"/>
      <w:pPr>
        <w:ind w:left="7170" w:hanging="360"/>
      </w:pPr>
      <w:rPr>
        <w:rFonts w:ascii="Symbol" w:hAnsi="Symbol" w:hint="default"/>
      </w:rPr>
    </w:lvl>
    <w:lvl w:ilvl="7" w:tplc="04130003" w:tentative="1">
      <w:start w:val="1"/>
      <w:numFmt w:val="bullet"/>
      <w:lvlText w:val="o"/>
      <w:lvlJc w:val="left"/>
      <w:pPr>
        <w:ind w:left="7890" w:hanging="360"/>
      </w:pPr>
      <w:rPr>
        <w:rFonts w:ascii="Courier New" w:hAnsi="Courier New" w:cs="Courier New" w:hint="default"/>
      </w:rPr>
    </w:lvl>
    <w:lvl w:ilvl="8" w:tplc="04130005" w:tentative="1">
      <w:start w:val="1"/>
      <w:numFmt w:val="bullet"/>
      <w:lvlText w:val=""/>
      <w:lvlJc w:val="left"/>
      <w:pPr>
        <w:ind w:left="8610" w:hanging="360"/>
      </w:pPr>
      <w:rPr>
        <w:rFonts w:ascii="Wingdings" w:hAnsi="Wingdings" w:hint="default"/>
      </w:rPr>
    </w:lvl>
  </w:abstractNum>
  <w:abstractNum w:abstractNumId="6" w15:restartNumberingAfterBreak="0">
    <w:nsid w:val="189663A4"/>
    <w:multiLevelType w:val="hybridMultilevel"/>
    <w:tmpl w:val="1BA29040"/>
    <w:lvl w:ilvl="0" w:tplc="5E763EBC">
      <w:start w:val="1"/>
      <w:numFmt w:val="lowerLetter"/>
      <w:lvlText w:val="%1)"/>
      <w:lvlJc w:val="left"/>
      <w:pPr>
        <w:ind w:left="1440" w:hanging="360"/>
      </w:pPr>
      <w:rPr>
        <w:rFonts w:hint="default"/>
      </w:r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7" w15:restartNumberingAfterBreak="0">
    <w:nsid w:val="18A51B98"/>
    <w:multiLevelType w:val="hybridMultilevel"/>
    <w:tmpl w:val="8D8CC9D6"/>
    <w:lvl w:ilvl="0" w:tplc="68982716">
      <w:start w:val="1"/>
      <w:numFmt w:val="bullet"/>
      <w:lvlText w:val="-"/>
      <w:lvlJc w:val="left"/>
      <w:pPr>
        <w:ind w:left="720" w:hanging="360"/>
      </w:pPr>
      <w:rPr>
        <w:rFonts w:ascii="Calibri" w:eastAsiaTheme="minorEastAsia"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A1D7E5E"/>
    <w:multiLevelType w:val="hybridMultilevel"/>
    <w:tmpl w:val="069858EA"/>
    <w:lvl w:ilvl="0" w:tplc="BE648056">
      <w:start w:val="1"/>
      <w:numFmt w:val="bullet"/>
      <w:lvlText w:val=""/>
      <w:lvlJc w:val="left"/>
      <w:pPr>
        <w:ind w:left="1800" w:hanging="360"/>
      </w:pPr>
      <w:rPr>
        <w:rFonts w:ascii="Symbol" w:eastAsiaTheme="minorEastAsia" w:hAnsi="Symbol" w:cs="Times New Roman" w:hint="default"/>
      </w:rPr>
    </w:lvl>
    <w:lvl w:ilvl="1" w:tplc="04130003" w:tentative="1">
      <w:start w:val="1"/>
      <w:numFmt w:val="bullet"/>
      <w:lvlText w:val="o"/>
      <w:lvlJc w:val="left"/>
      <w:pPr>
        <w:ind w:left="2520" w:hanging="360"/>
      </w:pPr>
      <w:rPr>
        <w:rFonts w:ascii="Courier New" w:hAnsi="Courier New" w:cs="Courier New" w:hint="default"/>
      </w:rPr>
    </w:lvl>
    <w:lvl w:ilvl="2" w:tplc="04130005" w:tentative="1">
      <w:start w:val="1"/>
      <w:numFmt w:val="bullet"/>
      <w:lvlText w:val=""/>
      <w:lvlJc w:val="left"/>
      <w:pPr>
        <w:ind w:left="3240" w:hanging="360"/>
      </w:pPr>
      <w:rPr>
        <w:rFonts w:ascii="Wingdings" w:hAnsi="Wingdings" w:hint="default"/>
      </w:rPr>
    </w:lvl>
    <w:lvl w:ilvl="3" w:tplc="04130001" w:tentative="1">
      <w:start w:val="1"/>
      <w:numFmt w:val="bullet"/>
      <w:lvlText w:val=""/>
      <w:lvlJc w:val="left"/>
      <w:pPr>
        <w:ind w:left="3960" w:hanging="360"/>
      </w:pPr>
      <w:rPr>
        <w:rFonts w:ascii="Symbol" w:hAnsi="Symbol" w:hint="default"/>
      </w:rPr>
    </w:lvl>
    <w:lvl w:ilvl="4" w:tplc="04130003" w:tentative="1">
      <w:start w:val="1"/>
      <w:numFmt w:val="bullet"/>
      <w:lvlText w:val="o"/>
      <w:lvlJc w:val="left"/>
      <w:pPr>
        <w:ind w:left="4680" w:hanging="360"/>
      </w:pPr>
      <w:rPr>
        <w:rFonts w:ascii="Courier New" w:hAnsi="Courier New" w:cs="Courier New" w:hint="default"/>
      </w:rPr>
    </w:lvl>
    <w:lvl w:ilvl="5" w:tplc="04130005" w:tentative="1">
      <w:start w:val="1"/>
      <w:numFmt w:val="bullet"/>
      <w:lvlText w:val=""/>
      <w:lvlJc w:val="left"/>
      <w:pPr>
        <w:ind w:left="5400" w:hanging="360"/>
      </w:pPr>
      <w:rPr>
        <w:rFonts w:ascii="Wingdings" w:hAnsi="Wingdings" w:hint="default"/>
      </w:rPr>
    </w:lvl>
    <w:lvl w:ilvl="6" w:tplc="04130001" w:tentative="1">
      <w:start w:val="1"/>
      <w:numFmt w:val="bullet"/>
      <w:lvlText w:val=""/>
      <w:lvlJc w:val="left"/>
      <w:pPr>
        <w:ind w:left="6120" w:hanging="360"/>
      </w:pPr>
      <w:rPr>
        <w:rFonts w:ascii="Symbol" w:hAnsi="Symbol" w:hint="default"/>
      </w:rPr>
    </w:lvl>
    <w:lvl w:ilvl="7" w:tplc="04130003" w:tentative="1">
      <w:start w:val="1"/>
      <w:numFmt w:val="bullet"/>
      <w:lvlText w:val="o"/>
      <w:lvlJc w:val="left"/>
      <w:pPr>
        <w:ind w:left="6840" w:hanging="360"/>
      </w:pPr>
      <w:rPr>
        <w:rFonts w:ascii="Courier New" w:hAnsi="Courier New" w:cs="Courier New" w:hint="default"/>
      </w:rPr>
    </w:lvl>
    <w:lvl w:ilvl="8" w:tplc="04130005" w:tentative="1">
      <w:start w:val="1"/>
      <w:numFmt w:val="bullet"/>
      <w:lvlText w:val=""/>
      <w:lvlJc w:val="left"/>
      <w:pPr>
        <w:ind w:left="7560" w:hanging="360"/>
      </w:pPr>
      <w:rPr>
        <w:rFonts w:ascii="Wingdings" w:hAnsi="Wingdings" w:hint="default"/>
      </w:rPr>
    </w:lvl>
  </w:abstractNum>
  <w:abstractNum w:abstractNumId="9" w15:restartNumberingAfterBreak="0">
    <w:nsid w:val="1E34653C"/>
    <w:multiLevelType w:val="hybridMultilevel"/>
    <w:tmpl w:val="6168507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1F2D3007"/>
    <w:multiLevelType w:val="hybridMultilevel"/>
    <w:tmpl w:val="F3886C8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51543CA"/>
    <w:multiLevelType w:val="hybridMultilevel"/>
    <w:tmpl w:val="0AB65604"/>
    <w:lvl w:ilvl="0" w:tplc="5184B804">
      <w:start w:val="1"/>
      <w:numFmt w:val="bullet"/>
      <w:lvlText w:val="-"/>
      <w:lvlJc w:val="left"/>
      <w:pPr>
        <w:ind w:left="720" w:hanging="360"/>
      </w:pPr>
      <w:rPr>
        <w:rFonts w:ascii="Calibri" w:eastAsiaTheme="minorEastAsia"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EA7089F"/>
    <w:multiLevelType w:val="hybridMultilevel"/>
    <w:tmpl w:val="6B2ABE08"/>
    <w:lvl w:ilvl="0" w:tplc="9802328C">
      <w:start w:val="1"/>
      <w:numFmt w:val="bullet"/>
      <w:lvlText w:val=""/>
      <w:lvlJc w:val="left"/>
      <w:pPr>
        <w:ind w:left="1800" w:hanging="360"/>
      </w:pPr>
      <w:rPr>
        <w:rFonts w:ascii="Symbol" w:eastAsiaTheme="minorEastAsia" w:hAnsi="Symbol" w:cs="Times New Roman" w:hint="default"/>
        <w:b w:val="0"/>
      </w:rPr>
    </w:lvl>
    <w:lvl w:ilvl="1" w:tplc="04130003" w:tentative="1">
      <w:start w:val="1"/>
      <w:numFmt w:val="bullet"/>
      <w:lvlText w:val="o"/>
      <w:lvlJc w:val="left"/>
      <w:pPr>
        <w:ind w:left="2520" w:hanging="360"/>
      </w:pPr>
      <w:rPr>
        <w:rFonts w:ascii="Courier New" w:hAnsi="Courier New" w:cs="Courier New" w:hint="default"/>
      </w:rPr>
    </w:lvl>
    <w:lvl w:ilvl="2" w:tplc="04130005" w:tentative="1">
      <w:start w:val="1"/>
      <w:numFmt w:val="bullet"/>
      <w:lvlText w:val=""/>
      <w:lvlJc w:val="left"/>
      <w:pPr>
        <w:ind w:left="3240" w:hanging="360"/>
      </w:pPr>
      <w:rPr>
        <w:rFonts w:ascii="Wingdings" w:hAnsi="Wingdings" w:hint="default"/>
      </w:rPr>
    </w:lvl>
    <w:lvl w:ilvl="3" w:tplc="04130001" w:tentative="1">
      <w:start w:val="1"/>
      <w:numFmt w:val="bullet"/>
      <w:lvlText w:val=""/>
      <w:lvlJc w:val="left"/>
      <w:pPr>
        <w:ind w:left="3960" w:hanging="360"/>
      </w:pPr>
      <w:rPr>
        <w:rFonts w:ascii="Symbol" w:hAnsi="Symbol" w:hint="default"/>
      </w:rPr>
    </w:lvl>
    <w:lvl w:ilvl="4" w:tplc="04130003" w:tentative="1">
      <w:start w:val="1"/>
      <w:numFmt w:val="bullet"/>
      <w:lvlText w:val="o"/>
      <w:lvlJc w:val="left"/>
      <w:pPr>
        <w:ind w:left="4680" w:hanging="360"/>
      </w:pPr>
      <w:rPr>
        <w:rFonts w:ascii="Courier New" w:hAnsi="Courier New" w:cs="Courier New" w:hint="default"/>
      </w:rPr>
    </w:lvl>
    <w:lvl w:ilvl="5" w:tplc="04130005" w:tentative="1">
      <w:start w:val="1"/>
      <w:numFmt w:val="bullet"/>
      <w:lvlText w:val=""/>
      <w:lvlJc w:val="left"/>
      <w:pPr>
        <w:ind w:left="5400" w:hanging="360"/>
      </w:pPr>
      <w:rPr>
        <w:rFonts w:ascii="Wingdings" w:hAnsi="Wingdings" w:hint="default"/>
      </w:rPr>
    </w:lvl>
    <w:lvl w:ilvl="6" w:tplc="04130001" w:tentative="1">
      <w:start w:val="1"/>
      <w:numFmt w:val="bullet"/>
      <w:lvlText w:val=""/>
      <w:lvlJc w:val="left"/>
      <w:pPr>
        <w:ind w:left="6120" w:hanging="360"/>
      </w:pPr>
      <w:rPr>
        <w:rFonts w:ascii="Symbol" w:hAnsi="Symbol" w:hint="default"/>
      </w:rPr>
    </w:lvl>
    <w:lvl w:ilvl="7" w:tplc="04130003" w:tentative="1">
      <w:start w:val="1"/>
      <w:numFmt w:val="bullet"/>
      <w:lvlText w:val="o"/>
      <w:lvlJc w:val="left"/>
      <w:pPr>
        <w:ind w:left="6840" w:hanging="360"/>
      </w:pPr>
      <w:rPr>
        <w:rFonts w:ascii="Courier New" w:hAnsi="Courier New" w:cs="Courier New" w:hint="default"/>
      </w:rPr>
    </w:lvl>
    <w:lvl w:ilvl="8" w:tplc="04130005" w:tentative="1">
      <w:start w:val="1"/>
      <w:numFmt w:val="bullet"/>
      <w:lvlText w:val=""/>
      <w:lvlJc w:val="left"/>
      <w:pPr>
        <w:ind w:left="7560" w:hanging="360"/>
      </w:pPr>
      <w:rPr>
        <w:rFonts w:ascii="Wingdings" w:hAnsi="Wingdings" w:hint="default"/>
      </w:rPr>
    </w:lvl>
  </w:abstractNum>
  <w:abstractNum w:abstractNumId="13" w15:restartNumberingAfterBreak="0">
    <w:nsid w:val="337373CA"/>
    <w:multiLevelType w:val="hybridMultilevel"/>
    <w:tmpl w:val="CF824C86"/>
    <w:lvl w:ilvl="0" w:tplc="68982716">
      <w:start w:val="1"/>
      <w:numFmt w:val="bullet"/>
      <w:lvlText w:val="-"/>
      <w:lvlJc w:val="left"/>
      <w:pPr>
        <w:ind w:left="1440" w:hanging="360"/>
      </w:pPr>
      <w:rPr>
        <w:rFonts w:ascii="Calibri" w:eastAsiaTheme="minorEastAsia" w:hAnsi="Calibri" w:cs="Times New Roman"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4" w15:restartNumberingAfterBreak="0">
    <w:nsid w:val="339352D4"/>
    <w:multiLevelType w:val="hybridMultilevel"/>
    <w:tmpl w:val="8E46B662"/>
    <w:lvl w:ilvl="0" w:tplc="7C52B31A">
      <w:numFmt w:val="bullet"/>
      <w:lvlText w:val="-"/>
      <w:lvlJc w:val="left"/>
      <w:pPr>
        <w:ind w:left="720" w:hanging="360"/>
      </w:pPr>
      <w:rPr>
        <w:rFonts w:ascii="Calibri" w:eastAsiaTheme="minorEastAsia"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43B7FA0"/>
    <w:multiLevelType w:val="multilevel"/>
    <w:tmpl w:val="F588E9C2"/>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6" w15:restartNumberingAfterBreak="0">
    <w:nsid w:val="43596A5B"/>
    <w:multiLevelType w:val="hybridMultilevel"/>
    <w:tmpl w:val="F7B8E416"/>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52D928BE"/>
    <w:multiLevelType w:val="multilevel"/>
    <w:tmpl w:val="53DA4398"/>
    <w:lvl w:ilvl="0">
      <w:start w:val="1"/>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8" w15:restartNumberingAfterBreak="0">
    <w:nsid w:val="57540468"/>
    <w:multiLevelType w:val="hybridMultilevel"/>
    <w:tmpl w:val="2AEC0B42"/>
    <w:lvl w:ilvl="0" w:tplc="0DB8CA08">
      <w:numFmt w:val="bullet"/>
      <w:lvlText w:val="-"/>
      <w:lvlJc w:val="left"/>
      <w:pPr>
        <w:ind w:left="720" w:hanging="360"/>
      </w:pPr>
      <w:rPr>
        <w:rFonts w:ascii="Calibri" w:eastAsiaTheme="minorEastAsia"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6176418A"/>
    <w:multiLevelType w:val="hybridMultilevel"/>
    <w:tmpl w:val="C8420A0E"/>
    <w:lvl w:ilvl="0" w:tplc="68982716">
      <w:start w:val="1"/>
      <w:numFmt w:val="bullet"/>
      <w:lvlText w:val="-"/>
      <w:lvlJc w:val="left"/>
      <w:pPr>
        <w:ind w:left="2130" w:hanging="360"/>
      </w:pPr>
      <w:rPr>
        <w:rFonts w:ascii="Calibri" w:eastAsiaTheme="minorEastAsia" w:hAnsi="Calibri" w:cs="Times New Roman" w:hint="default"/>
      </w:rPr>
    </w:lvl>
    <w:lvl w:ilvl="1" w:tplc="04130003" w:tentative="1">
      <w:start w:val="1"/>
      <w:numFmt w:val="bullet"/>
      <w:lvlText w:val="o"/>
      <w:lvlJc w:val="left"/>
      <w:pPr>
        <w:ind w:left="2850" w:hanging="360"/>
      </w:pPr>
      <w:rPr>
        <w:rFonts w:ascii="Courier New" w:hAnsi="Courier New" w:cs="Courier New" w:hint="default"/>
      </w:rPr>
    </w:lvl>
    <w:lvl w:ilvl="2" w:tplc="04130005" w:tentative="1">
      <w:start w:val="1"/>
      <w:numFmt w:val="bullet"/>
      <w:lvlText w:val=""/>
      <w:lvlJc w:val="left"/>
      <w:pPr>
        <w:ind w:left="3570" w:hanging="360"/>
      </w:pPr>
      <w:rPr>
        <w:rFonts w:ascii="Wingdings" w:hAnsi="Wingdings" w:hint="default"/>
      </w:rPr>
    </w:lvl>
    <w:lvl w:ilvl="3" w:tplc="04130001" w:tentative="1">
      <w:start w:val="1"/>
      <w:numFmt w:val="bullet"/>
      <w:lvlText w:val=""/>
      <w:lvlJc w:val="left"/>
      <w:pPr>
        <w:ind w:left="4290" w:hanging="360"/>
      </w:pPr>
      <w:rPr>
        <w:rFonts w:ascii="Symbol" w:hAnsi="Symbol" w:hint="default"/>
      </w:rPr>
    </w:lvl>
    <w:lvl w:ilvl="4" w:tplc="04130003" w:tentative="1">
      <w:start w:val="1"/>
      <w:numFmt w:val="bullet"/>
      <w:lvlText w:val="o"/>
      <w:lvlJc w:val="left"/>
      <w:pPr>
        <w:ind w:left="5010" w:hanging="360"/>
      </w:pPr>
      <w:rPr>
        <w:rFonts w:ascii="Courier New" w:hAnsi="Courier New" w:cs="Courier New" w:hint="default"/>
      </w:rPr>
    </w:lvl>
    <w:lvl w:ilvl="5" w:tplc="04130005" w:tentative="1">
      <w:start w:val="1"/>
      <w:numFmt w:val="bullet"/>
      <w:lvlText w:val=""/>
      <w:lvlJc w:val="left"/>
      <w:pPr>
        <w:ind w:left="5730" w:hanging="360"/>
      </w:pPr>
      <w:rPr>
        <w:rFonts w:ascii="Wingdings" w:hAnsi="Wingdings" w:hint="default"/>
      </w:rPr>
    </w:lvl>
    <w:lvl w:ilvl="6" w:tplc="04130001" w:tentative="1">
      <w:start w:val="1"/>
      <w:numFmt w:val="bullet"/>
      <w:lvlText w:val=""/>
      <w:lvlJc w:val="left"/>
      <w:pPr>
        <w:ind w:left="6450" w:hanging="360"/>
      </w:pPr>
      <w:rPr>
        <w:rFonts w:ascii="Symbol" w:hAnsi="Symbol" w:hint="default"/>
      </w:rPr>
    </w:lvl>
    <w:lvl w:ilvl="7" w:tplc="04130003" w:tentative="1">
      <w:start w:val="1"/>
      <w:numFmt w:val="bullet"/>
      <w:lvlText w:val="o"/>
      <w:lvlJc w:val="left"/>
      <w:pPr>
        <w:ind w:left="7170" w:hanging="360"/>
      </w:pPr>
      <w:rPr>
        <w:rFonts w:ascii="Courier New" w:hAnsi="Courier New" w:cs="Courier New" w:hint="default"/>
      </w:rPr>
    </w:lvl>
    <w:lvl w:ilvl="8" w:tplc="04130005" w:tentative="1">
      <w:start w:val="1"/>
      <w:numFmt w:val="bullet"/>
      <w:lvlText w:val=""/>
      <w:lvlJc w:val="left"/>
      <w:pPr>
        <w:ind w:left="7890" w:hanging="360"/>
      </w:pPr>
      <w:rPr>
        <w:rFonts w:ascii="Wingdings" w:hAnsi="Wingdings" w:hint="default"/>
      </w:rPr>
    </w:lvl>
  </w:abstractNum>
  <w:abstractNum w:abstractNumId="20" w15:restartNumberingAfterBreak="0">
    <w:nsid w:val="64363C5E"/>
    <w:multiLevelType w:val="hybridMultilevel"/>
    <w:tmpl w:val="621E6D74"/>
    <w:lvl w:ilvl="0" w:tplc="04130015">
      <w:start w:val="1"/>
      <w:numFmt w:val="upperLetter"/>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84A39C0"/>
    <w:multiLevelType w:val="multilevel"/>
    <w:tmpl w:val="1D92BCB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2" w15:restartNumberingAfterBreak="0">
    <w:nsid w:val="7504762A"/>
    <w:multiLevelType w:val="hybridMultilevel"/>
    <w:tmpl w:val="0A107A9A"/>
    <w:lvl w:ilvl="0" w:tplc="54944C50">
      <w:start w:val="2"/>
      <w:numFmt w:val="bullet"/>
      <w:lvlText w:val=""/>
      <w:lvlJc w:val="left"/>
      <w:pPr>
        <w:ind w:left="1440" w:hanging="360"/>
      </w:pPr>
      <w:rPr>
        <w:rFonts w:ascii="Calibri" w:eastAsiaTheme="minorEastAsia" w:hAnsi="Calibri" w:cs="Times New Roman"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3" w15:restartNumberingAfterBreak="0">
    <w:nsid w:val="796620C4"/>
    <w:multiLevelType w:val="hybridMultilevel"/>
    <w:tmpl w:val="99EA1514"/>
    <w:lvl w:ilvl="0" w:tplc="3558F3CC">
      <w:start w:val="10"/>
      <w:numFmt w:val="bullet"/>
      <w:lvlText w:val="-"/>
      <w:lvlJc w:val="left"/>
      <w:pPr>
        <w:ind w:left="720" w:hanging="360"/>
      </w:pPr>
      <w:rPr>
        <w:rFonts w:ascii="Calibri" w:eastAsiaTheme="minorEastAsia" w:hAnsi="Calibri"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7D6B333C"/>
    <w:multiLevelType w:val="hybridMultilevel"/>
    <w:tmpl w:val="E2322E72"/>
    <w:lvl w:ilvl="0" w:tplc="67188146">
      <w:numFmt w:val="bullet"/>
      <w:lvlText w:val="-"/>
      <w:lvlJc w:val="left"/>
      <w:pPr>
        <w:ind w:left="1440" w:hanging="360"/>
      </w:pPr>
      <w:rPr>
        <w:rFonts w:ascii="Calibri" w:eastAsiaTheme="minorEastAsia" w:hAnsi="Calibri" w:cs="Times New Roman"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5" w15:restartNumberingAfterBreak="0">
    <w:nsid w:val="7F6232F0"/>
    <w:multiLevelType w:val="hybridMultilevel"/>
    <w:tmpl w:val="D168FCA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5"/>
  </w:num>
  <w:num w:numId="4">
    <w:abstractNumId w:val="13"/>
  </w:num>
  <w:num w:numId="5">
    <w:abstractNumId w:val="8"/>
  </w:num>
  <w:num w:numId="6">
    <w:abstractNumId w:val="12"/>
  </w:num>
  <w:num w:numId="7">
    <w:abstractNumId w:val="24"/>
  </w:num>
  <w:num w:numId="8">
    <w:abstractNumId w:val="21"/>
  </w:num>
  <w:num w:numId="9">
    <w:abstractNumId w:val="22"/>
  </w:num>
  <w:num w:numId="10">
    <w:abstractNumId w:val="19"/>
  </w:num>
  <w:num w:numId="11">
    <w:abstractNumId w:val="7"/>
  </w:num>
  <w:num w:numId="12">
    <w:abstractNumId w:val="1"/>
  </w:num>
  <w:num w:numId="13">
    <w:abstractNumId w:val="5"/>
  </w:num>
  <w:num w:numId="14">
    <w:abstractNumId w:val="2"/>
  </w:num>
  <w:num w:numId="15">
    <w:abstractNumId w:val="6"/>
  </w:num>
  <w:num w:numId="16">
    <w:abstractNumId w:val="0"/>
  </w:num>
  <w:num w:numId="17">
    <w:abstractNumId w:val="17"/>
  </w:num>
  <w:num w:numId="18">
    <w:abstractNumId w:val="9"/>
  </w:num>
  <w:num w:numId="19">
    <w:abstractNumId w:val="11"/>
  </w:num>
  <w:num w:numId="20">
    <w:abstractNumId w:val="25"/>
  </w:num>
  <w:num w:numId="21">
    <w:abstractNumId w:val="18"/>
  </w:num>
  <w:num w:numId="22">
    <w:abstractNumId w:val="14"/>
  </w:num>
  <w:num w:numId="23">
    <w:abstractNumId w:val="10"/>
  </w:num>
  <w:num w:numId="24">
    <w:abstractNumId w:val="20"/>
  </w:num>
  <w:num w:numId="25">
    <w:abstractNumId w:val="16"/>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5C5D"/>
    <w:rsid w:val="00000170"/>
    <w:rsid w:val="000001EE"/>
    <w:rsid w:val="000003C3"/>
    <w:rsid w:val="000005F7"/>
    <w:rsid w:val="00000ED9"/>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4FB9"/>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54FF"/>
    <w:rsid w:val="000264DD"/>
    <w:rsid w:val="00026628"/>
    <w:rsid w:val="00026F11"/>
    <w:rsid w:val="000273C1"/>
    <w:rsid w:val="00030662"/>
    <w:rsid w:val="0003083A"/>
    <w:rsid w:val="0003094A"/>
    <w:rsid w:val="000313FE"/>
    <w:rsid w:val="00031718"/>
    <w:rsid w:val="000318D8"/>
    <w:rsid w:val="000323BF"/>
    <w:rsid w:val="00032A71"/>
    <w:rsid w:val="00032C2A"/>
    <w:rsid w:val="00033043"/>
    <w:rsid w:val="00033110"/>
    <w:rsid w:val="00033914"/>
    <w:rsid w:val="00033AE5"/>
    <w:rsid w:val="0003424F"/>
    <w:rsid w:val="00034628"/>
    <w:rsid w:val="000346A6"/>
    <w:rsid w:val="00035034"/>
    <w:rsid w:val="00036304"/>
    <w:rsid w:val="00036CCA"/>
    <w:rsid w:val="000377FB"/>
    <w:rsid w:val="000400CC"/>
    <w:rsid w:val="00040549"/>
    <w:rsid w:val="000414F3"/>
    <w:rsid w:val="000424A3"/>
    <w:rsid w:val="000431A9"/>
    <w:rsid w:val="00043F67"/>
    <w:rsid w:val="00043F75"/>
    <w:rsid w:val="000446FD"/>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56B"/>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2EBC"/>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2D65"/>
    <w:rsid w:val="000936C6"/>
    <w:rsid w:val="0009473B"/>
    <w:rsid w:val="00094985"/>
    <w:rsid w:val="00094BF1"/>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2E9"/>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C1F"/>
    <w:rsid w:val="000C198A"/>
    <w:rsid w:val="000C1AE5"/>
    <w:rsid w:val="000C2682"/>
    <w:rsid w:val="000C2EC1"/>
    <w:rsid w:val="000C3B1F"/>
    <w:rsid w:val="000C400A"/>
    <w:rsid w:val="000C4117"/>
    <w:rsid w:val="000C461C"/>
    <w:rsid w:val="000C46C5"/>
    <w:rsid w:val="000C4999"/>
    <w:rsid w:val="000C6DF5"/>
    <w:rsid w:val="000C73BA"/>
    <w:rsid w:val="000D0005"/>
    <w:rsid w:val="000D0040"/>
    <w:rsid w:val="000D00CB"/>
    <w:rsid w:val="000D239A"/>
    <w:rsid w:val="000D2C6E"/>
    <w:rsid w:val="000D3EAD"/>
    <w:rsid w:val="000D4317"/>
    <w:rsid w:val="000D431A"/>
    <w:rsid w:val="000D4543"/>
    <w:rsid w:val="000D4F75"/>
    <w:rsid w:val="000D5499"/>
    <w:rsid w:val="000D563A"/>
    <w:rsid w:val="000D6AC7"/>
    <w:rsid w:val="000E0108"/>
    <w:rsid w:val="000E056F"/>
    <w:rsid w:val="000E0F0E"/>
    <w:rsid w:val="000E18B6"/>
    <w:rsid w:val="000E1B55"/>
    <w:rsid w:val="000E229B"/>
    <w:rsid w:val="000E24F6"/>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451"/>
    <w:rsid w:val="00105856"/>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49E"/>
    <w:rsid w:val="00117FEE"/>
    <w:rsid w:val="001203FE"/>
    <w:rsid w:val="00121168"/>
    <w:rsid w:val="001212B7"/>
    <w:rsid w:val="001219EA"/>
    <w:rsid w:val="00121E10"/>
    <w:rsid w:val="00121F74"/>
    <w:rsid w:val="00122421"/>
    <w:rsid w:val="00122590"/>
    <w:rsid w:val="001229AA"/>
    <w:rsid w:val="00123B3F"/>
    <w:rsid w:val="00123BF4"/>
    <w:rsid w:val="00123FAA"/>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29BB"/>
    <w:rsid w:val="00143914"/>
    <w:rsid w:val="00143FF7"/>
    <w:rsid w:val="0014406D"/>
    <w:rsid w:val="00144AC9"/>
    <w:rsid w:val="00146243"/>
    <w:rsid w:val="001504E8"/>
    <w:rsid w:val="001510CE"/>
    <w:rsid w:val="00151339"/>
    <w:rsid w:val="001518D6"/>
    <w:rsid w:val="001531BA"/>
    <w:rsid w:val="0015325D"/>
    <w:rsid w:val="001532D9"/>
    <w:rsid w:val="001538E3"/>
    <w:rsid w:val="001545B6"/>
    <w:rsid w:val="001545C4"/>
    <w:rsid w:val="00154B8C"/>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78F9"/>
    <w:rsid w:val="001707FE"/>
    <w:rsid w:val="0017133E"/>
    <w:rsid w:val="0017175C"/>
    <w:rsid w:val="00171B50"/>
    <w:rsid w:val="001744A4"/>
    <w:rsid w:val="001747D3"/>
    <w:rsid w:val="001752E8"/>
    <w:rsid w:val="00175A1B"/>
    <w:rsid w:val="00177252"/>
    <w:rsid w:val="00177DC6"/>
    <w:rsid w:val="001802DC"/>
    <w:rsid w:val="0018086A"/>
    <w:rsid w:val="00181931"/>
    <w:rsid w:val="00181ACA"/>
    <w:rsid w:val="001825E9"/>
    <w:rsid w:val="00182D25"/>
    <w:rsid w:val="00182D4D"/>
    <w:rsid w:val="0018445F"/>
    <w:rsid w:val="00184B7D"/>
    <w:rsid w:val="00185034"/>
    <w:rsid w:val="001866DA"/>
    <w:rsid w:val="001904D7"/>
    <w:rsid w:val="00190943"/>
    <w:rsid w:val="00190E3F"/>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191"/>
    <w:rsid w:val="001A2267"/>
    <w:rsid w:val="001A3DE6"/>
    <w:rsid w:val="001A4563"/>
    <w:rsid w:val="001A4816"/>
    <w:rsid w:val="001A5671"/>
    <w:rsid w:val="001A5C67"/>
    <w:rsid w:val="001A6AB9"/>
    <w:rsid w:val="001A7952"/>
    <w:rsid w:val="001B0BAB"/>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119"/>
    <w:rsid w:val="001C6296"/>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9DA"/>
    <w:rsid w:val="001D3AF4"/>
    <w:rsid w:val="001D4FA6"/>
    <w:rsid w:val="001D668E"/>
    <w:rsid w:val="001E0435"/>
    <w:rsid w:val="001E0437"/>
    <w:rsid w:val="001E0A42"/>
    <w:rsid w:val="001E1545"/>
    <w:rsid w:val="001E1FFA"/>
    <w:rsid w:val="001E280B"/>
    <w:rsid w:val="001E2CCD"/>
    <w:rsid w:val="001E30C7"/>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B97"/>
    <w:rsid w:val="001F6E3D"/>
    <w:rsid w:val="001F7186"/>
    <w:rsid w:val="001F7E97"/>
    <w:rsid w:val="001F7F6C"/>
    <w:rsid w:val="00200714"/>
    <w:rsid w:val="002009F2"/>
    <w:rsid w:val="00200A4F"/>
    <w:rsid w:val="002011D1"/>
    <w:rsid w:val="00201ACC"/>
    <w:rsid w:val="00201ADF"/>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3A4"/>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1FDF"/>
    <w:rsid w:val="00232BE2"/>
    <w:rsid w:val="0023366A"/>
    <w:rsid w:val="00234A64"/>
    <w:rsid w:val="002357DD"/>
    <w:rsid w:val="00235CC8"/>
    <w:rsid w:val="00236347"/>
    <w:rsid w:val="0023658F"/>
    <w:rsid w:val="00236FCF"/>
    <w:rsid w:val="00237031"/>
    <w:rsid w:val="00240A37"/>
    <w:rsid w:val="00240C12"/>
    <w:rsid w:val="00241B5D"/>
    <w:rsid w:val="0024269B"/>
    <w:rsid w:val="0024270C"/>
    <w:rsid w:val="00243538"/>
    <w:rsid w:val="0024385A"/>
    <w:rsid w:val="00243CE9"/>
    <w:rsid w:val="00244454"/>
    <w:rsid w:val="002447C8"/>
    <w:rsid w:val="00244DC7"/>
    <w:rsid w:val="002457FC"/>
    <w:rsid w:val="002465E7"/>
    <w:rsid w:val="00246A73"/>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0B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6B90"/>
    <w:rsid w:val="0026786F"/>
    <w:rsid w:val="002679DA"/>
    <w:rsid w:val="00267ED4"/>
    <w:rsid w:val="00270F29"/>
    <w:rsid w:val="002719C5"/>
    <w:rsid w:val="00271DD1"/>
    <w:rsid w:val="00271FCC"/>
    <w:rsid w:val="00272529"/>
    <w:rsid w:val="00272D6A"/>
    <w:rsid w:val="00274854"/>
    <w:rsid w:val="00274D92"/>
    <w:rsid w:val="00275B0B"/>
    <w:rsid w:val="00275F84"/>
    <w:rsid w:val="00276495"/>
    <w:rsid w:val="002769E4"/>
    <w:rsid w:val="00276BAC"/>
    <w:rsid w:val="00277D63"/>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BCA"/>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3C8D"/>
    <w:rsid w:val="002A415B"/>
    <w:rsid w:val="002A4644"/>
    <w:rsid w:val="002A475A"/>
    <w:rsid w:val="002A4AEC"/>
    <w:rsid w:val="002A5B5A"/>
    <w:rsid w:val="002A6005"/>
    <w:rsid w:val="002A65E7"/>
    <w:rsid w:val="002A66E0"/>
    <w:rsid w:val="002A6C42"/>
    <w:rsid w:val="002A72F4"/>
    <w:rsid w:val="002A7574"/>
    <w:rsid w:val="002B001C"/>
    <w:rsid w:val="002B0599"/>
    <w:rsid w:val="002B1438"/>
    <w:rsid w:val="002B2223"/>
    <w:rsid w:val="002B2BDC"/>
    <w:rsid w:val="002B2EEC"/>
    <w:rsid w:val="002B358F"/>
    <w:rsid w:val="002B4309"/>
    <w:rsid w:val="002B4664"/>
    <w:rsid w:val="002B4E4C"/>
    <w:rsid w:val="002B4F1F"/>
    <w:rsid w:val="002B512F"/>
    <w:rsid w:val="002B5784"/>
    <w:rsid w:val="002C043E"/>
    <w:rsid w:val="002C1453"/>
    <w:rsid w:val="002C18EB"/>
    <w:rsid w:val="002C2208"/>
    <w:rsid w:val="002C2D36"/>
    <w:rsid w:val="002C2E78"/>
    <w:rsid w:val="002C3521"/>
    <w:rsid w:val="002C4069"/>
    <w:rsid w:val="002C4A58"/>
    <w:rsid w:val="002C4C59"/>
    <w:rsid w:val="002C4DA7"/>
    <w:rsid w:val="002C5780"/>
    <w:rsid w:val="002C5BCE"/>
    <w:rsid w:val="002C5EF2"/>
    <w:rsid w:val="002C6D09"/>
    <w:rsid w:val="002D0269"/>
    <w:rsid w:val="002D1723"/>
    <w:rsid w:val="002D1866"/>
    <w:rsid w:val="002D4244"/>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F03C4"/>
    <w:rsid w:val="002F0449"/>
    <w:rsid w:val="002F07E1"/>
    <w:rsid w:val="002F0BCC"/>
    <w:rsid w:val="002F0C01"/>
    <w:rsid w:val="002F1337"/>
    <w:rsid w:val="002F14E9"/>
    <w:rsid w:val="002F2267"/>
    <w:rsid w:val="002F2474"/>
    <w:rsid w:val="002F28E4"/>
    <w:rsid w:val="002F2B54"/>
    <w:rsid w:val="002F2D75"/>
    <w:rsid w:val="002F416B"/>
    <w:rsid w:val="002F43C1"/>
    <w:rsid w:val="002F4857"/>
    <w:rsid w:val="002F48D8"/>
    <w:rsid w:val="002F4FD6"/>
    <w:rsid w:val="002F684C"/>
    <w:rsid w:val="002F790E"/>
    <w:rsid w:val="002F7E73"/>
    <w:rsid w:val="003001A3"/>
    <w:rsid w:val="003014A0"/>
    <w:rsid w:val="003015AA"/>
    <w:rsid w:val="00302D7F"/>
    <w:rsid w:val="00303D7D"/>
    <w:rsid w:val="0030479B"/>
    <w:rsid w:val="00304F27"/>
    <w:rsid w:val="0030605D"/>
    <w:rsid w:val="00306AC5"/>
    <w:rsid w:val="00306B0B"/>
    <w:rsid w:val="00306E4E"/>
    <w:rsid w:val="003074ED"/>
    <w:rsid w:val="0030766A"/>
    <w:rsid w:val="0030777C"/>
    <w:rsid w:val="003077E6"/>
    <w:rsid w:val="00312C1C"/>
    <w:rsid w:val="003136A8"/>
    <w:rsid w:val="00313BD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C9E"/>
    <w:rsid w:val="0032427F"/>
    <w:rsid w:val="003250B2"/>
    <w:rsid w:val="00325673"/>
    <w:rsid w:val="00325DDA"/>
    <w:rsid w:val="00326FBC"/>
    <w:rsid w:val="00327073"/>
    <w:rsid w:val="00327100"/>
    <w:rsid w:val="00327619"/>
    <w:rsid w:val="003279E0"/>
    <w:rsid w:val="003306D8"/>
    <w:rsid w:val="00330E6A"/>
    <w:rsid w:val="00330EBC"/>
    <w:rsid w:val="0033115D"/>
    <w:rsid w:val="00331658"/>
    <w:rsid w:val="00331EBF"/>
    <w:rsid w:val="003323B9"/>
    <w:rsid w:val="00333041"/>
    <w:rsid w:val="00334189"/>
    <w:rsid w:val="00334303"/>
    <w:rsid w:val="00334A59"/>
    <w:rsid w:val="00334E6E"/>
    <w:rsid w:val="00334EC3"/>
    <w:rsid w:val="00334F05"/>
    <w:rsid w:val="00335718"/>
    <w:rsid w:val="00335E2C"/>
    <w:rsid w:val="0033690D"/>
    <w:rsid w:val="00336A5E"/>
    <w:rsid w:val="003370F4"/>
    <w:rsid w:val="00340CA2"/>
    <w:rsid w:val="0034117E"/>
    <w:rsid w:val="003425DB"/>
    <w:rsid w:val="00342B95"/>
    <w:rsid w:val="003432C3"/>
    <w:rsid w:val="00343B73"/>
    <w:rsid w:val="003454C2"/>
    <w:rsid w:val="00345C62"/>
    <w:rsid w:val="00346256"/>
    <w:rsid w:val="0034641C"/>
    <w:rsid w:val="00346D86"/>
    <w:rsid w:val="0034755B"/>
    <w:rsid w:val="0034778D"/>
    <w:rsid w:val="00347C8C"/>
    <w:rsid w:val="00347D16"/>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40D"/>
    <w:rsid w:val="00372983"/>
    <w:rsid w:val="00373332"/>
    <w:rsid w:val="00373C08"/>
    <w:rsid w:val="003741F7"/>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A61"/>
    <w:rsid w:val="00390B2A"/>
    <w:rsid w:val="0039106F"/>
    <w:rsid w:val="00391661"/>
    <w:rsid w:val="00391EF4"/>
    <w:rsid w:val="003926CC"/>
    <w:rsid w:val="00392B30"/>
    <w:rsid w:val="00392C73"/>
    <w:rsid w:val="00393646"/>
    <w:rsid w:val="00393D25"/>
    <w:rsid w:val="00394922"/>
    <w:rsid w:val="00395A92"/>
    <w:rsid w:val="003965F2"/>
    <w:rsid w:val="00397053"/>
    <w:rsid w:val="003A1616"/>
    <w:rsid w:val="003A2195"/>
    <w:rsid w:val="003A3433"/>
    <w:rsid w:val="003A464B"/>
    <w:rsid w:val="003A534B"/>
    <w:rsid w:val="003A5848"/>
    <w:rsid w:val="003A6BA2"/>
    <w:rsid w:val="003A6E84"/>
    <w:rsid w:val="003A74EF"/>
    <w:rsid w:val="003A750C"/>
    <w:rsid w:val="003A7F12"/>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11"/>
    <w:rsid w:val="003C2999"/>
    <w:rsid w:val="003C33FA"/>
    <w:rsid w:val="003C39E4"/>
    <w:rsid w:val="003C3D0A"/>
    <w:rsid w:val="003C4450"/>
    <w:rsid w:val="003C4D4F"/>
    <w:rsid w:val="003C4E7E"/>
    <w:rsid w:val="003C5419"/>
    <w:rsid w:val="003C5F2D"/>
    <w:rsid w:val="003C65E5"/>
    <w:rsid w:val="003C6E04"/>
    <w:rsid w:val="003C7376"/>
    <w:rsid w:val="003C75AE"/>
    <w:rsid w:val="003C7A11"/>
    <w:rsid w:val="003C7D01"/>
    <w:rsid w:val="003D0138"/>
    <w:rsid w:val="003D0738"/>
    <w:rsid w:val="003D1510"/>
    <w:rsid w:val="003D1E51"/>
    <w:rsid w:val="003D22C5"/>
    <w:rsid w:val="003D2617"/>
    <w:rsid w:val="003D27E3"/>
    <w:rsid w:val="003D3222"/>
    <w:rsid w:val="003D3F95"/>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396"/>
    <w:rsid w:val="003E53CF"/>
    <w:rsid w:val="003E5641"/>
    <w:rsid w:val="003E5C27"/>
    <w:rsid w:val="003E5C66"/>
    <w:rsid w:val="003E61BB"/>
    <w:rsid w:val="003E646F"/>
    <w:rsid w:val="003E6A80"/>
    <w:rsid w:val="003E6B89"/>
    <w:rsid w:val="003E737D"/>
    <w:rsid w:val="003E7769"/>
    <w:rsid w:val="003E7F45"/>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37EC"/>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CFC"/>
    <w:rsid w:val="00447DCE"/>
    <w:rsid w:val="00451B27"/>
    <w:rsid w:val="00451BB3"/>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08"/>
    <w:rsid w:val="00460E88"/>
    <w:rsid w:val="004611EB"/>
    <w:rsid w:val="004613F1"/>
    <w:rsid w:val="0046161C"/>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64A7"/>
    <w:rsid w:val="0047724C"/>
    <w:rsid w:val="004800AA"/>
    <w:rsid w:val="004800F4"/>
    <w:rsid w:val="00480170"/>
    <w:rsid w:val="00480470"/>
    <w:rsid w:val="00480835"/>
    <w:rsid w:val="00480BD1"/>
    <w:rsid w:val="00480CFB"/>
    <w:rsid w:val="004811F7"/>
    <w:rsid w:val="00481701"/>
    <w:rsid w:val="0048170A"/>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1B98"/>
    <w:rsid w:val="00491BE8"/>
    <w:rsid w:val="0049219D"/>
    <w:rsid w:val="004921A9"/>
    <w:rsid w:val="0049290F"/>
    <w:rsid w:val="00492D21"/>
    <w:rsid w:val="0049330E"/>
    <w:rsid w:val="0049392B"/>
    <w:rsid w:val="00494C65"/>
    <w:rsid w:val="004957E5"/>
    <w:rsid w:val="004957F8"/>
    <w:rsid w:val="004959EB"/>
    <w:rsid w:val="00495ABD"/>
    <w:rsid w:val="00495BE4"/>
    <w:rsid w:val="00496519"/>
    <w:rsid w:val="00496E11"/>
    <w:rsid w:val="00496E8C"/>
    <w:rsid w:val="00496EFD"/>
    <w:rsid w:val="004A08DA"/>
    <w:rsid w:val="004A0EB8"/>
    <w:rsid w:val="004A113A"/>
    <w:rsid w:val="004A142B"/>
    <w:rsid w:val="004A1509"/>
    <w:rsid w:val="004A1E18"/>
    <w:rsid w:val="004A1F92"/>
    <w:rsid w:val="004A2100"/>
    <w:rsid w:val="004A3940"/>
    <w:rsid w:val="004A3B3B"/>
    <w:rsid w:val="004A3C2A"/>
    <w:rsid w:val="004A3FC2"/>
    <w:rsid w:val="004A42FC"/>
    <w:rsid w:val="004A4F3D"/>
    <w:rsid w:val="004A537E"/>
    <w:rsid w:val="004A5C67"/>
    <w:rsid w:val="004A6C81"/>
    <w:rsid w:val="004A6D14"/>
    <w:rsid w:val="004A72E5"/>
    <w:rsid w:val="004A7415"/>
    <w:rsid w:val="004A7A17"/>
    <w:rsid w:val="004A7AC0"/>
    <w:rsid w:val="004A7E60"/>
    <w:rsid w:val="004B0369"/>
    <w:rsid w:val="004B33E0"/>
    <w:rsid w:val="004B41BA"/>
    <w:rsid w:val="004B4358"/>
    <w:rsid w:val="004B4815"/>
    <w:rsid w:val="004B5225"/>
    <w:rsid w:val="004B681A"/>
    <w:rsid w:val="004B7744"/>
    <w:rsid w:val="004C01A7"/>
    <w:rsid w:val="004C0982"/>
    <w:rsid w:val="004C16C3"/>
    <w:rsid w:val="004C18B7"/>
    <w:rsid w:val="004C1947"/>
    <w:rsid w:val="004C2165"/>
    <w:rsid w:val="004C26FB"/>
    <w:rsid w:val="004C295D"/>
    <w:rsid w:val="004C46BA"/>
    <w:rsid w:val="004C48ED"/>
    <w:rsid w:val="004C4D11"/>
    <w:rsid w:val="004C4FD6"/>
    <w:rsid w:val="004C5922"/>
    <w:rsid w:val="004C6663"/>
    <w:rsid w:val="004C67C0"/>
    <w:rsid w:val="004C681D"/>
    <w:rsid w:val="004C7663"/>
    <w:rsid w:val="004D1186"/>
    <w:rsid w:val="004D11B3"/>
    <w:rsid w:val="004D1658"/>
    <w:rsid w:val="004D1B01"/>
    <w:rsid w:val="004D1CB4"/>
    <w:rsid w:val="004D1F7D"/>
    <w:rsid w:val="004D2811"/>
    <w:rsid w:val="004D4885"/>
    <w:rsid w:val="004D4B15"/>
    <w:rsid w:val="004D4E28"/>
    <w:rsid w:val="004D519B"/>
    <w:rsid w:val="004D53D5"/>
    <w:rsid w:val="004D5CC8"/>
    <w:rsid w:val="004D5DDD"/>
    <w:rsid w:val="004D5F9F"/>
    <w:rsid w:val="004D60A3"/>
    <w:rsid w:val="004D65F8"/>
    <w:rsid w:val="004D660D"/>
    <w:rsid w:val="004D6C80"/>
    <w:rsid w:val="004D7966"/>
    <w:rsid w:val="004D7C90"/>
    <w:rsid w:val="004E17D6"/>
    <w:rsid w:val="004E1C8A"/>
    <w:rsid w:val="004E21B2"/>
    <w:rsid w:val="004E225F"/>
    <w:rsid w:val="004E255D"/>
    <w:rsid w:val="004E277C"/>
    <w:rsid w:val="004E3A0F"/>
    <w:rsid w:val="004E3F8F"/>
    <w:rsid w:val="004E4161"/>
    <w:rsid w:val="004E475D"/>
    <w:rsid w:val="004E587B"/>
    <w:rsid w:val="004E5941"/>
    <w:rsid w:val="004E5E36"/>
    <w:rsid w:val="004E6552"/>
    <w:rsid w:val="004E6BAA"/>
    <w:rsid w:val="004E6E23"/>
    <w:rsid w:val="004F03FE"/>
    <w:rsid w:val="004F0F0D"/>
    <w:rsid w:val="004F12EA"/>
    <w:rsid w:val="004F1C55"/>
    <w:rsid w:val="004F3A62"/>
    <w:rsid w:val="004F4001"/>
    <w:rsid w:val="004F4011"/>
    <w:rsid w:val="004F47D4"/>
    <w:rsid w:val="004F6B9E"/>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5D0"/>
    <w:rsid w:val="00504AD6"/>
    <w:rsid w:val="0050524D"/>
    <w:rsid w:val="00505610"/>
    <w:rsid w:val="00505E59"/>
    <w:rsid w:val="00505EE1"/>
    <w:rsid w:val="00506244"/>
    <w:rsid w:val="0050645B"/>
    <w:rsid w:val="00506636"/>
    <w:rsid w:val="00507BC8"/>
    <w:rsid w:val="00507D9E"/>
    <w:rsid w:val="00510598"/>
    <w:rsid w:val="0051178F"/>
    <w:rsid w:val="00512190"/>
    <w:rsid w:val="00513741"/>
    <w:rsid w:val="0051456D"/>
    <w:rsid w:val="00514E5F"/>
    <w:rsid w:val="005152E8"/>
    <w:rsid w:val="005159B4"/>
    <w:rsid w:val="00515ABF"/>
    <w:rsid w:val="005161F3"/>
    <w:rsid w:val="00517356"/>
    <w:rsid w:val="00517969"/>
    <w:rsid w:val="00517B3A"/>
    <w:rsid w:val="00517CE6"/>
    <w:rsid w:val="00520438"/>
    <w:rsid w:val="005205DD"/>
    <w:rsid w:val="00520E69"/>
    <w:rsid w:val="00521139"/>
    <w:rsid w:val="00521690"/>
    <w:rsid w:val="00521FF7"/>
    <w:rsid w:val="0052223B"/>
    <w:rsid w:val="0052232A"/>
    <w:rsid w:val="00522D14"/>
    <w:rsid w:val="00522DD7"/>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1DAD"/>
    <w:rsid w:val="005324D5"/>
    <w:rsid w:val="00532808"/>
    <w:rsid w:val="00533EF9"/>
    <w:rsid w:val="00533F15"/>
    <w:rsid w:val="00533F8D"/>
    <w:rsid w:val="00534214"/>
    <w:rsid w:val="005348D9"/>
    <w:rsid w:val="00535D36"/>
    <w:rsid w:val="00536246"/>
    <w:rsid w:val="00536B40"/>
    <w:rsid w:val="005371D5"/>
    <w:rsid w:val="00537256"/>
    <w:rsid w:val="00537593"/>
    <w:rsid w:val="005378BA"/>
    <w:rsid w:val="005379CA"/>
    <w:rsid w:val="00537B81"/>
    <w:rsid w:val="00537CE5"/>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7D9"/>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C8D"/>
    <w:rsid w:val="005628B6"/>
    <w:rsid w:val="00563555"/>
    <w:rsid w:val="00563B1E"/>
    <w:rsid w:val="005643D6"/>
    <w:rsid w:val="0056490A"/>
    <w:rsid w:val="00564C15"/>
    <w:rsid w:val="00564FC5"/>
    <w:rsid w:val="00565685"/>
    <w:rsid w:val="00565FAD"/>
    <w:rsid w:val="005660C6"/>
    <w:rsid w:val="00566868"/>
    <w:rsid w:val="00566A8C"/>
    <w:rsid w:val="00566DBD"/>
    <w:rsid w:val="00567C9B"/>
    <w:rsid w:val="00567F32"/>
    <w:rsid w:val="00570792"/>
    <w:rsid w:val="00570AD7"/>
    <w:rsid w:val="00570E62"/>
    <w:rsid w:val="00570E7D"/>
    <w:rsid w:val="00570FAE"/>
    <w:rsid w:val="00571212"/>
    <w:rsid w:val="00571707"/>
    <w:rsid w:val="00571908"/>
    <w:rsid w:val="00571E74"/>
    <w:rsid w:val="0057469D"/>
    <w:rsid w:val="00575580"/>
    <w:rsid w:val="005758B5"/>
    <w:rsid w:val="005774DC"/>
    <w:rsid w:val="00577AEE"/>
    <w:rsid w:val="00577B27"/>
    <w:rsid w:val="00577C0A"/>
    <w:rsid w:val="00577E36"/>
    <w:rsid w:val="00580365"/>
    <w:rsid w:val="0058037C"/>
    <w:rsid w:val="00580B69"/>
    <w:rsid w:val="00580CC0"/>
    <w:rsid w:val="00581002"/>
    <w:rsid w:val="00581A9B"/>
    <w:rsid w:val="00582B13"/>
    <w:rsid w:val="005830B6"/>
    <w:rsid w:val="00583211"/>
    <w:rsid w:val="00584005"/>
    <w:rsid w:val="0058497B"/>
    <w:rsid w:val="00584ED4"/>
    <w:rsid w:val="00584F35"/>
    <w:rsid w:val="00585664"/>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645D"/>
    <w:rsid w:val="005A6E77"/>
    <w:rsid w:val="005A6E85"/>
    <w:rsid w:val="005A7FCD"/>
    <w:rsid w:val="005B07F4"/>
    <w:rsid w:val="005B0F2D"/>
    <w:rsid w:val="005B2302"/>
    <w:rsid w:val="005B2982"/>
    <w:rsid w:val="005B2C27"/>
    <w:rsid w:val="005B3137"/>
    <w:rsid w:val="005B31C9"/>
    <w:rsid w:val="005B41DF"/>
    <w:rsid w:val="005B42A9"/>
    <w:rsid w:val="005B4A69"/>
    <w:rsid w:val="005B4C19"/>
    <w:rsid w:val="005B4E5D"/>
    <w:rsid w:val="005B54F7"/>
    <w:rsid w:val="005B5D07"/>
    <w:rsid w:val="005B63A5"/>
    <w:rsid w:val="005B6F0B"/>
    <w:rsid w:val="005B707C"/>
    <w:rsid w:val="005B78AB"/>
    <w:rsid w:val="005C0A67"/>
    <w:rsid w:val="005C0F7C"/>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4E86"/>
    <w:rsid w:val="005D51E1"/>
    <w:rsid w:val="005D5905"/>
    <w:rsid w:val="005D5AA7"/>
    <w:rsid w:val="005D71DB"/>
    <w:rsid w:val="005D7812"/>
    <w:rsid w:val="005D7DED"/>
    <w:rsid w:val="005E0531"/>
    <w:rsid w:val="005E1C99"/>
    <w:rsid w:val="005E1CFF"/>
    <w:rsid w:val="005E2399"/>
    <w:rsid w:val="005E2A57"/>
    <w:rsid w:val="005E3512"/>
    <w:rsid w:val="005E3826"/>
    <w:rsid w:val="005E3E92"/>
    <w:rsid w:val="005E41EA"/>
    <w:rsid w:val="005E4413"/>
    <w:rsid w:val="005E4AD0"/>
    <w:rsid w:val="005E4E93"/>
    <w:rsid w:val="005E51A9"/>
    <w:rsid w:val="005E529F"/>
    <w:rsid w:val="005E639E"/>
    <w:rsid w:val="005E65E6"/>
    <w:rsid w:val="005E7590"/>
    <w:rsid w:val="005E764C"/>
    <w:rsid w:val="005F0109"/>
    <w:rsid w:val="005F0B52"/>
    <w:rsid w:val="005F0DF0"/>
    <w:rsid w:val="005F2B4E"/>
    <w:rsid w:val="005F3236"/>
    <w:rsid w:val="005F3C5D"/>
    <w:rsid w:val="005F3F59"/>
    <w:rsid w:val="005F52F2"/>
    <w:rsid w:val="005F5D14"/>
    <w:rsid w:val="005F6C3C"/>
    <w:rsid w:val="005F79A5"/>
    <w:rsid w:val="005F7A67"/>
    <w:rsid w:val="00600560"/>
    <w:rsid w:val="00603097"/>
    <w:rsid w:val="006045C7"/>
    <w:rsid w:val="006045E3"/>
    <w:rsid w:val="00604A3C"/>
    <w:rsid w:val="00605041"/>
    <w:rsid w:val="00605156"/>
    <w:rsid w:val="0060575E"/>
    <w:rsid w:val="00606030"/>
    <w:rsid w:val="0060703D"/>
    <w:rsid w:val="00607C2B"/>
    <w:rsid w:val="00607D7D"/>
    <w:rsid w:val="0061092A"/>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DA2"/>
    <w:rsid w:val="00632F3C"/>
    <w:rsid w:val="00633FA6"/>
    <w:rsid w:val="00634DA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502"/>
    <w:rsid w:val="00644946"/>
    <w:rsid w:val="00646503"/>
    <w:rsid w:val="00646D0C"/>
    <w:rsid w:val="00646E53"/>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0B7"/>
    <w:rsid w:val="00663948"/>
    <w:rsid w:val="00663F27"/>
    <w:rsid w:val="00664AFA"/>
    <w:rsid w:val="00664FA4"/>
    <w:rsid w:val="0066515E"/>
    <w:rsid w:val="00666635"/>
    <w:rsid w:val="006701A7"/>
    <w:rsid w:val="00671A56"/>
    <w:rsid w:val="00671F51"/>
    <w:rsid w:val="0067219E"/>
    <w:rsid w:val="00673693"/>
    <w:rsid w:val="006738C3"/>
    <w:rsid w:val="006748FB"/>
    <w:rsid w:val="006753F4"/>
    <w:rsid w:val="00675602"/>
    <w:rsid w:val="00676A9D"/>
    <w:rsid w:val="00676E82"/>
    <w:rsid w:val="00677CFC"/>
    <w:rsid w:val="00677E6D"/>
    <w:rsid w:val="00680CE4"/>
    <w:rsid w:val="006810D5"/>
    <w:rsid w:val="006812FA"/>
    <w:rsid w:val="00682855"/>
    <w:rsid w:val="00682B0F"/>
    <w:rsid w:val="00683948"/>
    <w:rsid w:val="00683A1C"/>
    <w:rsid w:val="00683CB6"/>
    <w:rsid w:val="00683FF8"/>
    <w:rsid w:val="00684A0A"/>
    <w:rsid w:val="00684BFB"/>
    <w:rsid w:val="00687F1C"/>
    <w:rsid w:val="006908D4"/>
    <w:rsid w:val="0069142F"/>
    <w:rsid w:val="00692A1C"/>
    <w:rsid w:val="00693674"/>
    <w:rsid w:val="00693F1F"/>
    <w:rsid w:val="00694059"/>
    <w:rsid w:val="0069447B"/>
    <w:rsid w:val="00694504"/>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10B"/>
    <w:rsid w:val="006A62A7"/>
    <w:rsid w:val="006A6C24"/>
    <w:rsid w:val="006A6E61"/>
    <w:rsid w:val="006A73A1"/>
    <w:rsid w:val="006A7A72"/>
    <w:rsid w:val="006B0133"/>
    <w:rsid w:val="006B0575"/>
    <w:rsid w:val="006B075C"/>
    <w:rsid w:val="006B1AD4"/>
    <w:rsid w:val="006B1C2D"/>
    <w:rsid w:val="006B1C44"/>
    <w:rsid w:val="006B2F52"/>
    <w:rsid w:val="006B315F"/>
    <w:rsid w:val="006B33C9"/>
    <w:rsid w:val="006B3FC3"/>
    <w:rsid w:val="006B4D16"/>
    <w:rsid w:val="006B50EE"/>
    <w:rsid w:val="006B6429"/>
    <w:rsid w:val="006B6981"/>
    <w:rsid w:val="006B6F69"/>
    <w:rsid w:val="006B7360"/>
    <w:rsid w:val="006B7A46"/>
    <w:rsid w:val="006C167A"/>
    <w:rsid w:val="006C219E"/>
    <w:rsid w:val="006C2352"/>
    <w:rsid w:val="006C29E2"/>
    <w:rsid w:val="006C2D38"/>
    <w:rsid w:val="006C3B4C"/>
    <w:rsid w:val="006C45FE"/>
    <w:rsid w:val="006C4FB3"/>
    <w:rsid w:val="006C541B"/>
    <w:rsid w:val="006C568E"/>
    <w:rsid w:val="006C58CA"/>
    <w:rsid w:val="006C5AEA"/>
    <w:rsid w:val="006C6E91"/>
    <w:rsid w:val="006C6EEF"/>
    <w:rsid w:val="006C6FD2"/>
    <w:rsid w:val="006C7086"/>
    <w:rsid w:val="006C72D2"/>
    <w:rsid w:val="006C7B2E"/>
    <w:rsid w:val="006D1E28"/>
    <w:rsid w:val="006D2028"/>
    <w:rsid w:val="006D2B3A"/>
    <w:rsid w:val="006D2E00"/>
    <w:rsid w:val="006D4023"/>
    <w:rsid w:val="006D46D2"/>
    <w:rsid w:val="006D4D2C"/>
    <w:rsid w:val="006D661C"/>
    <w:rsid w:val="006D66E2"/>
    <w:rsid w:val="006D6B39"/>
    <w:rsid w:val="006D70B9"/>
    <w:rsid w:val="006E0AE3"/>
    <w:rsid w:val="006E18FF"/>
    <w:rsid w:val="006E24CF"/>
    <w:rsid w:val="006E299C"/>
    <w:rsid w:val="006E2B3D"/>
    <w:rsid w:val="006E464F"/>
    <w:rsid w:val="006E4D2D"/>
    <w:rsid w:val="006E4EF5"/>
    <w:rsid w:val="006E565E"/>
    <w:rsid w:val="006E69C1"/>
    <w:rsid w:val="006E7AB9"/>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695"/>
    <w:rsid w:val="007029D4"/>
    <w:rsid w:val="00702D39"/>
    <w:rsid w:val="007034FB"/>
    <w:rsid w:val="007035E2"/>
    <w:rsid w:val="00703ED8"/>
    <w:rsid w:val="00705090"/>
    <w:rsid w:val="0070510F"/>
    <w:rsid w:val="007052A0"/>
    <w:rsid w:val="0070585F"/>
    <w:rsid w:val="00705B6B"/>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4E46"/>
    <w:rsid w:val="00715946"/>
    <w:rsid w:val="007163E1"/>
    <w:rsid w:val="00716780"/>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44C"/>
    <w:rsid w:val="00730A18"/>
    <w:rsid w:val="00730C76"/>
    <w:rsid w:val="00731DBF"/>
    <w:rsid w:val="00731FF6"/>
    <w:rsid w:val="00732030"/>
    <w:rsid w:val="0073217F"/>
    <w:rsid w:val="0073245B"/>
    <w:rsid w:val="0073268C"/>
    <w:rsid w:val="00732EDC"/>
    <w:rsid w:val="00733C7B"/>
    <w:rsid w:val="00734812"/>
    <w:rsid w:val="00734B8C"/>
    <w:rsid w:val="0073516C"/>
    <w:rsid w:val="007359BC"/>
    <w:rsid w:val="00736133"/>
    <w:rsid w:val="00736AC2"/>
    <w:rsid w:val="007373E7"/>
    <w:rsid w:val="00737AFA"/>
    <w:rsid w:val="007403D6"/>
    <w:rsid w:val="0074110B"/>
    <w:rsid w:val="0074254D"/>
    <w:rsid w:val="00742F2E"/>
    <w:rsid w:val="007430D5"/>
    <w:rsid w:val="00743487"/>
    <w:rsid w:val="007437AE"/>
    <w:rsid w:val="00744E7C"/>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5790B"/>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321B"/>
    <w:rsid w:val="00793B26"/>
    <w:rsid w:val="00794774"/>
    <w:rsid w:val="00794B33"/>
    <w:rsid w:val="00794E22"/>
    <w:rsid w:val="00795D26"/>
    <w:rsid w:val="00796E5C"/>
    <w:rsid w:val="00796F7F"/>
    <w:rsid w:val="0079723F"/>
    <w:rsid w:val="00797C28"/>
    <w:rsid w:val="00797E7D"/>
    <w:rsid w:val="00797F5B"/>
    <w:rsid w:val="007A0086"/>
    <w:rsid w:val="007A0352"/>
    <w:rsid w:val="007A0528"/>
    <w:rsid w:val="007A0717"/>
    <w:rsid w:val="007A1092"/>
    <w:rsid w:val="007A1AF8"/>
    <w:rsid w:val="007A2476"/>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506F"/>
    <w:rsid w:val="007B698D"/>
    <w:rsid w:val="007B7AA5"/>
    <w:rsid w:val="007C04C5"/>
    <w:rsid w:val="007C08CB"/>
    <w:rsid w:val="007C096F"/>
    <w:rsid w:val="007C0A41"/>
    <w:rsid w:val="007C0C81"/>
    <w:rsid w:val="007C122D"/>
    <w:rsid w:val="007C12C4"/>
    <w:rsid w:val="007C1A21"/>
    <w:rsid w:val="007C356B"/>
    <w:rsid w:val="007C3960"/>
    <w:rsid w:val="007C3A26"/>
    <w:rsid w:val="007C40BA"/>
    <w:rsid w:val="007C4227"/>
    <w:rsid w:val="007C4791"/>
    <w:rsid w:val="007C7C5E"/>
    <w:rsid w:val="007D002E"/>
    <w:rsid w:val="007D0B08"/>
    <w:rsid w:val="007D1B2C"/>
    <w:rsid w:val="007D1CC6"/>
    <w:rsid w:val="007D2372"/>
    <w:rsid w:val="007D2563"/>
    <w:rsid w:val="007D28FD"/>
    <w:rsid w:val="007D2FAB"/>
    <w:rsid w:val="007D46F5"/>
    <w:rsid w:val="007D4AE6"/>
    <w:rsid w:val="007D4FD1"/>
    <w:rsid w:val="007D6740"/>
    <w:rsid w:val="007D68A3"/>
    <w:rsid w:val="007E0006"/>
    <w:rsid w:val="007E06D0"/>
    <w:rsid w:val="007E0BD3"/>
    <w:rsid w:val="007E1406"/>
    <w:rsid w:val="007E1501"/>
    <w:rsid w:val="007E189E"/>
    <w:rsid w:val="007E32AA"/>
    <w:rsid w:val="007E33D5"/>
    <w:rsid w:val="007E4308"/>
    <w:rsid w:val="007E48A6"/>
    <w:rsid w:val="007E4947"/>
    <w:rsid w:val="007E4AEB"/>
    <w:rsid w:val="007E51D1"/>
    <w:rsid w:val="007E548A"/>
    <w:rsid w:val="007E6A0B"/>
    <w:rsid w:val="007E6EAC"/>
    <w:rsid w:val="007E6FE5"/>
    <w:rsid w:val="007E70E0"/>
    <w:rsid w:val="007E73DB"/>
    <w:rsid w:val="007E7982"/>
    <w:rsid w:val="007F04CF"/>
    <w:rsid w:val="007F05C0"/>
    <w:rsid w:val="007F0A18"/>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905"/>
    <w:rsid w:val="008015AB"/>
    <w:rsid w:val="00801C3A"/>
    <w:rsid w:val="008023C0"/>
    <w:rsid w:val="00802851"/>
    <w:rsid w:val="0080305B"/>
    <w:rsid w:val="00803828"/>
    <w:rsid w:val="008042B9"/>
    <w:rsid w:val="00805C41"/>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34D5"/>
    <w:rsid w:val="00863C13"/>
    <w:rsid w:val="00863C49"/>
    <w:rsid w:val="008647B5"/>
    <w:rsid w:val="00866AD6"/>
    <w:rsid w:val="00867BF0"/>
    <w:rsid w:val="008710A1"/>
    <w:rsid w:val="00871354"/>
    <w:rsid w:val="00871802"/>
    <w:rsid w:val="008720D9"/>
    <w:rsid w:val="0087307A"/>
    <w:rsid w:val="0087310B"/>
    <w:rsid w:val="008748EB"/>
    <w:rsid w:val="00874A3D"/>
    <w:rsid w:val="00875F11"/>
    <w:rsid w:val="0087793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275"/>
    <w:rsid w:val="00897D86"/>
    <w:rsid w:val="008A12BB"/>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C82"/>
    <w:rsid w:val="008B6A49"/>
    <w:rsid w:val="008B6D22"/>
    <w:rsid w:val="008B719E"/>
    <w:rsid w:val="008B7676"/>
    <w:rsid w:val="008C022D"/>
    <w:rsid w:val="008C0582"/>
    <w:rsid w:val="008C0F52"/>
    <w:rsid w:val="008C1177"/>
    <w:rsid w:val="008C11DC"/>
    <w:rsid w:val="008C1280"/>
    <w:rsid w:val="008C1BF3"/>
    <w:rsid w:val="008C1E03"/>
    <w:rsid w:val="008C1E90"/>
    <w:rsid w:val="008C226B"/>
    <w:rsid w:val="008C297B"/>
    <w:rsid w:val="008C2E87"/>
    <w:rsid w:val="008C2F90"/>
    <w:rsid w:val="008C3F97"/>
    <w:rsid w:val="008C404D"/>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22D"/>
    <w:rsid w:val="008E5441"/>
    <w:rsid w:val="008E5536"/>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2F4"/>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77DA"/>
    <w:rsid w:val="00927FEA"/>
    <w:rsid w:val="009302D9"/>
    <w:rsid w:val="009337A8"/>
    <w:rsid w:val="0093485B"/>
    <w:rsid w:val="0093601F"/>
    <w:rsid w:val="00937545"/>
    <w:rsid w:val="009434B1"/>
    <w:rsid w:val="00943CCF"/>
    <w:rsid w:val="00943CE7"/>
    <w:rsid w:val="00943EDE"/>
    <w:rsid w:val="00944543"/>
    <w:rsid w:val="00944A57"/>
    <w:rsid w:val="00945A31"/>
    <w:rsid w:val="00946909"/>
    <w:rsid w:val="00946D5A"/>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499"/>
    <w:rsid w:val="00961E08"/>
    <w:rsid w:val="00961E72"/>
    <w:rsid w:val="00961F7F"/>
    <w:rsid w:val="00962AD5"/>
    <w:rsid w:val="00963C2A"/>
    <w:rsid w:val="00963C86"/>
    <w:rsid w:val="00964A00"/>
    <w:rsid w:val="00964CCA"/>
    <w:rsid w:val="00965547"/>
    <w:rsid w:val="009665BB"/>
    <w:rsid w:val="009674A1"/>
    <w:rsid w:val="0096765A"/>
    <w:rsid w:val="0096770E"/>
    <w:rsid w:val="00967B03"/>
    <w:rsid w:val="00967FD5"/>
    <w:rsid w:val="00971043"/>
    <w:rsid w:val="00971D77"/>
    <w:rsid w:val="00971EAF"/>
    <w:rsid w:val="00972309"/>
    <w:rsid w:val="00972C66"/>
    <w:rsid w:val="00973191"/>
    <w:rsid w:val="00973285"/>
    <w:rsid w:val="00973310"/>
    <w:rsid w:val="00973318"/>
    <w:rsid w:val="0097391D"/>
    <w:rsid w:val="00973BE2"/>
    <w:rsid w:val="009761FE"/>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6C74"/>
    <w:rsid w:val="009877F2"/>
    <w:rsid w:val="0099037A"/>
    <w:rsid w:val="00990787"/>
    <w:rsid w:val="00990C16"/>
    <w:rsid w:val="009919B5"/>
    <w:rsid w:val="00991DFD"/>
    <w:rsid w:val="00992004"/>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B3A"/>
    <w:rsid w:val="009A53F4"/>
    <w:rsid w:val="009A5FC0"/>
    <w:rsid w:val="009A68ED"/>
    <w:rsid w:val="009A699B"/>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555"/>
    <w:rsid w:val="009B6A02"/>
    <w:rsid w:val="009B6A10"/>
    <w:rsid w:val="009B7BCE"/>
    <w:rsid w:val="009B7C19"/>
    <w:rsid w:val="009C10EF"/>
    <w:rsid w:val="009C1453"/>
    <w:rsid w:val="009C2339"/>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48DE"/>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E724D"/>
    <w:rsid w:val="009F04DD"/>
    <w:rsid w:val="009F0556"/>
    <w:rsid w:val="009F05F2"/>
    <w:rsid w:val="009F144E"/>
    <w:rsid w:val="009F1894"/>
    <w:rsid w:val="009F2FAE"/>
    <w:rsid w:val="009F48B8"/>
    <w:rsid w:val="009F5394"/>
    <w:rsid w:val="009F53D3"/>
    <w:rsid w:val="009F54BF"/>
    <w:rsid w:val="009F5670"/>
    <w:rsid w:val="009F5A4B"/>
    <w:rsid w:val="009F6140"/>
    <w:rsid w:val="009F63E7"/>
    <w:rsid w:val="009F67DD"/>
    <w:rsid w:val="009F7142"/>
    <w:rsid w:val="009F7C91"/>
    <w:rsid w:val="00A003B6"/>
    <w:rsid w:val="00A01102"/>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0D9"/>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57BA"/>
    <w:rsid w:val="00A3665C"/>
    <w:rsid w:val="00A3696C"/>
    <w:rsid w:val="00A36D72"/>
    <w:rsid w:val="00A411EE"/>
    <w:rsid w:val="00A4189E"/>
    <w:rsid w:val="00A41C8C"/>
    <w:rsid w:val="00A4270A"/>
    <w:rsid w:val="00A4331B"/>
    <w:rsid w:val="00A434EA"/>
    <w:rsid w:val="00A44040"/>
    <w:rsid w:val="00A4435D"/>
    <w:rsid w:val="00A44518"/>
    <w:rsid w:val="00A45757"/>
    <w:rsid w:val="00A46391"/>
    <w:rsid w:val="00A4644A"/>
    <w:rsid w:val="00A4680E"/>
    <w:rsid w:val="00A46960"/>
    <w:rsid w:val="00A46D14"/>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2D50"/>
    <w:rsid w:val="00A637D1"/>
    <w:rsid w:val="00A640E2"/>
    <w:rsid w:val="00A641D6"/>
    <w:rsid w:val="00A6496C"/>
    <w:rsid w:val="00A651BC"/>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9FE"/>
    <w:rsid w:val="00A76B59"/>
    <w:rsid w:val="00A76E18"/>
    <w:rsid w:val="00A770BF"/>
    <w:rsid w:val="00A807A0"/>
    <w:rsid w:val="00A80A03"/>
    <w:rsid w:val="00A80CE4"/>
    <w:rsid w:val="00A812BB"/>
    <w:rsid w:val="00A81C2E"/>
    <w:rsid w:val="00A81C95"/>
    <w:rsid w:val="00A828C1"/>
    <w:rsid w:val="00A82EA6"/>
    <w:rsid w:val="00A83045"/>
    <w:rsid w:val="00A830D2"/>
    <w:rsid w:val="00A83137"/>
    <w:rsid w:val="00A836BC"/>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212A"/>
    <w:rsid w:val="00A92380"/>
    <w:rsid w:val="00A92ACB"/>
    <w:rsid w:val="00A92C2C"/>
    <w:rsid w:val="00A92E3E"/>
    <w:rsid w:val="00A93433"/>
    <w:rsid w:val="00A93ABC"/>
    <w:rsid w:val="00A942C0"/>
    <w:rsid w:val="00A94A6D"/>
    <w:rsid w:val="00A94EB4"/>
    <w:rsid w:val="00A95675"/>
    <w:rsid w:val="00A95756"/>
    <w:rsid w:val="00A9592C"/>
    <w:rsid w:val="00A961AC"/>
    <w:rsid w:val="00A9673B"/>
    <w:rsid w:val="00A96834"/>
    <w:rsid w:val="00AA15F8"/>
    <w:rsid w:val="00AA1E4F"/>
    <w:rsid w:val="00AA20EA"/>
    <w:rsid w:val="00AA26B7"/>
    <w:rsid w:val="00AA26DE"/>
    <w:rsid w:val="00AA64F4"/>
    <w:rsid w:val="00AA6AEA"/>
    <w:rsid w:val="00AA6D9B"/>
    <w:rsid w:val="00AA6E50"/>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B63"/>
    <w:rsid w:val="00AB3DAC"/>
    <w:rsid w:val="00AB5B89"/>
    <w:rsid w:val="00AB5D4B"/>
    <w:rsid w:val="00AB6EE2"/>
    <w:rsid w:val="00AB710D"/>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948"/>
    <w:rsid w:val="00AD1A98"/>
    <w:rsid w:val="00AD21C0"/>
    <w:rsid w:val="00AD224C"/>
    <w:rsid w:val="00AD2ED0"/>
    <w:rsid w:val="00AD3D98"/>
    <w:rsid w:val="00AD41E8"/>
    <w:rsid w:val="00AD4256"/>
    <w:rsid w:val="00AD43F2"/>
    <w:rsid w:val="00AD451A"/>
    <w:rsid w:val="00AD4596"/>
    <w:rsid w:val="00AD5226"/>
    <w:rsid w:val="00AD577C"/>
    <w:rsid w:val="00AD5C16"/>
    <w:rsid w:val="00AD63B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816"/>
    <w:rsid w:val="00B05993"/>
    <w:rsid w:val="00B05BD0"/>
    <w:rsid w:val="00B05DDD"/>
    <w:rsid w:val="00B060AE"/>
    <w:rsid w:val="00B10190"/>
    <w:rsid w:val="00B102CF"/>
    <w:rsid w:val="00B10383"/>
    <w:rsid w:val="00B10C0F"/>
    <w:rsid w:val="00B1110C"/>
    <w:rsid w:val="00B11C88"/>
    <w:rsid w:val="00B11EA3"/>
    <w:rsid w:val="00B12394"/>
    <w:rsid w:val="00B134D2"/>
    <w:rsid w:val="00B13DC2"/>
    <w:rsid w:val="00B1467E"/>
    <w:rsid w:val="00B14E37"/>
    <w:rsid w:val="00B1536A"/>
    <w:rsid w:val="00B16A41"/>
    <w:rsid w:val="00B16E91"/>
    <w:rsid w:val="00B16FFC"/>
    <w:rsid w:val="00B205C1"/>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5901"/>
    <w:rsid w:val="00B36547"/>
    <w:rsid w:val="00B36F18"/>
    <w:rsid w:val="00B37CCD"/>
    <w:rsid w:val="00B4023C"/>
    <w:rsid w:val="00B4041E"/>
    <w:rsid w:val="00B4046A"/>
    <w:rsid w:val="00B40855"/>
    <w:rsid w:val="00B41A6F"/>
    <w:rsid w:val="00B42046"/>
    <w:rsid w:val="00B42204"/>
    <w:rsid w:val="00B4301C"/>
    <w:rsid w:val="00B435F3"/>
    <w:rsid w:val="00B437FF"/>
    <w:rsid w:val="00B43AE0"/>
    <w:rsid w:val="00B43FBF"/>
    <w:rsid w:val="00B441E0"/>
    <w:rsid w:val="00B45BCF"/>
    <w:rsid w:val="00B45D67"/>
    <w:rsid w:val="00B461A0"/>
    <w:rsid w:val="00B46614"/>
    <w:rsid w:val="00B4696F"/>
    <w:rsid w:val="00B469F1"/>
    <w:rsid w:val="00B472CF"/>
    <w:rsid w:val="00B473A2"/>
    <w:rsid w:val="00B501BE"/>
    <w:rsid w:val="00B50B3B"/>
    <w:rsid w:val="00B50E9C"/>
    <w:rsid w:val="00B51218"/>
    <w:rsid w:val="00B513B9"/>
    <w:rsid w:val="00B51AF6"/>
    <w:rsid w:val="00B52996"/>
    <w:rsid w:val="00B53985"/>
    <w:rsid w:val="00B546C4"/>
    <w:rsid w:val="00B55233"/>
    <w:rsid w:val="00B5536C"/>
    <w:rsid w:val="00B55844"/>
    <w:rsid w:val="00B55CAC"/>
    <w:rsid w:val="00B56645"/>
    <w:rsid w:val="00B566FE"/>
    <w:rsid w:val="00B5685F"/>
    <w:rsid w:val="00B573CA"/>
    <w:rsid w:val="00B6032C"/>
    <w:rsid w:val="00B606BD"/>
    <w:rsid w:val="00B60F2B"/>
    <w:rsid w:val="00B6123D"/>
    <w:rsid w:val="00B6189F"/>
    <w:rsid w:val="00B62F95"/>
    <w:rsid w:val="00B634F8"/>
    <w:rsid w:val="00B639CC"/>
    <w:rsid w:val="00B64A46"/>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77B"/>
    <w:rsid w:val="00B80AFB"/>
    <w:rsid w:val="00B80CCC"/>
    <w:rsid w:val="00B820DE"/>
    <w:rsid w:val="00B821E9"/>
    <w:rsid w:val="00B835D4"/>
    <w:rsid w:val="00B8366D"/>
    <w:rsid w:val="00B83832"/>
    <w:rsid w:val="00B839FD"/>
    <w:rsid w:val="00B83A34"/>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4AF9"/>
    <w:rsid w:val="00B94D4B"/>
    <w:rsid w:val="00B94D99"/>
    <w:rsid w:val="00B94FDF"/>
    <w:rsid w:val="00B955B0"/>
    <w:rsid w:val="00B9642A"/>
    <w:rsid w:val="00B975B3"/>
    <w:rsid w:val="00B97B2B"/>
    <w:rsid w:val="00BA04F7"/>
    <w:rsid w:val="00BA0AB9"/>
    <w:rsid w:val="00BA0C28"/>
    <w:rsid w:val="00BA0CCA"/>
    <w:rsid w:val="00BA213D"/>
    <w:rsid w:val="00BA46D3"/>
    <w:rsid w:val="00BA4812"/>
    <w:rsid w:val="00BA6306"/>
    <w:rsid w:val="00BA6ACA"/>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1E4B"/>
    <w:rsid w:val="00BC239D"/>
    <w:rsid w:val="00BC2A64"/>
    <w:rsid w:val="00BC4236"/>
    <w:rsid w:val="00BC4310"/>
    <w:rsid w:val="00BC4D0B"/>
    <w:rsid w:val="00BC4F67"/>
    <w:rsid w:val="00BC4F85"/>
    <w:rsid w:val="00BC64CF"/>
    <w:rsid w:val="00BC6674"/>
    <w:rsid w:val="00BC6D73"/>
    <w:rsid w:val="00BC7200"/>
    <w:rsid w:val="00BC7D72"/>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2B19"/>
    <w:rsid w:val="00BE3C12"/>
    <w:rsid w:val="00BE4344"/>
    <w:rsid w:val="00BE448E"/>
    <w:rsid w:val="00BE44F1"/>
    <w:rsid w:val="00BE498B"/>
    <w:rsid w:val="00BE5209"/>
    <w:rsid w:val="00BE5788"/>
    <w:rsid w:val="00BE5C01"/>
    <w:rsid w:val="00BE5E34"/>
    <w:rsid w:val="00BE5FC6"/>
    <w:rsid w:val="00BE6932"/>
    <w:rsid w:val="00BE694E"/>
    <w:rsid w:val="00BE6BE2"/>
    <w:rsid w:val="00BE7002"/>
    <w:rsid w:val="00BE799C"/>
    <w:rsid w:val="00BE7EC4"/>
    <w:rsid w:val="00BF094F"/>
    <w:rsid w:val="00BF0AF4"/>
    <w:rsid w:val="00BF1D4E"/>
    <w:rsid w:val="00BF1E7A"/>
    <w:rsid w:val="00BF20AB"/>
    <w:rsid w:val="00BF306E"/>
    <w:rsid w:val="00BF32EE"/>
    <w:rsid w:val="00BF33E3"/>
    <w:rsid w:val="00BF3459"/>
    <w:rsid w:val="00BF3582"/>
    <w:rsid w:val="00BF3933"/>
    <w:rsid w:val="00BF3D3A"/>
    <w:rsid w:val="00BF5229"/>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AD7"/>
    <w:rsid w:val="00C1532A"/>
    <w:rsid w:val="00C158CE"/>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AAC"/>
    <w:rsid w:val="00C25AD2"/>
    <w:rsid w:val="00C25D05"/>
    <w:rsid w:val="00C26A1F"/>
    <w:rsid w:val="00C26D87"/>
    <w:rsid w:val="00C26EA9"/>
    <w:rsid w:val="00C27597"/>
    <w:rsid w:val="00C277ED"/>
    <w:rsid w:val="00C30E39"/>
    <w:rsid w:val="00C30EEC"/>
    <w:rsid w:val="00C31073"/>
    <w:rsid w:val="00C318BB"/>
    <w:rsid w:val="00C31D72"/>
    <w:rsid w:val="00C327D2"/>
    <w:rsid w:val="00C3302B"/>
    <w:rsid w:val="00C33997"/>
    <w:rsid w:val="00C33ADC"/>
    <w:rsid w:val="00C3415E"/>
    <w:rsid w:val="00C34164"/>
    <w:rsid w:val="00C35DD2"/>
    <w:rsid w:val="00C364CA"/>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7C"/>
    <w:rsid w:val="00C478DD"/>
    <w:rsid w:val="00C47AA8"/>
    <w:rsid w:val="00C501CF"/>
    <w:rsid w:val="00C50269"/>
    <w:rsid w:val="00C50D03"/>
    <w:rsid w:val="00C51187"/>
    <w:rsid w:val="00C512D1"/>
    <w:rsid w:val="00C5371E"/>
    <w:rsid w:val="00C53FBB"/>
    <w:rsid w:val="00C55083"/>
    <w:rsid w:val="00C5550A"/>
    <w:rsid w:val="00C5662D"/>
    <w:rsid w:val="00C56A8E"/>
    <w:rsid w:val="00C56BB8"/>
    <w:rsid w:val="00C57127"/>
    <w:rsid w:val="00C573BC"/>
    <w:rsid w:val="00C579BB"/>
    <w:rsid w:val="00C61536"/>
    <w:rsid w:val="00C61D9B"/>
    <w:rsid w:val="00C61DD6"/>
    <w:rsid w:val="00C63A11"/>
    <w:rsid w:val="00C64CDE"/>
    <w:rsid w:val="00C64E3F"/>
    <w:rsid w:val="00C65C06"/>
    <w:rsid w:val="00C665BC"/>
    <w:rsid w:val="00C7041C"/>
    <w:rsid w:val="00C70E0C"/>
    <w:rsid w:val="00C717DB"/>
    <w:rsid w:val="00C71BBD"/>
    <w:rsid w:val="00C7231E"/>
    <w:rsid w:val="00C725CD"/>
    <w:rsid w:val="00C72942"/>
    <w:rsid w:val="00C72F98"/>
    <w:rsid w:val="00C7330D"/>
    <w:rsid w:val="00C73C2A"/>
    <w:rsid w:val="00C73F9C"/>
    <w:rsid w:val="00C751BD"/>
    <w:rsid w:val="00C753CC"/>
    <w:rsid w:val="00C75C93"/>
    <w:rsid w:val="00C75D1F"/>
    <w:rsid w:val="00C767E4"/>
    <w:rsid w:val="00C76F7D"/>
    <w:rsid w:val="00C80640"/>
    <w:rsid w:val="00C81688"/>
    <w:rsid w:val="00C81880"/>
    <w:rsid w:val="00C81B0E"/>
    <w:rsid w:val="00C8298B"/>
    <w:rsid w:val="00C82F94"/>
    <w:rsid w:val="00C8519C"/>
    <w:rsid w:val="00C85F0A"/>
    <w:rsid w:val="00C8610B"/>
    <w:rsid w:val="00C86844"/>
    <w:rsid w:val="00C86CC2"/>
    <w:rsid w:val="00C90C17"/>
    <w:rsid w:val="00C919B8"/>
    <w:rsid w:val="00C924D0"/>
    <w:rsid w:val="00C92957"/>
    <w:rsid w:val="00C92AC1"/>
    <w:rsid w:val="00C93346"/>
    <w:rsid w:val="00C93F35"/>
    <w:rsid w:val="00C94259"/>
    <w:rsid w:val="00C94948"/>
    <w:rsid w:val="00C966E1"/>
    <w:rsid w:val="00C966FF"/>
    <w:rsid w:val="00CA0189"/>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5A9"/>
    <w:rsid w:val="00CB7B46"/>
    <w:rsid w:val="00CC0E70"/>
    <w:rsid w:val="00CC13CD"/>
    <w:rsid w:val="00CC1400"/>
    <w:rsid w:val="00CC149C"/>
    <w:rsid w:val="00CC1F56"/>
    <w:rsid w:val="00CC204F"/>
    <w:rsid w:val="00CC2B46"/>
    <w:rsid w:val="00CC3012"/>
    <w:rsid w:val="00CC30C3"/>
    <w:rsid w:val="00CC3757"/>
    <w:rsid w:val="00CC480D"/>
    <w:rsid w:val="00CC4A3C"/>
    <w:rsid w:val="00CC4A71"/>
    <w:rsid w:val="00CC4A8A"/>
    <w:rsid w:val="00CC4C85"/>
    <w:rsid w:val="00CC500C"/>
    <w:rsid w:val="00CC582B"/>
    <w:rsid w:val="00CC5EA8"/>
    <w:rsid w:val="00CC649D"/>
    <w:rsid w:val="00CC73F0"/>
    <w:rsid w:val="00CC7A19"/>
    <w:rsid w:val="00CD06C3"/>
    <w:rsid w:val="00CD08C3"/>
    <w:rsid w:val="00CD0A27"/>
    <w:rsid w:val="00CD0F05"/>
    <w:rsid w:val="00CD2044"/>
    <w:rsid w:val="00CD40C9"/>
    <w:rsid w:val="00CD5589"/>
    <w:rsid w:val="00CD5666"/>
    <w:rsid w:val="00CD5BF6"/>
    <w:rsid w:val="00CD5C58"/>
    <w:rsid w:val="00CD63D7"/>
    <w:rsid w:val="00CD6669"/>
    <w:rsid w:val="00CE2A87"/>
    <w:rsid w:val="00CE433D"/>
    <w:rsid w:val="00CE44E5"/>
    <w:rsid w:val="00CE454B"/>
    <w:rsid w:val="00CE4692"/>
    <w:rsid w:val="00CE4743"/>
    <w:rsid w:val="00CE5165"/>
    <w:rsid w:val="00CE58BB"/>
    <w:rsid w:val="00CE614E"/>
    <w:rsid w:val="00CE7984"/>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1AEA"/>
    <w:rsid w:val="00D11CB0"/>
    <w:rsid w:val="00D11E3D"/>
    <w:rsid w:val="00D11F1A"/>
    <w:rsid w:val="00D13023"/>
    <w:rsid w:val="00D1384E"/>
    <w:rsid w:val="00D14B4C"/>
    <w:rsid w:val="00D15181"/>
    <w:rsid w:val="00D1640C"/>
    <w:rsid w:val="00D16A19"/>
    <w:rsid w:val="00D16A96"/>
    <w:rsid w:val="00D17818"/>
    <w:rsid w:val="00D20AF9"/>
    <w:rsid w:val="00D21A76"/>
    <w:rsid w:val="00D21BDF"/>
    <w:rsid w:val="00D221CE"/>
    <w:rsid w:val="00D2229A"/>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673B"/>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E29"/>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5E33"/>
    <w:rsid w:val="00D66426"/>
    <w:rsid w:val="00D668EF"/>
    <w:rsid w:val="00D674FB"/>
    <w:rsid w:val="00D679AD"/>
    <w:rsid w:val="00D67D0C"/>
    <w:rsid w:val="00D67D9E"/>
    <w:rsid w:val="00D70304"/>
    <w:rsid w:val="00D70CB3"/>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5DE7"/>
    <w:rsid w:val="00D864FA"/>
    <w:rsid w:val="00D868D5"/>
    <w:rsid w:val="00D86CB1"/>
    <w:rsid w:val="00D86E50"/>
    <w:rsid w:val="00D87B66"/>
    <w:rsid w:val="00D9055C"/>
    <w:rsid w:val="00D90ED9"/>
    <w:rsid w:val="00D91170"/>
    <w:rsid w:val="00D91227"/>
    <w:rsid w:val="00D91289"/>
    <w:rsid w:val="00D917AA"/>
    <w:rsid w:val="00D921F5"/>
    <w:rsid w:val="00D92736"/>
    <w:rsid w:val="00D930D7"/>
    <w:rsid w:val="00D93971"/>
    <w:rsid w:val="00D94060"/>
    <w:rsid w:val="00D94B82"/>
    <w:rsid w:val="00D95966"/>
    <w:rsid w:val="00D96719"/>
    <w:rsid w:val="00D9695A"/>
    <w:rsid w:val="00D97155"/>
    <w:rsid w:val="00D9779D"/>
    <w:rsid w:val="00D97A0B"/>
    <w:rsid w:val="00DA028F"/>
    <w:rsid w:val="00DA04EE"/>
    <w:rsid w:val="00DA075C"/>
    <w:rsid w:val="00DA0F1F"/>
    <w:rsid w:val="00DA1286"/>
    <w:rsid w:val="00DA32A4"/>
    <w:rsid w:val="00DA3AF0"/>
    <w:rsid w:val="00DA43C5"/>
    <w:rsid w:val="00DA45D1"/>
    <w:rsid w:val="00DA51EF"/>
    <w:rsid w:val="00DA673A"/>
    <w:rsid w:val="00DA727B"/>
    <w:rsid w:val="00DA728A"/>
    <w:rsid w:val="00DA745D"/>
    <w:rsid w:val="00DB009D"/>
    <w:rsid w:val="00DB021A"/>
    <w:rsid w:val="00DB067A"/>
    <w:rsid w:val="00DB0BA6"/>
    <w:rsid w:val="00DB0DF5"/>
    <w:rsid w:val="00DB113E"/>
    <w:rsid w:val="00DB20E2"/>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F35"/>
    <w:rsid w:val="00DD5884"/>
    <w:rsid w:val="00DD5BE4"/>
    <w:rsid w:val="00DD73D4"/>
    <w:rsid w:val="00DE025B"/>
    <w:rsid w:val="00DE134A"/>
    <w:rsid w:val="00DE1B56"/>
    <w:rsid w:val="00DE4987"/>
    <w:rsid w:val="00DE4FA9"/>
    <w:rsid w:val="00DE52FA"/>
    <w:rsid w:val="00DE5E99"/>
    <w:rsid w:val="00DE63F7"/>
    <w:rsid w:val="00DF0C45"/>
    <w:rsid w:val="00DF105C"/>
    <w:rsid w:val="00DF1608"/>
    <w:rsid w:val="00DF1F2F"/>
    <w:rsid w:val="00DF2102"/>
    <w:rsid w:val="00DF2281"/>
    <w:rsid w:val="00DF2C76"/>
    <w:rsid w:val="00DF2EB3"/>
    <w:rsid w:val="00DF39E6"/>
    <w:rsid w:val="00DF4E13"/>
    <w:rsid w:val="00DF5A02"/>
    <w:rsid w:val="00DF5C1E"/>
    <w:rsid w:val="00DF5CA5"/>
    <w:rsid w:val="00DF5CE2"/>
    <w:rsid w:val="00DF603F"/>
    <w:rsid w:val="00DF6155"/>
    <w:rsid w:val="00DF6745"/>
    <w:rsid w:val="00DF6864"/>
    <w:rsid w:val="00DF6B7B"/>
    <w:rsid w:val="00DF787B"/>
    <w:rsid w:val="00E00337"/>
    <w:rsid w:val="00E01494"/>
    <w:rsid w:val="00E01839"/>
    <w:rsid w:val="00E0259A"/>
    <w:rsid w:val="00E035A6"/>
    <w:rsid w:val="00E035C6"/>
    <w:rsid w:val="00E03BC0"/>
    <w:rsid w:val="00E03D1A"/>
    <w:rsid w:val="00E03E84"/>
    <w:rsid w:val="00E03F93"/>
    <w:rsid w:val="00E04091"/>
    <w:rsid w:val="00E040C1"/>
    <w:rsid w:val="00E04C16"/>
    <w:rsid w:val="00E04F96"/>
    <w:rsid w:val="00E05501"/>
    <w:rsid w:val="00E055E6"/>
    <w:rsid w:val="00E05BB2"/>
    <w:rsid w:val="00E060AE"/>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5FC9"/>
    <w:rsid w:val="00E16237"/>
    <w:rsid w:val="00E163CE"/>
    <w:rsid w:val="00E16592"/>
    <w:rsid w:val="00E166F8"/>
    <w:rsid w:val="00E16AE5"/>
    <w:rsid w:val="00E17F38"/>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4F7"/>
    <w:rsid w:val="00E31A2A"/>
    <w:rsid w:val="00E31A44"/>
    <w:rsid w:val="00E31A64"/>
    <w:rsid w:val="00E32624"/>
    <w:rsid w:val="00E32B21"/>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1D0"/>
    <w:rsid w:val="00E65C5B"/>
    <w:rsid w:val="00E65F2E"/>
    <w:rsid w:val="00E70259"/>
    <w:rsid w:val="00E70CB6"/>
    <w:rsid w:val="00E72443"/>
    <w:rsid w:val="00E729B7"/>
    <w:rsid w:val="00E72BB5"/>
    <w:rsid w:val="00E74263"/>
    <w:rsid w:val="00E742CE"/>
    <w:rsid w:val="00E75810"/>
    <w:rsid w:val="00E758C9"/>
    <w:rsid w:val="00E75FA3"/>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2D"/>
    <w:rsid w:val="00E928FB"/>
    <w:rsid w:val="00E92AD8"/>
    <w:rsid w:val="00E9337E"/>
    <w:rsid w:val="00E938E0"/>
    <w:rsid w:val="00E94041"/>
    <w:rsid w:val="00E947F0"/>
    <w:rsid w:val="00E94A09"/>
    <w:rsid w:val="00E9536D"/>
    <w:rsid w:val="00E95383"/>
    <w:rsid w:val="00E95420"/>
    <w:rsid w:val="00E9557C"/>
    <w:rsid w:val="00E95B85"/>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368"/>
    <w:rsid w:val="00EB1510"/>
    <w:rsid w:val="00EB25AC"/>
    <w:rsid w:val="00EB2A11"/>
    <w:rsid w:val="00EB2DD8"/>
    <w:rsid w:val="00EB3359"/>
    <w:rsid w:val="00EB3413"/>
    <w:rsid w:val="00EB415F"/>
    <w:rsid w:val="00EB4A7A"/>
    <w:rsid w:val="00EB4B70"/>
    <w:rsid w:val="00EB5BC7"/>
    <w:rsid w:val="00EB5BED"/>
    <w:rsid w:val="00EB5D92"/>
    <w:rsid w:val="00EB5DE0"/>
    <w:rsid w:val="00EB5F65"/>
    <w:rsid w:val="00EB616B"/>
    <w:rsid w:val="00EB7C37"/>
    <w:rsid w:val="00EC08E4"/>
    <w:rsid w:val="00EC0CA5"/>
    <w:rsid w:val="00EC136D"/>
    <w:rsid w:val="00EC146E"/>
    <w:rsid w:val="00EC19C7"/>
    <w:rsid w:val="00EC1D0C"/>
    <w:rsid w:val="00EC2820"/>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10A3"/>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507"/>
    <w:rsid w:val="00EF29E6"/>
    <w:rsid w:val="00EF3340"/>
    <w:rsid w:val="00EF3504"/>
    <w:rsid w:val="00EF3A36"/>
    <w:rsid w:val="00EF409D"/>
    <w:rsid w:val="00EF40DD"/>
    <w:rsid w:val="00EF43E9"/>
    <w:rsid w:val="00EF585A"/>
    <w:rsid w:val="00EF60E0"/>
    <w:rsid w:val="00EF689B"/>
    <w:rsid w:val="00EF7FEF"/>
    <w:rsid w:val="00F01715"/>
    <w:rsid w:val="00F024D3"/>
    <w:rsid w:val="00F02645"/>
    <w:rsid w:val="00F02C55"/>
    <w:rsid w:val="00F02D87"/>
    <w:rsid w:val="00F0371D"/>
    <w:rsid w:val="00F044C8"/>
    <w:rsid w:val="00F04C72"/>
    <w:rsid w:val="00F05C62"/>
    <w:rsid w:val="00F06929"/>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65E3"/>
    <w:rsid w:val="00F17338"/>
    <w:rsid w:val="00F2055D"/>
    <w:rsid w:val="00F20E30"/>
    <w:rsid w:val="00F20F16"/>
    <w:rsid w:val="00F22466"/>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C5D"/>
    <w:rsid w:val="00F55D33"/>
    <w:rsid w:val="00F56D70"/>
    <w:rsid w:val="00F60075"/>
    <w:rsid w:val="00F6035B"/>
    <w:rsid w:val="00F60B3A"/>
    <w:rsid w:val="00F61A64"/>
    <w:rsid w:val="00F61EF3"/>
    <w:rsid w:val="00F62B88"/>
    <w:rsid w:val="00F63183"/>
    <w:rsid w:val="00F635E9"/>
    <w:rsid w:val="00F64030"/>
    <w:rsid w:val="00F64F50"/>
    <w:rsid w:val="00F65225"/>
    <w:rsid w:val="00F655A5"/>
    <w:rsid w:val="00F667C5"/>
    <w:rsid w:val="00F676EA"/>
    <w:rsid w:val="00F677D6"/>
    <w:rsid w:val="00F7014F"/>
    <w:rsid w:val="00F709DB"/>
    <w:rsid w:val="00F71455"/>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04D"/>
    <w:rsid w:val="00F91CFE"/>
    <w:rsid w:val="00F922D6"/>
    <w:rsid w:val="00F92BC4"/>
    <w:rsid w:val="00F92F04"/>
    <w:rsid w:val="00F936AE"/>
    <w:rsid w:val="00F938E7"/>
    <w:rsid w:val="00F93BEE"/>
    <w:rsid w:val="00F93E00"/>
    <w:rsid w:val="00F93F38"/>
    <w:rsid w:val="00F95D93"/>
    <w:rsid w:val="00F96D7F"/>
    <w:rsid w:val="00F9710B"/>
    <w:rsid w:val="00F977B1"/>
    <w:rsid w:val="00F97BB8"/>
    <w:rsid w:val="00FA1C55"/>
    <w:rsid w:val="00FA1F4F"/>
    <w:rsid w:val="00FA2DB3"/>
    <w:rsid w:val="00FA3202"/>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6543"/>
    <w:rsid w:val="00FB73E2"/>
    <w:rsid w:val="00FB744A"/>
    <w:rsid w:val="00FB7477"/>
    <w:rsid w:val="00FC13DC"/>
    <w:rsid w:val="00FC2CBD"/>
    <w:rsid w:val="00FC3234"/>
    <w:rsid w:val="00FC3AE9"/>
    <w:rsid w:val="00FC3BFE"/>
    <w:rsid w:val="00FC42E3"/>
    <w:rsid w:val="00FC4BD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367"/>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E7FFE"/>
    <w:rsid w:val="00FF1101"/>
    <w:rsid w:val="00FF14DE"/>
    <w:rsid w:val="00FF1680"/>
    <w:rsid w:val="00FF1726"/>
    <w:rsid w:val="00FF2AC2"/>
    <w:rsid w:val="00FF2F21"/>
    <w:rsid w:val="00FF337E"/>
    <w:rsid w:val="00FF3813"/>
    <w:rsid w:val="00FF4189"/>
    <w:rsid w:val="00FF4C71"/>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5:docId w15:val="{A1529936-6201-47E7-A364-C0651E192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40A37"/>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7E1406"/>
    <w:pPr>
      <w:spacing w:line="240" w:lineRule="auto"/>
      <w:outlineLvl w:val="0"/>
    </w:pPr>
    <w:rPr>
      <w:rFonts w:eastAsiaTheme="majorEastAsia" w:cstheme="majorBidi"/>
      <w:bCs/>
      <w:color w:val="244061" w:themeColor="accent1" w:themeShade="80"/>
      <w:sz w:val="28"/>
      <w:szCs w:val="28"/>
    </w:rPr>
  </w:style>
  <w:style w:type="paragraph" w:styleId="Kop2">
    <w:name w:val="heading 2"/>
    <w:basedOn w:val="Standaard"/>
    <w:next w:val="Standaard"/>
    <w:link w:val="Kop2Char"/>
    <w:uiPriority w:val="9"/>
    <w:qFormat/>
    <w:rsid w:val="007E1406"/>
    <w:pPr>
      <w:outlineLvl w:val="1"/>
    </w:pPr>
    <w:rPr>
      <w:rFonts w:eastAsiaTheme="majorEastAsia" w:cstheme="majorBidi"/>
      <w:bCs/>
      <w:color w:val="365F91" w:themeColor="accent1" w:themeShade="BF"/>
      <w:sz w:val="24"/>
      <w:szCs w:val="26"/>
    </w:rPr>
  </w:style>
  <w:style w:type="paragraph" w:styleId="Kop3">
    <w:name w:val="heading 3"/>
    <w:basedOn w:val="Standaard"/>
    <w:next w:val="Standaard"/>
    <w:link w:val="Kop3Char"/>
    <w:uiPriority w:val="9"/>
    <w:qFormat/>
    <w:rsid w:val="00C73C2A"/>
    <w:pPr>
      <w:outlineLvl w:val="2"/>
    </w:pPr>
    <w:rPr>
      <w:rFonts w:eastAsiaTheme="majorEastAsia" w:cstheme="majorBidi"/>
      <w:bCs/>
      <w:i/>
      <w:color w:val="365F91" w:themeColor="accent1" w:themeShade="BF"/>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7E1406"/>
    <w:rPr>
      <w:rFonts w:ascii="Calibri" w:eastAsiaTheme="majorEastAsia" w:hAnsi="Calibri" w:cstheme="majorBidi"/>
      <w:bCs/>
      <w:color w:val="244061" w:themeColor="accent1" w:themeShade="80"/>
      <w:sz w:val="28"/>
      <w:szCs w:val="28"/>
      <w:lang w:val="nl-NL" w:eastAsia="nl-NL" w:bidi="ar-SA"/>
    </w:rPr>
  </w:style>
  <w:style w:type="character" w:customStyle="1" w:styleId="Kop2Char">
    <w:name w:val="Kop 2 Char"/>
    <w:basedOn w:val="Standaardalinea-lettertype"/>
    <w:link w:val="Kop2"/>
    <w:uiPriority w:val="9"/>
    <w:rsid w:val="007E1406"/>
    <w:rPr>
      <w:rFonts w:ascii="Calibri" w:eastAsiaTheme="majorEastAsia" w:hAnsi="Calibri" w:cstheme="majorBidi"/>
      <w:bCs/>
      <w:color w:val="365F91" w:themeColor="accent1" w:themeShade="BF"/>
      <w:sz w:val="24"/>
      <w:szCs w:val="26"/>
      <w:lang w:val="nl-NL" w:eastAsia="nl-NL" w:bidi="ar-SA"/>
    </w:rPr>
  </w:style>
  <w:style w:type="character" w:customStyle="1" w:styleId="Kop3Char">
    <w:name w:val="Kop 3 Char"/>
    <w:basedOn w:val="Standaardalinea-lettertype"/>
    <w:link w:val="Kop3"/>
    <w:uiPriority w:val="9"/>
    <w:rsid w:val="00C73C2A"/>
    <w:rPr>
      <w:rFonts w:ascii="Calibri" w:eastAsiaTheme="majorEastAsia" w:hAnsi="Calibri" w:cstheme="majorBidi"/>
      <w:bCs/>
      <w:i/>
      <w:color w:val="365F91" w:themeColor="accent1" w:themeShade="BF"/>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7E1406"/>
    <w:pPr>
      <w:spacing w:line="240" w:lineRule="auto"/>
    </w:pPr>
    <w:rPr>
      <w:rFonts w:eastAsia="Times New Roman" w:cs="Arial"/>
      <w:b/>
      <w:color w:val="365F91" w:themeColor="accent1" w:themeShade="BF"/>
      <w:sz w:val="32"/>
    </w:rPr>
  </w:style>
  <w:style w:type="paragraph" w:styleId="Ballontekst">
    <w:name w:val="Balloon Text"/>
    <w:basedOn w:val="Standaard"/>
    <w:link w:val="BallontekstChar"/>
    <w:uiPriority w:val="99"/>
    <w:semiHidden/>
    <w:unhideWhenUsed/>
    <w:rsid w:val="00154B8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54B8C"/>
    <w:rPr>
      <w:rFonts w:ascii="Tahoma" w:eastAsiaTheme="minorEastAsia" w:hAnsi="Tahoma" w:cs="Tahoma"/>
      <w:sz w:val="16"/>
      <w:szCs w:val="16"/>
      <w:lang w:val="nl-NL" w:eastAsia="nl-NL" w:bidi="ar-SA"/>
    </w:rPr>
  </w:style>
  <w:style w:type="paragraph" w:styleId="Kopvaninhoudsopgave">
    <w:name w:val="TOC Heading"/>
    <w:basedOn w:val="Kop1"/>
    <w:next w:val="Standaard"/>
    <w:uiPriority w:val="39"/>
    <w:unhideWhenUsed/>
    <w:qFormat/>
    <w:rsid w:val="000D5499"/>
    <w:pPr>
      <w:keepNext/>
      <w:keepLines/>
      <w:spacing w:before="240" w:line="259" w:lineRule="auto"/>
      <w:outlineLvl w:val="9"/>
    </w:pPr>
    <w:rPr>
      <w:rFonts w:asciiTheme="majorHAnsi" w:hAnsiTheme="majorHAnsi"/>
      <w:bCs w:val="0"/>
      <w:color w:val="365F91" w:themeColor="accent1" w:themeShade="BF"/>
      <w:sz w:val="32"/>
      <w:szCs w:val="32"/>
    </w:rPr>
  </w:style>
  <w:style w:type="paragraph" w:styleId="Inhopg1">
    <w:name w:val="toc 1"/>
    <w:basedOn w:val="Standaard"/>
    <w:next w:val="Standaard"/>
    <w:autoRedefine/>
    <w:uiPriority w:val="39"/>
    <w:unhideWhenUsed/>
    <w:rsid w:val="007E1406"/>
    <w:pPr>
      <w:spacing w:after="100"/>
    </w:pPr>
  </w:style>
  <w:style w:type="paragraph" w:styleId="Inhopg2">
    <w:name w:val="toc 2"/>
    <w:basedOn w:val="Standaard"/>
    <w:next w:val="Standaard"/>
    <w:autoRedefine/>
    <w:uiPriority w:val="39"/>
    <w:unhideWhenUsed/>
    <w:rsid w:val="007E1406"/>
    <w:pPr>
      <w:spacing w:after="100"/>
      <w:ind w:left="220"/>
    </w:pPr>
  </w:style>
  <w:style w:type="character" w:styleId="Hyperlink">
    <w:name w:val="Hyperlink"/>
    <w:basedOn w:val="Standaardalinea-lettertype"/>
    <w:uiPriority w:val="99"/>
    <w:unhideWhenUsed/>
    <w:rsid w:val="007E1406"/>
    <w:rPr>
      <w:color w:val="0000FF" w:themeColor="hyperlink"/>
      <w:u w:val="single"/>
    </w:rPr>
  </w:style>
  <w:style w:type="paragraph" w:styleId="Inhopg3">
    <w:name w:val="toc 3"/>
    <w:basedOn w:val="Standaard"/>
    <w:next w:val="Standaard"/>
    <w:autoRedefine/>
    <w:uiPriority w:val="39"/>
    <w:unhideWhenUsed/>
    <w:rsid w:val="002B4E4C"/>
    <w:pPr>
      <w:spacing w:after="100"/>
      <w:ind w:left="440"/>
    </w:pPr>
  </w:style>
  <w:style w:type="paragraph" w:styleId="Lijstalinea">
    <w:name w:val="List Paragraph"/>
    <w:basedOn w:val="Standaard"/>
    <w:uiPriority w:val="34"/>
    <w:qFormat/>
    <w:rsid w:val="00FD5367"/>
    <w:pPr>
      <w:ind w:left="720"/>
      <w:contextualSpacing/>
    </w:pPr>
  </w:style>
  <w:style w:type="paragraph" w:styleId="Voetnoottekst">
    <w:name w:val="footnote text"/>
    <w:basedOn w:val="Standaard"/>
    <w:link w:val="VoetnoottekstChar"/>
    <w:uiPriority w:val="99"/>
    <w:semiHidden/>
    <w:unhideWhenUsed/>
    <w:rsid w:val="00BC4F67"/>
    <w:pPr>
      <w:spacing w:line="240" w:lineRule="auto"/>
    </w:pPr>
    <w:rPr>
      <w:sz w:val="20"/>
    </w:rPr>
  </w:style>
  <w:style w:type="character" w:customStyle="1" w:styleId="VoetnoottekstChar">
    <w:name w:val="Voetnoottekst Char"/>
    <w:basedOn w:val="Standaardalinea-lettertype"/>
    <w:link w:val="Voetnoottekst"/>
    <w:uiPriority w:val="99"/>
    <w:semiHidden/>
    <w:rsid w:val="00BC4F67"/>
    <w:rPr>
      <w:rFonts w:ascii="Calibri" w:eastAsiaTheme="minorEastAsia" w:hAnsi="Calibri"/>
      <w:lang w:val="nl-NL" w:eastAsia="nl-NL" w:bidi="ar-SA"/>
    </w:rPr>
  </w:style>
  <w:style w:type="character" w:styleId="Voetnootmarkering">
    <w:name w:val="footnote reference"/>
    <w:basedOn w:val="Standaardalinea-lettertype"/>
    <w:uiPriority w:val="99"/>
    <w:semiHidden/>
    <w:unhideWhenUsed/>
    <w:rsid w:val="00BC4F67"/>
    <w:rPr>
      <w:vertAlign w:val="superscript"/>
    </w:rPr>
  </w:style>
  <w:style w:type="character" w:styleId="Verwijzingopmerking">
    <w:name w:val="annotation reference"/>
    <w:basedOn w:val="Standaardalinea-lettertype"/>
    <w:uiPriority w:val="99"/>
    <w:semiHidden/>
    <w:unhideWhenUsed/>
    <w:rsid w:val="00537CE5"/>
    <w:rPr>
      <w:sz w:val="16"/>
      <w:szCs w:val="16"/>
    </w:rPr>
  </w:style>
  <w:style w:type="paragraph" w:styleId="Tekstopmerking">
    <w:name w:val="annotation text"/>
    <w:basedOn w:val="Standaard"/>
    <w:link w:val="TekstopmerkingChar"/>
    <w:uiPriority w:val="99"/>
    <w:semiHidden/>
    <w:unhideWhenUsed/>
    <w:rsid w:val="00537CE5"/>
    <w:pPr>
      <w:spacing w:line="240" w:lineRule="auto"/>
    </w:pPr>
    <w:rPr>
      <w:sz w:val="20"/>
    </w:rPr>
  </w:style>
  <w:style w:type="character" w:customStyle="1" w:styleId="TekstopmerkingChar">
    <w:name w:val="Tekst opmerking Char"/>
    <w:basedOn w:val="Standaardalinea-lettertype"/>
    <w:link w:val="Tekstopmerking"/>
    <w:uiPriority w:val="99"/>
    <w:semiHidden/>
    <w:rsid w:val="00537CE5"/>
    <w:rPr>
      <w:rFonts w:ascii="Calibri" w:eastAsiaTheme="minorEastAsia" w:hAnsi="Calibri"/>
      <w:lang w:val="nl-NL" w:eastAsia="nl-NL" w:bidi="ar-SA"/>
    </w:rPr>
  </w:style>
  <w:style w:type="paragraph" w:styleId="Onderwerpvanopmerking">
    <w:name w:val="annotation subject"/>
    <w:basedOn w:val="Tekstopmerking"/>
    <w:next w:val="Tekstopmerking"/>
    <w:link w:val="OnderwerpvanopmerkingChar"/>
    <w:uiPriority w:val="99"/>
    <w:semiHidden/>
    <w:unhideWhenUsed/>
    <w:rsid w:val="00246A73"/>
    <w:rPr>
      <w:b/>
      <w:bCs/>
    </w:rPr>
  </w:style>
  <w:style w:type="character" w:customStyle="1" w:styleId="OnderwerpvanopmerkingChar">
    <w:name w:val="Onderwerp van opmerking Char"/>
    <w:basedOn w:val="TekstopmerkingChar"/>
    <w:link w:val="Onderwerpvanopmerking"/>
    <w:uiPriority w:val="99"/>
    <w:semiHidden/>
    <w:rsid w:val="00246A73"/>
    <w:rPr>
      <w:rFonts w:ascii="Calibri" w:eastAsiaTheme="minorEastAsia" w:hAnsi="Calibri"/>
      <w:b/>
      <w:bCs/>
      <w:lang w:val="nl-NL" w:eastAsia="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01938">
      <w:bodyDiv w:val="1"/>
      <w:marLeft w:val="0"/>
      <w:marRight w:val="0"/>
      <w:marTop w:val="0"/>
      <w:marBottom w:val="0"/>
      <w:divBdr>
        <w:top w:val="none" w:sz="0" w:space="0" w:color="auto"/>
        <w:left w:val="none" w:sz="0" w:space="0" w:color="auto"/>
        <w:bottom w:val="none" w:sz="0" w:space="0" w:color="auto"/>
        <w:right w:val="none" w:sz="0" w:space="0" w:color="auto"/>
      </w:divBdr>
    </w:div>
    <w:div w:id="1935741478">
      <w:bodyDiv w:val="1"/>
      <w:marLeft w:val="0"/>
      <w:marRight w:val="0"/>
      <w:marTop w:val="0"/>
      <w:marBottom w:val="0"/>
      <w:divBdr>
        <w:top w:val="none" w:sz="0" w:space="0" w:color="auto"/>
        <w:left w:val="none" w:sz="0" w:space="0" w:color="auto"/>
        <w:bottom w:val="none" w:sz="0" w:space="0" w:color="auto"/>
        <w:right w:val="none" w:sz="0" w:space="0" w:color="auto"/>
      </w:divBdr>
      <w:divsChild>
        <w:div w:id="1698769903">
          <w:marLeft w:val="0"/>
          <w:marRight w:val="0"/>
          <w:marTop w:val="0"/>
          <w:marBottom w:val="0"/>
          <w:divBdr>
            <w:top w:val="none" w:sz="0" w:space="0" w:color="auto"/>
            <w:left w:val="none" w:sz="0" w:space="0" w:color="auto"/>
            <w:bottom w:val="none" w:sz="0" w:space="0" w:color="auto"/>
            <w:right w:val="none" w:sz="0" w:space="0" w:color="auto"/>
          </w:divBdr>
          <w:divsChild>
            <w:div w:id="569510612">
              <w:marLeft w:val="0"/>
              <w:marRight w:val="0"/>
              <w:marTop w:val="0"/>
              <w:marBottom w:val="0"/>
              <w:divBdr>
                <w:top w:val="none" w:sz="0" w:space="0" w:color="auto"/>
                <w:left w:val="none" w:sz="0" w:space="0" w:color="auto"/>
                <w:bottom w:val="none" w:sz="0" w:space="0" w:color="auto"/>
                <w:right w:val="none" w:sz="0" w:space="0" w:color="auto"/>
              </w:divBdr>
              <w:divsChild>
                <w:div w:id="1598102874">
                  <w:marLeft w:val="-360"/>
                  <w:marRight w:val="0"/>
                  <w:marTop w:val="0"/>
                  <w:marBottom w:val="0"/>
                  <w:divBdr>
                    <w:top w:val="none" w:sz="0" w:space="0" w:color="auto"/>
                    <w:left w:val="none" w:sz="0" w:space="0" w:color="auto"/>
                    <w:bottom w:val="none" w:sz="0" w:space="0" w:color="auto"/>
                    <w:right w:val="none" w:sz="0" w:space="0" w:color="auto"/>
                  </w:divBdr>
                  <w:divsChild>
                    <w:div w:id="1625236141">
                      <w:marLeft w:val="0"/>
                      <w:marRight w:val="0"/>
                      <w:marTop w:val="0"/>
                      <w:marBottom w:val="0"/>
                      <w:divBdr>
                        <w:top w:val="none" w:sz="0" w:space="0" w:color="auto"/>
                        <w:left w:val="none" w:sz="0" w:space="0" w:color="auto"/>
                        <w:bottom w:val="none" w:sz="0" w:space="0" w:color="auto"/>
                        <w:right w:val="none" w:sz="0" w:space="0" w:color="auto"/>
                      </w:divBdr>
                      <w:divsChild>
                        <w:div w:id="174199525">
                          <w:marLeft w:val="0"/>
                          <w:marRight w:val="0"/>
                          <w:marTop w:val="0"/>
                          <w:marBottom w:val="0"/>
                          <w:divBdr>
                            <w:top w:val="none" w:sz="0" w:space="0" w:color="auto"/>
                            <w:left w:val="none" w:sz="0" w:space="0" w:color="auto"/>
                            <w:bottom w:val="none" w:sz="0" w:space="0" w:color="auto"/>
                            <w:right w:val="none" w:sz="0" w:space="0" w:color="auto"/>
                          </w:divBdr>
                          <w:divsChild>
                            <w:div w:id="1565985212">
                              <w:marLeft w:val="0"/>
                              <w:marRight w:val="0"/>
                              <w:marTop w:val="0"/>
                              <w:marBottom w:val="0"/>
                              <w:divBdr>
                                <w:top w:val="none" w:sz="0" w:space="0" w:color="auto"/>
                                <w:left w:val="none" w:sz="0" w:space="0" w:color="auto"/>
                                <w:bottom w:val="none" w:sz="0" w:space="0" w:color="auto"/>
                                <w:right w:val="none" w:sz="0" w:space="0" w:color="auto"/>
                              </w:divBdr>
                              <w:divsChild>
                                <w:div w:id="1113593203">
                                  <w:marLeft w:val="0"/>
                                  <w:marRight w:val="0"/>
                                  <w:marTop w:val="0"/>
                                  <w:marBottom w:val="0"/>
                                  <w:divBdr>
                                    <w:top w:val="none" w:sz="0" w:space="0" w:color="auto"/>
                                    <w:left w:val="none" w:sz="0" w:space="0" w:color="auto"/>
                                    <w:bottom w:val="none" w:sz="0" w:space="0" w:color="auto"/>
                                    <w:right w:val="none" w:sz="0" w:space="0" w:color="auto"/>
                                  </w:divBdr>
                                  <w:divsChild>
                                    <w:div w:id="1517190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Microsoft_Word-document1.docx"/><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pop3@stimulus.nl"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Microsoft_Excel-werkblad.xlsx"/><Relationship Id="rId5" Type="http://schemas.openxmlformats.org/officeDocument/2006/relationships/webSettings" Target="webSettings.xml"/><Relationship Id="rId15" Type="http://schemas.openxmlformats.org/officeDocument/2006/relationships/package" Target="embeddings/Microsoft_Excel-werkblad2.xlsx"/><Relationship Id="rId10" Type="http://schemas.openxmlformats.org/officeDocument/2006/relationships/image" Target="media/image2.emf"/><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package" Target="embeddings/Microsoft_Word-document.docx"/><Relationship Id="rId14" Type="http://schemas.openxmlformats.org/officeDocument/2006/relationships/image" Target="media/image4.emf"/><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7.jpeg"/><Relationship Id="rId2" Type="http://schemas.openxmlformats.org/officeDocument/2006/relationships/image" Target="media/image6.jpeg"/><Relationship Id="rId1" Type="http://schemas.openxmlformats.org/officeDocument/2006/relationships/hyperlink" Target="http://www.stimulus.nl/pop-brabant/wp-content/uploads/sites/5/2015/06/Logo-provincie-Noord-Brabant1.jpg"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hyperlink" Target="http://www.stimulus.nl/pop-brabant/wp-content/uploads/sites/5/2015/06/Logo-provincie-Noord-Brabant1.jpg" TargetMode="External"/><Relationship Id="rId1" Type="http://schemas.openxmlformats.org/officeDocument/2006/relationships/image" Target="media/image5.png"/><Relationship Id="rId4"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BFA07B-23AF-46A2-B2DB-52027A57A5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2243</Words>
  <Characters>12341</Characters>
  <Application>Microsoft Office Word</Application>
  <DocSecurity>4</DocSecurity>
  <Lines>102</Lines>
  <Paragraphs>29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Evelien Verbauwen</dc:creator>
  <cp:lastModifiedBy>Angelica de Haas</cp:lastModifiedBy>
  <cp:revision>2</cp:revision>
  <dcterms:created xsi:type="dcterms:W3CDTF">2016-08-04T07:43:00Z</dcterms:created>
  <dcterms:modified xsi:type="dcterms:W3CDTF">2016-08-04T07:43:00Z</dcterms:modified>
</cp:coreProperties>
</file>