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5C3F2" w14:textId="77777777" w:rsidR="003604CF" w:rsidRPr="003604CF" w:rsidRDefault="003604CF" w:rsidP="00CF32F5">
      <w:pPr>
        <w:spacing w:after="0" w:line="240" w:lineRule="auto"/>
        <w:rPr>
          <w:b/>
          <w:bCs/>
        </w:rPr>
      </w:pPr>
      <w:r w:rsidRPr="003604CF">
        <w:rPr>
          <w:b/>
          <w:bCs/>
        </w:rPr>
        <w:t>Bijlage A</w:t>
      </w:r>
    </w:p>
    <w:p w14:paraId="5CC88E89" w14:textId="77777777" w:rsidR="0070357C" w:rsidRDefault="0064285F" w:rsidP="00CF32F5">
      <w:pPr>
        <w:spacing w:after="0" w:line="240" w:lineRule="auto"/>
      </w:pPr>
      <w:r>
        <w:t>Format</w:t>
      </w:r>
      <w:r w:rsidR="00CF32F5">
        <w:t xml:space="preserve"> projectplan voor aanvragen </w:t>
      </w:r>
    </w:p>
    <w:p w14:paraId="18FC408C" w14:textId="179C2873" w:rsidR="00CF32F5" w:rsidRDefault="00CF32F5" w:rsidP="00CF32F5">
      <w:pPr>
        <w:spacing w:after="0" w:line="240" w:lineRule="auto"/>
        <w:rPr>
          <w:b/>
          <w:u w:val="single"/>
        </w:rPr>
      </w:pPr>
      <w:r>
        <w:rPr>
          <w:b/>
          <w:u w:val="single"/>
        </w:rPr>
        <w:t>‘</w:t>
      </w:r>
      <w:r w:rsidR="00602913">
        <w:rPr>
          <w:b/>
          <w:u w:val="single"/>
        </w:rPr>
        <w:t>Samenwerking voor innovatie in het kader van EIP</w:t>
      </w:r>
      <w:r w:rsidR="00583B6A" w:rsidRPr="00583B6A">
        <w:rPr>
          <w:b/>
          <w:u w:val="single"/>
        </w:rPr>
        <w:t xml:space="preserve"> </w:t>
      </w:r>
      <w:r w:rsidR="0064285F">
        <w:rPr>
          <w:b/>
          <w:u w:val="single"/>
        </w:rPr>
        <w:t>Limburg’</w:t>
      </w:r>
      <w:r w:rsidR="00583B6A" w:rsidRPr="00583B6A">
        <w:rPr>
          <w:b/>
          <w:u w:val="single"/>
        </w:rPr>
        <w:t xml:space="preserve"> </w:t>
      </w:r>
    </w:p>
    <w:p w14:paraId="12F342D3" w14:textId="1342C082" w:rsidR="00CF32F5" w:rsidRPr="00851ED8" w:rsidRDefault="008C6898" w:rsidP="00CF32F5">
      <w:pPr>
        <w:spacing w:after="0" w:line="240" w:lineRule="auto"/>
        <w:rPr>
          <w:i/>
          <w:color w:val="A6A6A6" w:themeColor="background1" w:themeShade="A6"/>
        </w:rPr>
      </w:pPr>
      <w:r>
        <w:rPr>
          <w:i/>
          <w:color w:val="A6A6A6" w:themeColor="background1" w:themeShade="A6"/>
        </w:rPr>
        <w:t xml:space="preserve">Uw </w:t>
      </w:r>
      <w:r w:rsidRPr="00851ED8">
        <w:rPr>
          <w:i/>
          <w:color w:val="A6A6A6" w:themeColor="background1" w:themeShade="A6"/>
        </w:rPr>
        <w:t>projectplan</w:t>
      </w:r>
      <w:r>
        <w:rPr>
          <w:i/>
          <w:color w:val="A6A6A6" w:themeColor="background1" w:themeShade="A6"/>
        </w:rPr>
        <w:t xml:space="preserve"> wordt gebruikt bij het beoordelen van uw aanvraag. Geef daarom in het projectplan</w:t>
      </w:r>
      <w:r w:rsidRPr="00851ED8">
        <w:rPr>
          <w:i/>
          <w:color w:val="A6A6A6" w:themeColor="background1" w:themeShade="A6"/>
        </w:rPr>
        <w:t xml:space="preserve"> </w:t>
      </w:r>
      <w:r>
        <w:rPr>
          <w:i/>
          <w:iCs/>
          <w:color w:val="A6A6A6" w:themeColor="background1" w:themeShade="A6"/>
        </w:rPr>
        <w:t xml:space="preserve">een duidelijk beeld van het project. </w:t>
      </w:r>
      <w:r w:rsidR="00CF32F5" w:rsidRPr="00851ED8">
        <w:rPr>
          <w:i/>
          <w:color w:val="A6A6A6" w:themeColor="background1" w:themeShade="A6"/>
        </w:rPr>
        <w:t>Het projectplan is als verplichte bijlage onderdeel van uw subsidieaanvraag en moet een duidelijk beeld geven van het voorgenomen project. Om uw aanvraag goed te kunnen beoordelen vragen wij u om de onderdelen van dit model projectplan - herkenbaar en in de aangegeven volgorde - in uw eigen plan op te nemen. Let op: u dient in uw projectplan toe te lichten hoe wordt voldaan aan de voor uw aanvraag van toepassing zijnde voorwaarden zoals opgenomen in de</w:t>
      </w:r>
      <w:r w:rsidR="00854655" w:rsidRPr="00851ED8">
        <w:rPr>
          <w:i/>
          <w:color w:val="A6A6A6" w:themeColor="background1" w:themeShade="A6"/>
        </w:rPr>
        <w:t xml:space="preserve"> </w:t>
      </w:r>
      <w:r w:rsidR="00B63EF2" w:rsidRPr="00B63EF2">
        <w:rPr>
          <w:i/>
          <w:color w:val="A6A6A6" w:themeColor="background1" w:themeShade="A6"/>
        </w:rPr>
        <w:t xml:space="preserve">Verordening Europese Landbouwsubsidies 2023-2027 Provincie Limburg </w:t>
      </w:r>
      <w:r w:rsidR="00B63EF2">
        <w:rPr>
          <w:i/>
          <w:color w:val="A6A6A6" w:themeColor="background1" w:themeShade="A6"/>
        </w:rPr>
        <w:t xml:space="preserve">en het </w:t>
      </w:r>
      <w:r w:rsidR="00B63EF2" w:rsidRPr="00B63EF2">
        <w:rPr>
          <w:i/>
          <w:color w:val="A6A6A6" w:themeColor="background1" w:themeShade="A6"/>
        </w:rPr>
        <w:t>Openstellingsbesluit 202</w:t>
      </w:r>
      <w:r w:rsidR="00A771F9">
        <w:rPr>
          <w:i/>
          <w:color w:val="A6A6A6" w:themeColor="background1" w:themeShade="A6"/>
        </w:rPr>
        <w:t>6</w:t>
      </w:r>
      <w:r w:rsidR="00B63EF2" w:rsidRPr="00B63EF2">
        <w:rPr>
          <w:i/>
          <w:color w:val="A6A6A6" w:themeColor="background1" w:themeShade="A6"/>
        </w:rPr>
        <w:t xml:space="preserve"> Paragraaf </w:t>
      </w:r>
      <w:r w:rsidR="009F4067">
        <w:rPr>
          <w:i/>
          <w:color w:val="A6A6A6" w:themeColor="background1" w:themeShade="A6"/>
        </w:rPr>
        <w:t>5</w:t>
      </w:r>
      <w:r w:rsidR="00B63EF2" w:rsidRPr="00B63EF2">
        <w:rPr>
          <w:i/>
          <w:color w:val="A6A6A6" w:themeColor="background1" w:themeShade="A6"/>
        </w:rPr>
        <w:t xml:space="preserve"> </w:t>
      </w:r>
      <w:r w:rsidR="009F4067">
        <w:rPr>
          <w:i/>
          <w:color w:val="A6A6A6" w:themeColor="background1" w:themeShade="A6"/>
        </w:rPr>
        <w:t>Samenwerking voor innovatie in het kader van EIP</w:t>
      </w:r>
      <w:r w:rsidR="00B63EF2" w:rsidRPr="00B63EF2">
        <w:rPr>
          <w:i/>
          <w:color w:val="A6A6A6" w:themeColor="background1" w:themeShade="A6"/>
        </w:rPr>
        <w:t xml:space="preserve"> Verordening Europese Landbouwsubsidies 2023-2027 Provincie Limburg</w:t>
      </w:r>
      <w:r w:rsidR="00CF32F5" w:rsidRPr="00851ED8">
        <w:rPr>
          <w:i/>
          <w:color w:val="A6A6A6" w:themeColor="background1" w:themeShade="A6"/>
        </w:rPr>
        <w:t xml:space="preserve">. Dit </w:t>
      </w:r>
      <w:r>
        <w:rPr>
          <w:i/>
          <w:color w:val="A6A6A6" w:themeColor="background1" w:themeShade="A6"/>
        </w:rPr>
        <w:t>format</w:t>
      </w:r>
      <w:r w:rsidR="00CF32F5" w:rsidRPr="00851ED8">
        <w:rPr>
          <w:i/>
          <w:color w:val="A6A6A6" w:themeColor="background1" w:themeShade="A6"/>
        </w:rPr>
        <w:t xml:space="preserve"> sluit </w:t>
      </w:r>
      <w:r>
        <w:rPr>
          <w:i/>
          <w:color w:val="A6A6A6" w:themeColor="background1" w:themeShade="A6"/>
        </w:rPr>
        <w:t>hierop aan</w:t>
      </w:r>
      <w:r w:rsidR="00CF32F5" w:rsidRPr="00851ED8">
        <w:rPr>
          <w:i/>
          <w:color w:val="A6A6A6" w:themeColor="background1" w:themeShade="A6"/>
        </w:rPr>
        <w:t xml:space="preserve">. </w:t>
      </w:r>
    </w:p>
    <w:p w14:paraId="19576681" w14:textId="77777777" w:rsidR="00CF32F5" w:rsidRDefault="00CF32F5" w:rsidP="00CF32F5">
      <w:pPr>
        <w:spacing w:after="0" w:line="240" w:lineRule="auto"/>
      </w:pPr>
    </w:p>
    <w:p w14:paraId="49043223" w14:textId="77777777" w:rsidR="00CF32F5" w:rsidRPr="004122C0" w:rsidRDefault="00CF32F5" w:rsidP="00CF32F5">
      <w:pPr>
        <w:spacing w:after="0" w:line="240" w:lineRule="auto"/>
        <w:rPr>
          <w:b/>
        </w:rPr>
      </w:pPr>
      <w:r>
        <w:rPr>
          <w:b/>
        </w:rPr>
        <w:t>1</w:t>
      </w:r>
      <w:r w:rsidRPr="004122C0">
        <w:rPr>
          <w:b/>
        </w:rPr>
        <w:t>.</w:t>
      </w:r>
      <w:r w:rsidRPr="004122C0">
        <w:rPr>
          <w:b/>
        </w:rPr>
        <w:tab/>
        <w:t>PROJECTDEFINITIE</w:t>
      </w:r>
    </w:p>
    <w:p w14:paraId="4104494C" w14:textId="77777777" w:rsidR="00CF32F5" w:rsidRDefault="00CF32F5" w:rsidP="00CF32F5">
      <w:pPr>
        <w:spacing w:after="0" w:line="240" w:lineRule="auto"/>
      </w:pPr>
    </w:p>
    <w:p w14:paraId="5C7CC79E" w14:textId="77777777" w:rsidR="00CF32F5" w:rsidRDefault="00CF32F5" w:rsidP="00CF32F5">
      <w:pPr>
        <w:spacing w:after="0" w:line="240" w:lineRule="auto"/>
      </w:pPr>
      <w:r>
        <w:t>1.1.</w:t>
      </w:r>
      <w:r>
        <w:tab/>
        <w:t>Achtergrond / probleemanalyse</w:t>
      </w:r>
    </w:p>
    <w:p w14:paraId="3A02DE87" w14:textId="77777777" w:rsidR="00CF32F5" w:rsidRPr="004122C0" w:rsidRDefault="00CF32F5" w:rsidP="00CF32F5">
      <w:pPr>
        <w:spacing w:after="0" w:line="240" w:lineRule="auto"/>
        <w:rPr>
          <w:i/>
          <w:color w:val="A6A6A6" w:themeColor="background1" w:themeShade="A6"/>
        </w:rPr>
      </w:pPr>
      <w:r w:rsidRPr="004122C0">
        <w:rPr>
          <w:i/>
          <w:color w:val="A6A6A6" w:themeColor="background1" w:themeShade="A6"/>
        </w:rPr>
        <w:t>Korte inleiding met de context en noodzaak van het project</w:t>
      </w:r>
    </w:p>
    <w:p w14:paraId="1B1FAAA0" w14:textId="77777777" w:rsidR="00CF32F5" w:rsidRDefault="00CF32F5" w:rsidP="00CF32F5">
      <w:pPr>
        <w:spacing w:after="0" w:line="240" w:lineRule="auto"/>
      </w:pPr>
    </w:p>
    <w:p w14:paraId="28E17DD7" w14:textId="77777777" w:rsidR="00CF32F5" w:rsidRDefault="00CF32F5" w:rsidP="00CF32F5">
      <w:pPr>
        <w:spacing w:after="0" w:line="240" w:lineRule="auto"/>
      </w:pPr>
      <w:r>
        <w:t>1.2.</w:t>
      </w:r>
      <w:r>
        <w:tab/>
        <w:t>Doelstelling(en) project</w:t>
      </w:r>
    </w:p>
    <w:p w14:paraId="6DA5600B" w14:textId="77777777" w:rsidR="00CF32F5" w:rsidRPr="00A26FB9" w:rsidRDefault="00CF32F5" w:rsidP="00CF32F5">
      <w:pPr>
        <w:spacing w:after="0" w:line="240" w:lineRule="auto"/>
        <w:rPr>
          <w:i/>
          <w:color w:val="A6A6A6" w:themeColor="background1" w:themeShade="A6"/>
        </w:rPr>
      </w:pPr>
      <w:r w:rsidRPr="00A26FB9">
        <w:rPr>
          <w:i/>
          <w:color w:val="A6A6A6" w:themeColor="background1" w:themeShade="A6"/>
        </w:rPr>
        <w:t>Korte beschrijving van de doelstellingen van uw project</w:t>
      </w:r>
    </w:p>
    <w:p w14:paraId="7C627603" w14:textId="77777777" w:rsidR="00CF32F5" w:rsidRDefault="00CF32F5" w:rsidP="00CF32F5">
      <w:pPr>
        <w:spacing w:after="0" w:line="240" w:lineRule="auto"/>
      </w:pPr>
    </w:p>
    <w:p w14:paraId="68564035" w14:textId="77777777" w:rsidR="00CF32F5" w:rsidRDefault="00CF32F5" w:rsidP="00CF32F5">
      <w:pPr>
        <w:spacing w:after="0" w:line="240" w:lineRule="auto"/>
      </w:pPr>
      <w:r>
        <w:t>1.3</w:t>
      </w:r>
      <w:r>
        <w:tab/>
        <w:t xml:space="preserve">Beschrijving van het project </w:t>
      </w:r>
    </w:p>
    <w:p w14:paraId="4FEA197A" w14:textId="46FB24F4" w:rsidR="00CF32F5" w:rsidRDefault="00CF32F5" w:rsidP="00CF32F5">
      <w:pPr>
        <w:spacing w:after="0" w:line="240" w:lineRule="auto"/>
        <w:rPr>
          <w:i/>
          <w:color w:val="A6A6A6" w:themeColor="background1" w:themeShade="A6"/>
        </w:rPr>
      </w:pPr>
      <w:r w:rsidRPr="00A26FB9">
        <w:rPr>
          <w:i/>
          <w:color w:val="A6A6A6" w:themeColor="background1" w:themeShade="A6"/>
        </w:rPr>
        <w:t>Korte beschrijving van wat u gaat doen binnen het project; welke activiteiten u in het kader van het project gaat uitvoeren</w:t>
      </w:r>
      <w:r>
        <w:rPr>
          <w:i/>
          <w:color w:val="A6A6A6" w:themeColor="background1" w:themeShade="A6"/>
        </w:rPr>
        <w:t xml:space="preserve">. </w:t>
      </w:r>
    </w:p>
    <w:p w14:paraId="67337CB1" w14:textId="77777777" w:rsidR="00F7329B" w:rsidRDefault="00F7329B" w:rsidP="00CF32F5">
      <w:pPr>
        <w:spacing w:after="0" w:line="240" w:lineRule="auto"/>
        <w:rPr>
          <w:i/>
          <w:color w:val="A6A6A6" w:themeColor="background1" w:themeShade="A6"/>
        </w:rPr>
      </w:pPr>
    </w:p>
    <w:p w14:paraId="6AD65661" w14:textId="0731EF23" w:rsidR="00A771F9" w:rsidRDefault="00F7329B" w:rsidP="00F7329B">
      <w:pPr>
        <w:spacing w:after="0" w:line="240" w:lineRule="auto"/>
        <w:rPr>
          <w:bCs/>
          <w:i/>
          <w:color w:val="A6A6A6" w:themeColor="background1" w:themeShade="A6"/>
        </w:rPr>
      </w:pPr>
      <w:r w:rsidRPr="00F7329B">
        <w:rPr>
          <w:bCs/>
          <w:i/>
          <w:color w:val="A6A6A6" w:themeColor="background1" w:themeShade="A6"/>
        </w:rPr>
        <w:t xml:space="preserve">LET OP! </w:t>
      </w:r>
      <w:r w:rsidR="00A771F9">
        <w:rPr>
          <w:bCs/>
          <w:i/>
          <w:color w:val="A6A6A6" w:themeColor="background1" w:themeShade="A6"/>
        </w:rPr>
        <w:t xml:space="preserve">Geef hierbij duidelijk aan of het gaat om een project </w:t>
      </w:r>
      <w:r w:rsidR="00C83E67">
        <w:rPr>
          <w:bCs/>
          <w:i/>
          <w:color w:val="A6A6A6" w:themeColor="background1" w:themeShade="A6"/>
        </w:rPr>
        <w:t>wat zich inzet op</w:t>
      </w:r>
      <w:r w:rsidR="00A771F9">
        <w:rPr>
          <w:bCs/>
          <w:i/>
          <w:color w:val="A6A6A6" w:themeColor="background1" w:themeShade="A6"/>
        </w:rPr>
        <w:t xml:space="preserve"> agro-experimenteerlocaties, biologische landbouw/ketens of overige projecten</w:t>
      </w:r>
      <w:r w:rsidR="00C83E67">
        <w:rPr>
          <w:bCs/>
          <w:i/>
          <w:color w:val="A6A6A6" w:themeColor="background1" w:themeShade="A6"/>
        </w:rPr>
        <w:t>.</w:t>
      </w:r>
      <w:r w:rsidR="00A771F9">
        <w:rPr>
          <w:bCs/>
          <w:i/>
          <w:color w:val="A6A6A6" w:themeColor="background1" w:themeShade="A6"/>
        </w:rPr>
        <w:t xml:space="preserve">. </w:t>
      </w:r>
    </w:p>
    <w:p w14:paraId="5458CA81" w14:textId="77777777" w:rsidR="00A771F9" w:rsidRDefault="00A771F9" w:rsidP="00F7329B">
      <w:pPr>
        <w:spacing w:after="0" w:line="240" w:lineRule="auto"/>
        <w:rPr>
          <w:bCs/>
          <w:i/>
          <w:color w:val="A6A6A6" w:themeColor="background1" w:themeShade="A6"/>
        </w:rPr>
      </w:pPr>
    </w:p>
    <w:p w14:paraId="2C862ACA" w14:textId="77777777" w:rsidR="00A771F9" w:rsidRPr="00A771F9" w:rsidRDefault="00A771F9" w:rsidP="00A771F9">
      <w:pPr>
        <w:spacing w:after="0" w:line="240" w:lineRule="auto"/>
        <w:rPr>
          <w:bCs/>
          <w:i/>
          <w:color w:val="A6A6A6" w:themeColor="background1" w:themeShade="A6"/>
        </w:rPr>
      </w:pPr>
      <w:r w:rsidRPr="00A771F9">
        <w:rPr>
          <w:bCs/>
          <w:i/>
          <w:color w:val="A6A6A6" w:themeColor="background1" w:themeShade="A6"/>
        </w:rPr>
        <w:t>Agro-experimenteerlocatie: praktijkomgeving met testlocaties waar een samenwerkingsverband in een gebiedsgerichte benadering samenwerkt aan het testen, experimenteren en valideren van kennis en innovaties voor verduurzaming van de land- of tuinbouw.</w:t>
      </w:r>
    </w:p>
    <w:p w14:paraId="322458E8" w14:textId="14CB9001" w:rsidR="00A771F9" w:rsidRPr="00A771F9" w:rsidRDefault="00A771F9" w:rsidP="00A771F9">
      <w:pPr>
        <w:spacing w:after="0" w:line="240" w:lineRule="auto"/>
        <w:rPr>
          <w:bCs/>
          <w:i/>
          <w:color w:val="A6A6A6" w:themeColor="background1" w:themeShade="A6"/>
        </w:rPr>
      </w:pPr>
    </w:p>
    <w:p w14:paraId="377387BC" w14:textId="77777777" w:rsidR="00A771F9" w:rsidRPr="00A771F9" w:rsidRDefault="00A771F9" w:rsidP="00A771F9">
      <w:pPr>
        <w:spacing w:after="0" w:line="240" w:lineRule="auto"/>
        <w:rPr>
          <w:bCs/>
          <w:i/>
          <w:color w:val="A6A6A6" w:themeColor="background1" w:themeShade="A6"/>
        </w:rPr>
      </w:pPr>
      <w:r w:rsidRPr="00A771F9">
        <w:rPr>
          <w:bCs/>
          <w:i/>
          <w:color w:val="A6A6A6" w:themeColor="background1" w:themeShade="A6"/>
        </w:rPr>
        <w:t>Gebiedsgerichte benadering: benadering waarbij samen met regionale stakeholders wordt gezocht naar probleemoplossingen door specifieke eigenschappen van het gebied als uitgangspunt te nemen, waaronder fysieke kenmerken zoals de aanwezigheid van natuurlijke hulpbronnen, de landbouwstructuur en sociaaleconomische gebiedskenmerken.</w:t>
      </w:r>
    </w:p>
    <w:p w14:paraId="62E0508F" w14:textId="77777777" w:rsidR="00CF32F5" w:rsidRDefault="00CF32F5" w:rsidP="00CF32F5">
      <w:pPr>
        <w:spacing w:after="0" w:line="240" w:lineRule="auto"/>
      </w:pPr>
    </w:p>
    <w:p w14:paraId="527F65B9" w14:textId="77777777" w:rsidR="00CF32F5" w:rsidRDefault="00CF32F5" w:rsidP="00CF32F5">
      <w:pPr>
        <w:spacing w:after="0" w:line="240" w:lineRule="auto"/>
      </w:pPr>
      <w:r>
        <w:t xml:space="preserve">1.4 </w:t>
      </w:r>
      <w:r>
        <w:tab/>
        <w:t>Wijze van uitvoering van het project (projectorganisatie)</w:t>
      </w:r>
    </w:p>
    <w:p w14:paraId="7C6E59FF" w14:textId="23F00DF3" w:rsidR="00CF32F5" w:rsidRDefault="00CF32F5" w:rsidP="00CF32F5">
      <w:pPr>
        <w:spacing w:after="0" w:line="240" w:lineRule="auto"/>
        <w:rPr>
          <w:i/>
          <w:color w:val="A6A6A6" w:themeColor="background1" w:themeShade="A6"/>
        </w:rPr>
      </w:pPr>
      <w:r w:rsidRPr="00A26FB9">
        <w:rPr>
          <w:i/>
          <w:color w:val="A6A6A6" w:themeColor="background1" w:themeShade="A6"/>
        </w:rPr>
        <w:t>Korte beschrijving van welke partijen op welke wijze uw project gaan uitvoeren</w:t>
      </w:r>
      <w:r>
        <w:rPr>
          <w:i/>
          <w:color w:val="A6A6A6" w:themeColor="background1" w:themeShade="A6"/>
        </w:rPr>
        <w:t xml:space="preserve">; wat de verschillende rollen en verantwoordelijkheden zijn binnen het project. </w:t>
      </w:r>
    </w:p>
    <w:p w14:paraId="28C52CFA" w14:textId="0CC4DA0A" w:rsidR="00B645B4" w:rsidRDefault="00B645B4" w:rsidP="00CF32F5">
      <w:pPr>
        <w:spacing w:after="0" w:line="240" w:lineRule="auto"/>
        <w:rPr>
          <w:i/>
          <w:color w:val="A6A6A6" w:themeColor="background1" w:themeShade="A6"/>
        </w:rPr>
      </w:pPr>
      <w:r>
        <w:rPr>
          <w:i/>
          <w:color w:val="A6A6A6" w:themeColor="background1" w:themeShade="A6"/>
        </w:rPr>
        <w:t>LET OP! Indien het pro</w:t>
      </w:r>
      <w:r w:rsidR="00C83E67">
        <w:rPr>
          <w:i/>
          <w:color w:val="A6A6A6" w:themeColor="background1" w:themeShade="A6"/>
        </w:rPr>
        <w:t>ject zich inzet op agro-experimenteerlocaties dient minimaal één onderzoeksorganisatie of kennisinstelling partner te zijn binnen het samenwerkingsverband.</w:t>
      </w:r>
    </w:p>
    <w:p w14:paraId="2D60FD75" w14:textId="77777777" w:rsidR="009F4067" w:rsidRDefault="009F4067" w:rsidP="00CF32F5">
      <w:pPr>
        <w:spacing w:after="0" w:line="240" w:lineRule="auto"/>
        <w:rPr>
          <w:i/>
          <w:color w:val="A6A6A6" w:themeColor="background1" w:themeShade="A6"/>
        </w:rPr>
      </w:pPr>
    </w:p>
    <w:p w14:paraId="5AAACC7D" w14:textId="726954E7" w:rsidR="009F4067" w:rsidRPr="00FC1F05" w:rsidRDefault="009F4067" w:rsidP="009F4067">
      <w:pPr>
        <w:spacing w:after="0" w:line="240" w:lineRule="auto"/>
        <w:rPr>
          <w:i/>
          <w:color w:val="A6A6A6" w:themeColor="background1" w:themeShade="A6"/>
        </w:rPr>
      </w:pPr>
      <w:r w:rsidRPr="00376FE8">
        <w:rPr>
          <w:i/>
          <w:color w:val="A6A6A6" w:themeColor="background1" w:themeShade="A6"/>
        </w:rPr>
        <w:t xml:space="preserve">Het uitgangspunt bij een </w:t>
      </w:r>
      <w:r>
        <w:rPr>
          <w:i/>
          <w:color w:val="A6A6A6" w:themeColor="background1" w:themeShade="A6"/>
        </w:rPr>
        <w:t xml:space="preserve">operationele groep oftewel </w:t>
      </w:r>
      <w:r w:rsidRPr="00376FE8">
        <w:rPr>
          <w:i/>
          <w:color w:val="A6A6A6" w:themeColor="background1" w:themeShade="A6"/>
        </w:rPr>
        <w:t xml:space="preserve">samenwerkingsverband is dat het samenwerken tussen onafhankelijke partijen met verschillende achtergrond en ervaring innovatie bevorderend werkt aangezien op die manier kennis en krachten gebundeld worden. Beschrijf het </w:t>
      </w:r>
      <w:r w:rsidRPr="00376FE8">
        <w:rPr>
          <w:i/>
          <w:color w:val="A6A6A6" w:themeColor="background1" w:themeShade="A6"/>
        </w:rPr>
        <w:lastRenderedPageBreak/>
        <w:t>samenwerkingsverband dat het project zal uitvoeren. Uit welke partijen, met welke achtergrond en ervaring bestaat de samenwerking? Wat is de rol van elke partner binnen het project en hoe draagt elke samenwerkingspartner bij aan het realiseren van de doelstellingen van het project?</w:t>
      </w:r>
    </w:p>
    <w:p w14:paraId="6573CB52" w14:textId="77777777" w:rsidR="009F4067" w:rsidRDefault="009F4067" w:rsidP="009F4067">
      <w:pPr>
        <w:spacing w:after="0" w:line="240" w:lineRule="auto"/>
        <w:rPr>
          <w:i/>
          <w:color w:val="A6A6A6" w:themeColor="background1" w:themeShade="A6"/>
        </w:rPr>
      </w:pPr>
    </w:p>
    <w:p w14:paraId="264C08EB" w14:textId="2883A0AB" w:rsidR="009F4067" w:rsidRPr="00FC1F05" w:rsidRDefault="009F4067" w:rsidP="009F4067">
      <w:pPr>
        <w:spacing w:after="0" w:line="240" w:lineRule="auto"/>
        <w:rPr>
          <w:i/>
          <w:color w:val="A6A6A6" w:themeColor="background1" w:themeShade="A6"/>
        </w:rPr>
      </w:pPr>
      <w:r w:rsidRPr="00FC1F05">
        <w:rPr>
          <w:i/>
          <w:color w:val="A6A6A6" w:themeColor="background1" w:themeShade="A6"/>
        </w:rPr>
        <w:t>Geeft aan welke organisaties en/of natuurlijke personen het samenwerkingsverband vormen en vermeld hierbij:</w:t>
      </w:r>
    </w:p>
    <w:p w14:paraId="4DFEEA13" w14:textId="77777777" w:rsidR="009F4067" w:rsidRPr="00FC1F05" w:rsidRDefault="009F4067" w:rsidP="009F4067">
      <w:pPr>
        <w:pStyle w:val="Lijstalinea"/>
        <w:numPr>
          <w:ilvl w:val="0"/>
          <w:numId w:val="20"/>
        </w:numPr>
        <w:spacing w:after="0" w:line="240" w:lineRule="auto"/>
        <w:rPr>
          <w:i/>
          <w:color w:val="A6A6A6" w:themeColor="background1" w:themeShade="A6"/>
        </w:rPr>
      </w:pPr>
      <w:r w:rsidRPr="00FC1F05">
        <w:rPr>
          <w:i/>
          <w:color w:val="A6A6A6" w:themeColor="background1" w:themeShade="A6"/>
        </w:rPr>
        <w:t>Aanleiding en belang van deelname</w:t>
      </w:r>
      <w:r>
        <w:rPr>
          <w:i/>
          <w:color w:val="A6A6A6" w:themeColor="background1" w:themeShade="A6"/>
        </w:rPr>
        <w:t>;</w:t>
      </w:r>
      <w:r w:rsidRPr="00FC1F05">
        <w:rPr>
          <w:i/>
          <w:color w:val="A6A6A6" w:themeColor="background1" w:themeShade="A6"/>
        </w:rPr>
        <w:t xml:space="preserve"> </w:t>
      </w:r>
    </w:p>
    <w:p w14:paraId="4766B86A" w14:textId="77777777" w:rsidR="009F4067" w:rsidRPr="00FC1F05" w:rsidRDefault="009F4067" w:rsidP="009F4067">
      <w:pPr>
        <w:pStyle w:val="Lijstalinea"/>
        <w:numPr>
          <w:ilvl w:val="0"/>
          <w:numId w:val="20"/>
        </w:numPr>
        <w:spacing w:after="0" w:line="240" w:lineRule="auto"/>
        <w:rPr>
          <w:i/>
          <w:color w:val="A6A6A6" w:themeColor="background1" w:themeShade="A6"/>
        </w:rPr>
      </w:pPr>
      <w:r w:rsidRPr="00FC1F05">
        <w:rPr>
          <w:i/>
          <w:color w:val="A6A6A6" w:themeColor="background1" w:themeShade="A6"/>
        </w:rPr>
        <w:t>Specifieke expertise die door deelnemer wordt ingebracht</w:t>
      </w:r>
      <w:r>
        <w:rPr>
          <w:i/>
          <w:color w:val="A6A6A6" w:themeColor="background1" w:themeShade="A6"/>
        </w:rPr>
        <w:t>;</w:t>
      </w:r>
    </w:p>
    <w:p w14:paraId="4ABD885C" w14:textId="77777777" w:rsidR="009F4067" w:rsidRPr="00FC1F05" w:rsidRDefault="009F4067" w:rsidP="009F4067">
      <w:pPr>
        <w:pStyle w:val="Lijstalinea"/>
        <w:numPr>
          <w:ilvl w:val="0"/>
          <w:numId w:val="20"/>
        </w:numPr>
        <w:spacing w:after="0" w:line="240" w:lineRule="auto"/>
        <w:rPr>
          <w:i/>
          <w:color w:val="A6A6A6" w:themeColor="background1" w:themeShade="A6"/>
        </w:rPr>
      </w:pPr>
      <w:r w:rsidRPr="00FC1F05">
        <w:rPr>
          <w:i/>
          <w:color w:val="A6A6A6" w:themeColor="background1" w:themeShade="A6"/>
        </w:rPr>
        <w:t>Rol in het samenwerkingsverband</w:t>
      </w:r>
      <w:r>
        <w:rPr>
          <w:i/>
          <w:color w:val="A6A6A6" w:themeColor="background1" w:themeShade="A6"/>
        </w:rPr>
        <w:t>;</w:t>
      </w:r>
      <w:r w:rsidRPr="00FC1F05">
        <w:rPr>
          <w:i/>
          <w:color w:val="A6A6A6" w:themeColor="background1" w:themeShade="A6"/>
        </w:rPr>
        <w:t xml:space="preserve"> </w:t>
      </w:r>
    </w:p>
    <w:p w14:paraId="642500B2" w14:textId="77777777" w:rsidR="009F4067" w:rsidRPr="00FC1F05" w:rsidRDefault="009F4067" w:rsidP="009F4067">
      <w:pPr>
        <w:pStyle w:val="Lijstalinea"/>
        <w:numPr>
          <w:ilvl w:val="0"/>
          <w:numId w:val="20"/>
        </w:numPr>
        <w:spacing w:after="0" w:line="240" w:lineRule="auto"/>
        <w:rPr>
          <w:i/>
          <w:color w:val="A6A6A6" w:themeColor="background1" w:themeShade="A6"/>
        </w:rPr>
      </w:pPr>
      <w:r w:rsidRPr="00FC1F05">
        <w:rPr>
          <w:i/>
          <w:color w:val="A6A6A6" w:themeColor="background1" w:themeShade="A6"/>
        </w:rPr>
        <w:t>Organisatiestructuur in geval de deelnemer(s) deel uitmaakt van een verband van ondernemingen</w:t>
      </w:r>
      <w:r>
        <w:rPr>
          <w:i/>
          <w:color w:val="A6A6A6" w:themeColor="background1" w:themeShade="A6"/>
        </w:rPr>
        <w:t>;</w:t>
      </w:r>
    </w:p>
    <w:p w14:paraId="7A988D3E" w14:textId="77777777" w:rsidR="009F4067" w:rsidRPr="00FC1F05" w:rsidRDefault="009F4067" w:rsidP="009F4067">
      <w:pPr>
        <w:pStyle w:val="Lijstalinea"/>
        <w:numPr>
          <w:ilvl w:val="0"/>
          <w:numId w:val="20"/>
        </w:numPr>
        <w:spacing w:after="0" w:line="240" w:lineRule="auto"/>
        <w:rPr>
          <w:i/>
          <w:color w:val="A6A6A6" w:themeColor="background1" w:themeShade="A6"/>
        </w:rPr>
      </w:pPr>
      <w:r w:rsidRPr="00FC1F05">
        <w:rPr>
          <w:i/>
          <w:color w:val="A6A6A6" w:themeColor="background1" w:themeShade="A6"/>
        </w:rPr>
        <w:t xml:space="preserve">Licht toe welke interne procedures zijn vastgesteld ten behoeve van: </w:t>
      </w:r>
    </w:p>
    <w:p w14:paraId="496F88E5" w14:textId="77777777" w:rsidR="009F4067" w:rsidRPr="00FC1F05" w:rsidRDefault="009F4067" w:rsidP="009F4067">
      <w:pPr>
        <w:pStyle w:val="Lijstalinea"/>
        <w:numPr>
          <w:ilvl w:val="1"/>
          <w:numId w:val="20"/>
        </w:numPr>
        <w:spacing w:after="0" w:line="240" w:lineRule="auto"/>
        <w:rPr>
          <w:i/>
          <w:color w:val="A6A6A6" w:themeColor="background1" w:themeShade="A6"/>
        </w:rPr>
      </w:pPr>
      <w:r w:rsidRPr="00FC1F05">
        <w:rPr>
          <w:i/>
          <w:color w:val="A6A6A6" w:themeColor="background1" w:themeShade="A6"/>
        </w:rPr>
        <w:t>Het garanderen van transparante werking en besluitvorming van het samenwerkingsverband;</w:t>
      </w:r>
    </w:p>
    <w:p w14:paraId="56E39F51" w14:textId="77777777" w:rsidR="009F4067" w:rsidRPr="00FC1F05" w:rsidRDefault="009F4067" w:rsidP="009F4067">
      <w:pPr>
        <w:pStyle w:val="Lijstalinea"/>
        <w:numPr>
          <w:ilvl w:val="1"/>
          <w:numId w:val="20"/>
        </w:numPr>
        <w:spacing w:after="0" w:line="240" w:lineRule="auto"/>
        <w:rPr>
          <w:i/>
          <w:color w:val="A6A6A6" w:themeColor="background1" w:themeShade="A6"/>
        </w:rPr>
      </w:pPr>
      <w:r w:rsidRPr="00FC1F05">
        <w:rPr>
          <w:i/>
          <w:color w:val="A6A6A6" w:themeColor="background1" w:themeShade="A6"/>
        </w:rPr>
        <w:t>Het voorkomen van belangenconflicten.</w:t>
      </w:r>
    </w:p>
    <w:p w14:paraId="307F8C24" w14:textId="77777777" w:rsidR="00CF32F5" w:rsidRDefault="00CF32F5" w:rsidP="00CF32F5">
      <w:pPr>
        <w:spacing w:after="0" w:line="240" w:lineRule="auto"/>
        <w:rPr>
          <w:i/>
          <w:color w:val="A6A6A6" w:themeColor="background1" w:themeShade="A6"/>
        </w:rPr>
      </w:pPr>
    </w:p>
    <w:p w14:paraId="236FB130" w14:textId="77777777" w:rsidR="009F4067" w:rsidRPr="0020298E" w:rsidRDefault="009F4067" w:rsidP="009F4067">
      <w:pPr>
        <w:spacing w:after="0" w:line="240" w:lineRule="auto"/>
      </w:pPr>
      <w:r w:rsidRPr="0020298E">
        <w:t xml:space="preserve">1.5 </w:t>
      </w:r>
      <w:r w:rsidRPr="0020298E">
        <w:tab/>
        <w:t>Wijze van kennisverspreiding</w:t>
      </w:r>
    </w:p>
    <w:p w14:paraId="0EED360A" w14:textId="5C2BBF10" w:rsidR="009F4067" w:rsidRPr="00A26FB9" w:rsidRDefault="009F4067" w:rsidP="009F4067">
      <w:pPr>
        <w:spacing w:after="0" w:line="240" w:lineRule="auto"/>
        <w:rPr>
          <w:i/>
          <w:color w:val="A6A6A6" w:themeColor="background1" w:themeShade="A6"/>
        </w:rPr>
      </w:pPr>
      <w:r>
        <w:rPr>
          <w:i/>
          <w:color w:val="A6A6A6" w:themeColor="background1" w:themeShade="A6"/>
        </w:rPr>
        <w:t>Korte beschrijving van de wijze waarop kennisverspreiding van de</w:t>
      </w:r>
      <w:r w:rsidR="00D951C2">
        <w:rPr>
          <w:i/>
          <w:color w:val="A6A6A6" w:themeColor="background1" w:themeShade="A6"/>
        </w:rPr>
        <w:t xml:space="preserve"> beoogde activiteiten en</w:t>
      </w:r>
      <w:r>
        <w:rPr>
          <w:i/>
          <w:color w:val="A6A6A6" w:themeColor="background1" w:themeShade="A6"/>
        </w:rPr>
        <w:t xml:space="preserve"> resultaten plaats vindt met gebruik van de hiertoe geëigende netwerken.</w:t>
      </w:r>
    </w:p>
    <w:p w14:paraId="3D3EC891" w14:textId="77777777" w:rsidR="009F4067" w:rsidRDefault="009F4067" w:rsidP="009F4067">
      <w:pPr>
        <w:spacing w:after="0" w:line="240" w:lineRule="auto"/>
      </w:pPr>
    </w:p>
    <w:p w14:paraId="2CA13F97" w14:textId="77777777" w:rsidR="009F4067" w:rsidRDefault="009F4067" w:rsidP="009F4067">
      <w:pPr>
        <w:spacing w:after="0" w:line="240" w:lineRule="auto"/>
      </w:pPr>
      <w:r>
        <w:t>1.6</w:t>
      </w:r>
      <w:r>
        <w:tab/>
        <w:t>Verwachte planning en realisatietermijn van het project</w:t>
      </w:r>
    </w:p>
    <w:p w14:paraId="594CD167" w14:textId="39E8E843" w:rsidR="00617C4C" w:rsidRDefault="00617C4C" w:rsidP="00617C4C">
      <w:pPr>
        <w:spacing w:after="0" w:line="240" w:lineRule="auto"/>
        <w:rPr>
          <w:i/>
          <w:color w:val="A6A6A6" w:themeColor="background1" w:themeShade="A6"/>
        </w:rPr>
      </w:pPr>
      <w:bookmarkStart w:id="0" w:name="_Hlk161680652"/>
      <w:bookmarkStart w:id="1" w:name="_Hlk169591934"/>
      <w:r w:rsidRPr="00AE272B">
        <w:rPr>
          <w:i/>
          <w:color w:val="A6A6A6" w:themeColor="background1" w:themeShade="A6"/>
        </w:rPr>
        <w:t>Beschrijf de projectactiviteiten</w:t>
      </w:r>
      <w:r>
        <w:rPr>
          <w:i/>
          <w:color w:val="A6A6A6" w:themeColor="background1" w:themeShade="A6"/>
        </w:rPr>
        <w:t xml:space="preserve"> per te onderscheiden fasen. </w:t>
      </w:r>
      <w:r w:rsidR="006C7A68">
        <w:rPr>
          <w:i/>
          <w:color w:val="A6A6A6" w:themeColor="background1" w:themeShade="A6"/>
        </w:rPr>
        <w:t>D</w:t>
      </w:r>
      <w:r>
        <w:rPr>
          <w:i/>
          <w:color w:val="A6A6A6" w:themeColor="background1" w:themeShade="A6"/>
        </w:rPr>
        <w:t>e activiteiten</w:t>
      </w:r>
      <w:r w:rsidR="006C7A68">
        <w:rPr>
          <w:i/>
          <w:color w:val="A6A6A6" w:themeColor="background1" w:themeShade="A6"/>
        </w:rPr>
        <w:t xml:space="preserve"> moeten</w:t>
      </w:r>
      <w:r>
        <w:rPr>
          <w:i/>
          <w:color w:val="A6A6A6" w:themeColor="background1" w:themeShade="A6"/>
        </w:rPr>
        <w:t xml:space="preserve"> per partner van het samenwerkingsverband uitgesplitst worden. Als de verwachte looptijd van het project langer is dan één jaar is het verplicht om het project op te delen in fasen. Noem per activiteit de beoogde start- en einddatum en het beoogde resultaat van deze activiteit.</w:t>
      </w:r>
    </w:p>
    <w:p w14:paraId="5AAB24D2" w14:textId="77777777" w:rsidR="00AE272B" w:rsidRDefault="00AE272B" w:rsidP="00617C4C">
      <w:pPr>
        <w:spacing w:after="0" w:line="240" w:lineRule="auto"/>
        <w:rPr>
          <w:i/>
          <w:color w:val="A6A6A6" w:themeColor="background1" w:themeShade="A6"/>
        </w:rPr>
      </w:pPr>
    </w:p>
    <w:tbl>
      <w:tblPr>
        <w:tblStyle w:val="Tabelraste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721"/>
        <w:gridCol w:w="3086"/>
        <w:gridCol w:w="3253"/>
      </w:tblGrid>
      <w:tr w:rsidR="00617C4C" w14:paraId="688434CB" w14:textId="77777777" w:rsidTr="00617C4C">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bookmarkEnd w:id="0"/>
          <w:p w14:paraId="69E192DF" w14:textId="77777777" w:rsidR="00617C4C" w:rsidRDefault="00617C4C">
            <w:pPr>
              <w:jc w:val="center"/>
              <w:rPr>
                <w:i/>
              </w:rPr>
            </w:pPr>
            <w:r>
              <w:rPr>
                <w:i/>
              </w:rPr>
              <w:t>(Fase)/Activiteit</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DCC5C0B" w14:textId="77777777" w:rsidR="00617C4C" w:rsidRDefault="00617C4C">
            <w:pPr>
              <w:jc w:val="center"/>
              <w:rPr>
                <w:i/>
              </w:rPr>
            </w:pPr>
            <w:r>
              <w:rPr>
                <w:i/>
              </w:rPr>
              <w:t>Start- en einddatum</w:t>
            </w:r>
          </w:p>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3F3BC1A" w14:textId="77777777" w:rsidR="00617C4C" w:rsidRDefault="00617C4C">
            <w:pPr>
              <w:jc w:val="center"/>
              <w:rPr>
                <w:i/>
              </w:rPr>
            </w:pPr>
            <w:r>
              <w:rPr>
                <w:i/>
              </w:rPr>
              <w:t>Resultaat/deelprestatie</w:t>
            </w:r>
          </w:p>
        </w:tc>
      </w:tr>
      <w:tr w:rsidR="00617C4C" w14:paraId="55AA46EC" w14:textId="77777777" w:rsidTr="00617C4C">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2EA399F" w14:textId="77777777" w:rsidR="00617C4C" w:rsidRDefault="00617C4C">
            <w:r>
              <w:t>1.</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B1557D"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297640" w14:textId="77777777" w:rsidR="00617C4C" w:rsidRDefault="00617C4C"/>
        </w:tc>
      </w:tr>
      <w:tr w:rsidR="00617C4C" w14:paraId="5A1579B8" w14:textId="77777777" w:rsidTr="00617C4C">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06FA521" w14:textId="77777777" w:rsidR="00617C4C" w:rsidRDefault="00617C4C">
            <w:r>
              <w:t>2.</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1E8AD9"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C198F2" w14:textId="77777777" w:rsidR="00617C4C" w:rsidRDefault="00617C4C"/>
        </w:tc>
      </w:tr>
      <w:tr w:rsidR="00617C4C" w14:paraId="62C01995" w14:textId="77777777" w:rsidTr="00617C4C">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4EB60CA" w14:textId="77777777" w:rsidR="00617C4C" w:rsidRDefault="00617C4C">
            <w:r>
              <w:t>3.</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ECC9CC"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067B97" w14:textId="77777777" w:rsidR="00617C4C" w:rsidRDefault="00617C4C"/>
        </w:tc>
      </w:tr>
      <w:tr w:rsidR="00617C4C" w14:paraId="3E2DD66D" w14:textId="77777777" w:rsidTr="00617C4C">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EA25F23" w14:textId="77777777" w:rsidR="00617C4C" w:rsidRDefault="00617C4C">
            <w:r>
              <w:t>4.</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28C524"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1FC0A1" w14:textId="77777777" w:rsidR="00617C4C" w:rsidRDefault="00617C4C"/>
        </w:tc>
      </w:tr>
      <w:tr w:rsidR="00617C4C" w14:paraId="53BCB4A6" w14:textId="77777777" w:rsidTr="00617C4C">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F87E9B0" w14:textId="77777777" w:rsidR="00617C4C" w:rsidRDefault="00617C4C">
            <w:r>
              <w:t>5.</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1CF9D4"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A8FB48" w14:textId="77777777" w:rsidR="00617C4C" w:rsidRDefault="00617C4C"/>
        </w:tc>
      </w:tr>
      <w:tr w:rsidR="00617C4C" w14:paraId="414C7183" w14:textId="77777777" w:rsidTr="00617C4C">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96B26B0" w14:textId="77777777" w:rsidR="00617C4C" w:rsidRDefault="00617C4C">
            <w:r>
              <w:t>6.</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B7F45E"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26B076" w14:textId="77777777" w:rsidR="00617C4C" w:rsidRDefault="00617C4C"/>
        </w:tc>
      </w:tr>
      <w:tr w:rsidR="00617C4C" w14:paraId="2122EA0C" w14:textId="77777777" w:rsidTr="00AE272B">
        <w:tc>
          <w:tcPr>
            <w:tcW w:w="150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CAB95D8" w14:textId="77777777" w:rsidR="00617C4C" w:rsidRDefault="00617C4C">
            <w:r>
              <w:t>7.</w:t>
            </w:r>
          </w:p>
        </w:tc>
        <w:tc>
          <w:tcPr>
            <w:tcW w:w="170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A03E7C"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89EBAC" w14:textId="77777777" w:rsidR="00617C4C" w:rsidRDefault="00617C4C"/>
        </w:tc>
      </w:tr>
      <w:tr w:rsidR="00617C4C" w14:paraId="441239AA" w14:textId="77777777" w:rsidTr="00AE272B">
        <w:tc>
          <w:tcPr>
            <w:tcW w:w="1502" w:type="pct"/>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hideMark/>
          </w:tcPr>
          <w:p w14:paraId="5379898D" w14:textId="77777777" w:rsidR="00617C4C" w:rsidRDefault="00617C4C">
            <w:r>
              <w:t>8.</w:t>
            </w:r>
          </w:p>
        </w:tc>
        <w:tc>
          <w:tcPr>
            <w:tcW w:w="1703" w:type="pct"/>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tcPr>
          <w:p w14:paraId="789ED317" w14:textId="77777777" w:rsidR="00617C4C" w:rsidRDefault="00617C4C"/>
        </w:tc>
        <w:tc>
          <w:tcPr>
            <w:tcW w:w="1795" w:type="pct"/>
            <w:tcBorders>
              <w:top w:val="single" w:sz="4" w:space="0" w:color="808080" w:themeColor="background1" w:themeShade="80"/>
              <w:left w:val="single" w:sz="4" w:space="0" w:color="808080" w:themeColor="background1" w:themeShade="80"/>
              <w:bottom w:val="single" w:sz="4" w:space="0" w:color="auto"/>
              <w:right w:val="single" w:sz="4" w:space="0" w:color="808080" w:themeColor="background1" w:themeShade="80"/>
            </w:tcBorders>
          </w:tcPr>
          <w:p w14:paraId="001516A4" w14:textId="77777777" w:rsidR="00617C4C" w:rsidRDefault="00617C4C"/>
        </w:tc>
      </w:tr>
      <w:bookmarkEnd w:id="1"/>
    </w:tbl>
    <w:p w14:paraId="38C67649" w14:textId="77777777" w:rsidR="00CF32F5" w:rsidRDefault="00CF32F5" w:rsidP="00CF32F5">
      <w:pPr>
        <w:spacing w:after="0" w:line="240" w:lineRule="auto"/>
      </w:pPr>
    </w:p>
    <w:p w14:paraId="30B49A20" w14:textId="454AFF0B" w:rsidR="00CF32F5" w:rsidRDefault="00CF32F5" w:rsidP="00CF32F5">
      <w:pPr>
        <w:spacing w:after="0" w:line="240" w:lineRule="auto"/>
      </w:pPr>
      <w:r>
        <w:t>1.</w:t>
      </w:r>
      <w:r w:rsidR="005C34FC">
        <w:t>7</w:t>
      </w:r>
      <w:r>
        <w:tab/>
        <w:t>Verwachte liquiditeitsplanning van het project</w:t>
      </w:r>
    </w:p>
    <w:p w14:paraId="1B897BAB" w14:textId="77777777" w:rsidR="00CF32F5" w:rsidRPr="001D6E2C" w:rsidRDefault="00CF32F5" w:rsidP="00CF32F5">
      <w:pPr>
        <w:spacing w:after="0" w:line="240" w:lineRule="auto"/>
        <w:rPr>
          <w:i/>
          <w:color w:val="A6A6A6" w:themeColor="background1" w:themeShade="A6"/>
        </w:rPr>
      </w:pPr>
      <w:r w:rsidRPr="001D6E2C">
        <w:rPr>
          <w:i/>
          <w:color w:val="A6A6A6" w:themeColor="background1" w:themeShade="A6"/>
        </w:rPr>
        <w:t>Korte w</w:t>
      </w:r>
      <w:r>
        <w:rPr>
          <w:i/>
          <w:color w:val="A6A6A6" w:themeColor="background1" w:themeShade="A6"/>
        </w:rPr>
        <w:t>eergave van wanneer welke uitgav</w:t>
      </w:r>
      <w:r w:rsidRPr="001D6E2C">
        <w:rPr>
          <w:i/>
          <w:color w:val="A6A6A6" w:themeColor="background1" w:themeShade="A6"/>
        </w:rPr>
        <w:t>en tijdens het project worden verwacht</w:t>
      </w:r>
    </w:p>
    <w:p w14:paraId="045A11E3" w14:textId="77777777" w:rsidR="00CF32F5" w:rsidRDefault="00CF32F5" w:rsidP="00CF32F5">
      <w:pPr>
        <w:spacing w:after="0" w:line="240" w:lineRule="auto"/>
      </w:pPr>
    </w:p>
    <w:p w14:paraId="0E6CDEE0" w14:textId="1BE94F01" w:rsidR="00CF32F5" w:rsidRDefault="00CF32F5" w:rsidP="00CF32F5">
      <w:pPr>
        <w:spacing w:after="0" w:line="240" w:lineRule="auto"/>
      </w:pPr>
      <w:r>
        <w:t>1.</w:t>
      </w:r>
      <w:r w:rsidR="005C34FC">
        <w:t>8</w:t>
      </w:r>
      <w:r>
        <w:t xml:space="preserve"> </w:t>
      </w:r>
      <w:r>
        <w:tab/>
        <w:t>Verwachte resultaten van het project</w:t>
      </w:r>
    </w:p>
    <w:p w14:paraId="425B6B1A" w14:textId="77777777" w:rsidR="00282F75" w:rsidRDefault="00282F75" w:rsidP="00282F75">
      <w:pPr>
        <w:spacing w:after="0" w:line="240" w:lineRule="auto"/>
        <w:rPr>
          <w:i/>
          <w:color w:val="A6A6A6" w:themeColor="background1" w:themeShade="A6"/>
        </w:rPr>
      </w:pPr>
      <w:bookmarkStart w:id="2" w:name="_Hlk169591952"/>
      <w:r>
        <w:rPr>
          <w:i/>
          <w:color w:val="A6A6A6" w:themeColor="background1" w:themeShade="A6"/>
        </w:rPr>
        <w:t>Geef aan welke concrete resultaten na afloop van het project gerealiseerd zijn en op welke wijze deze resultaten gemeten/getoetst kunnen worden.</w:t>
      </w:r>
    </w:p>
    <w:p w14:paraId="683893B6" w14:textId="77777777" w:rsidR="00AE272B" w:rsidRDefault="00AE272B" w:rsidP="00282F75">
      <w:pPr>
        <w:spacing w:after="0" w:line="240" w:lineRule="auto"/>
        <w:rPr>
          <w:i/>
          <w:color w:val="A6A6A6" w:themeColor="background1" w:themeShade="A6"/>
        </w:rPr>
      </w:pPr>
    </w:p>
    <w:tbl>
      <w:tblPr>
        <w:tblStyle w:val="Tabel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28"/>
        <w:gridCol w:w="4532"/>
      </w:tblGrid>
      <w:tr w:rsidR="00617C4C" w14:paraId="39F7511D" w14:textId="77777777" w:rsidTr="00617C4C">
        <w:tc>
          <w:tcPr>
            <w:tcW w:w="45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5CD9335" w14:textId="77777777" w:rsidR="00617C4C" w:rsidRDefault="00617C4C">
            <w:pPr>
              <w:rPr>
                <w:i/>
              </w:rPr>
            </w:pPr>
            <w:r>
              <w:rPr>
                <w:i/>
              </w:rPr>
              <w:t>Omschrijving resultaat/deelprestatie</w:t>
            </w:r>
          </w:p>
        </w:tc>
        <w:tc>
          <w:tcPr>
            <w:tcW w:w="45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A953AA3" w14:textId="77777777" w:rsidR="00617C4C" w:rsidRDefault="00617C4C">
            <w:pPr>
              <w:rPr>
                <w:i/>
              </w:rPr>
            </w:pPr>
            <w:r>
              <w:rPr>
                <w:i/>
              </w:rPr>
              <w:t>Wijze van meten/toetsen</w:t>
            </w:r>
          </w:p>
        </w:tc>
      </w:tr>
      <w:tr w:rsidR="00617C4C" w14:paraId="6685B361" w14:textId="77777777" w:rsidTr="00617C4C">
        <w:tc>
          <w:tcPr>
            <w:tcW w:w="45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FEF8D77" w14:textId="77777777" w:rsidR="00617C4C" w:rsidRDefault="00617C4C"/>
        </w:tc>
        <w:tc>
          <w:tcPr>
            <w:tcW w:w="45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12F676" w14:textId="77777777" w:rsidR="00617C4C" w:rsidRDefault="00617C4C"/>
        </w:tc>
      </w:tr>
      <w:tr w:rsidR="00617C4C" w14:paraId="43048A3E" w14:textId="77777777" w:rsidTr="00617C4C">
        <w:tc>
          <w:tcPr>
            <w:tcW w:w="45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3F7804" w14:textId="77777777" w:rsidR="00617C4C" w:rsidRDefault="00617C4C"/>
        </w:tc>
        <w:tc>
          <w:tcPr>
            <w:tcW w:w="45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EBFAE2" w14:textId="77777777" w:rsidR="00617C4C" w:rsidRDefault="00617C4C"/>
        </w:tc>
      </w:tr>
      <w:tr w:rsidR="00617C4C" w14:paraId="3BDC761E" w14:textId="77777777" w:rsidTr="00617C4C">
        <w:tc>
          <w:tcPr>
            <w:tcW w:w="45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3833B5" w14:textId="77777777" w:rsidR="00617C4C" w:rsidRDefault="00617C4C"/>
        </w:tc>
        <w:tc>
          <w:tcPr>
            <w:tcW w:w="45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246FA9" w14:textId="77777777" w:rsidR="00617C4C" w:rsidRDefault="00617C4C"/>
        </w:tc>
      </w:tr>
      <w:tr w:rsidR="00617C4C" w14:paraId="09E05167" w14:textId="77777777" w:rsidTr="00617C4C">
        <w:tc>
          <w:tcPr>
            <w:tcW w:w="452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3AC40EE" w14:textId="77777777" w:rsidR="00617C4C" w:rsidRDefault="00617C4C"/>
        </w:tc>
        <w:tc>
          <w:tcPr>
            <w:tcW w:w="45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43B0BE" w14:textId="77777777" w:rsidR="00617C4C" w:rsidRDefault="00617C4C"/>
        </w:tc>
      </w:tr>
    </w:tbl>
    <w:p w14:paraId="6C80D167" w14:textId="77777777" w:rsidR="004D2AFA" w:rsidRDefault="004D2AFA" w:rsidP="004D2AFA">
      <w:pPr>
        <w:rPr>
          <w:bCs/>
          <w:i/>
          <w:iCs/>
          <w:color w:val="A6A6A6" w:themeColor="background1" w:themeShade="A6"/>
        </w:rPr>
      </w:pPr>
    </w:p>
    <w:bookmarkEnd w:id="2"/>
    <w:p w14:paraId="4D142091" w14:textId="1EB8F0D8" w:rsidR="00CF32F5" w:rsidRPr="001D6E2C" w:rsidRDefault="00CF32F5" w:rsidP="00A50819">
      <w:pPr>
        <w:rPr>
          <w:b/>
        </w:rPr>
      </w:pPr>
      <w:r w:rsidRPr="001D6E2C">
        <w:rPr>
          <w:b/>
        </w:rPr>
        <w:t>2.</w:t>
      </w:r>
      <w:r w:rsidRPr="001D6E2C">
        <w:rPr>
          <w:b/>
        </w:rPr>
        <w:tab/>
        <w:t xml:space="preserve">PROJECTACTIVITEITEN </w:t>
      </w:r>
    </w:p>
    <w:p w14:paraId="183230FF" w14:textId="77777777" w:rsidR="00CF32F5" w:rsidRDefault="00CF32F5" w:rsidP="00CF32F5">
      <w:pPr>
        <w:spacing w:after="0" w:line="240" w:lineRule="auto"/>
      </w:pPr>
    </w:p>
    <w:p w14:paraId="6F6D9346" w14:textId="77777777" w:rsidR="00C7658B" w:rsidRPr="004C013E" w:rsidRDefault="00C7658B" w:rsidP="00C7658B">
      <w:pPr>
        <w:spacing w:after="0" w:line="240" w:lineRule="auto"/>
      </w:pPr>
      <w:r>
        <w:t>2.1</w:t>
      </w:r>
      <w:r>
        <w:tab/>
      </w:r>
      <w:r w:rsidRPr="004C013E">
        <w:t>Projectlocatie</w:t>
      </w:r>
    </w:p>
    <w:p w14:paraId="59B7E169" w14:textId="77777777" w:rsidR="00C7658B" w:rsidRPr="004C013E" w:rsidRDefault="00C7658B" w:rsidP="00C7658B">
      <w:pPr>
        <w:spacing w:after="0" w:line="240" w:lineRule="auto"/>
        <w:rPr>
          <w:i/>
          <w:color w:val="A6A6A6" w:themeColor="background1" w:themeShade="A6"/>
        </w:rPr>
      </w:pPr>
      <w:r w:rsidRPr="004C013E">
        <w:rPr>
          <w:i/>
          <w:color w:val="A6A6A6" w:themeColor="background1" w:themeShade="A6"/>
        </w:rPr>
        <w:t xml:space="preserve">Geef aan waar de </w:t>
      </w:r>
      <w:r>
        <w:rPr>
          <w:i/>
          <w:color w:val="A6A6A6" w:themeColor="background1" w:themeShade="A6"/>
        </w:rPr>
        <w:t>project</w:t>
      </w:r>
      <w:r w:rsidRPr="004C013E">
        <w:rPr>
          <w:i/>
          <w:color w:val="A6A6A6" w:themeColor="background1" w:themeShade="A6"/>
        </w:rPr>
        <w:t>activiteiten uitgevoerd worden.</w:t>
      </w:r>
    </w:p>
    <w:p w14:paraId="00A1E806" w14:textId="77777777" w:rsidR="00C7658B" w:rsidRDefault="00C7658B" w:rsidP="009F4067">
      <w:pPr>
        <w:spacing w:after="0" w:line="240" w:lineRule="auto"/>
      </w:pPr>
    </w:p>
    <w:p w14:paraId="5C86F47E" w14:textId="13089DA6" w:rsidR="009F4067" w:rsidRDefault="009F4067" w:rsidP="009F4067">
      <w:pPr>
        <w:spacing w:after="0" w:line="240" w:lineRule="auto"/>
      </w:pPr>
      <w:r>
        <w:t>2.</w:t>
      </w:r>
      <w:r w:rsidR="00C7658B">
        <w:t>2</w:t>
      </w:r>
      <w:r>
        <w:tab/>
        <w:t xml:space="preserve">Projectactiviteiten </w:t>
      </w:r>
    </w:p>
    <w:p w14:paraId="4C03756A" w14:textId="77777777" w:rsidR="00E67F8E" w:rsidRPr="00270D26" w:rsidRDefault="009F4067" w:rsidP="00E67F8E">
      <w:pPr>
        <w:spacing w:after="0" w:line="240" w:lineRule="auto"/>
        <w:rPr>
          <w:i/>
        </w:rPr>
      </w:pPr>
      <w:r>
        <w:rPr>
          <w:i/>
          <w:color w:val="A6A6A6" w:themeColor="background1" w:themeShade="A6"/>
        </w:rPr>
        <w:t>Uitgebreide beschrijving van</w:t>
      </w:r>
      <w:r w:rsidRPr="001D6E2C">
        <w:rPr>
          <w:i/>
          <w:color w:val="A6A6A6" w:themeColor="background1" w:themeShade="A6"/>
        </w:rPr>
        <w:t xml:space="preserve"> de </w:t>
      </w:r>
      <w:r>
        <w:rPr>
          <w:i/>
          <w:color w:val="A6A6A6" w:themeColor="background1" w:themeShade="A6"/>
        </w:rPr>
        <w:t xml:space="preserve">activiteiten </w:t>
      </w:r>
      <w:r w:rsidRPr="001D6E2C">
        <w:rPr>
          <w:i/>
          <w:color w:val="A6A6A6" w:themeColor="background1" w:themeShade="A6"/>
        </w:rPr>
        <w:t xml:space="preserve">die </w:t>
      </w:r>
      <w:r>
        <w:rPr>
          <w:i/>
          <w:color w:val="A6A6A6" w:themeColor="background1" w:themeShade="A6"/>
        </w:rPr>
        <w:t xml:space="preserve">in het kader van het project </w:t>
      </w:r>
      <w:r w:rsidRPr="001D6E2C">
        <w:rPr>
          <w:i/>
          <w:color w:val="A6A6A6" w:themeColor="background1" w:themeShade="A6"/>
        </w:rPr>
        <w:t>w</w:t>
      </w:r>
      <w:r>
        <w:rPr>
          <w:i/>
          <w:color w:val="A6A6A6" w:themeColor="background1" w:themeShade="A6"/>
        </w:rPr>
        <w:t>orden uitgevoerd</w:t>
      </w:r>
      <w:bookmarkStart w:id="3" w:name="_Hlk174012088"/>
      <w:r>
        <w:rPr>
          <w:i/>
          <w:color w:val="A6A6A6" w:themeColor="background1" w:themeShade="A6"/>
        </w:rPr>
        <w:t xml:space="preserve">. </w:t>
      </w:r>
      <w:r w:rsidRPr="005C5DF3">
        <w:rPr>
          <w:i/>
          <w:color w:val="A6A6A6" w:themeColor="background1" w:themeShade="A6"/>
        </w:rPr>
        <w:t>De activiteiten dienen per partner van het samenwerkingsverband te worden uitgesplitst.</w:t>
      </w:r>
      <w:r w:rsidR="004D2AFA">
        <w:rPr>
          <w:i/>
          <w:color w:val="A6A6A6" w:themeColor="background1" w:themeShade="A6"/>
        </w:rPr>
        <w:t xml:space="preserve"> </w:t>
      </w:r>
      <w:bookmarkEnd w:id="3"/>
      <w:r w:rsidR="00E67F8E">
        <w:rPr>
          <w:i/>
          <w:color w:val="A6A6A6" w:themeColor="background1" w:themeShade="A6"/>
        </w:rPr>
        <w:t>Uit de beschrijving moet ook blijken dat de projectactiviteiten</w:t>
      </w:r>
      <w:r w:rsidR="00E67F8E" w:rsidRPr="00926F2B">
        <w:rPr>
          <w:i/>
          <w:color w:val="A6A6A6" w:themeColor="background1" w:themeShade="A6"/>
        </w:rPr>
        <w:t xml:space="preserve"> betrekking hebben op de voortbrenging van landbouwproducten of handel in landbouwproducten als bedoeld in bijlage 1 van het Verdrag betreffende de Werking van de Europese Unie (VWEU).</w:t>
      </w:r>
    </w:p>
    <w:p w14:paraId="2795113C" w14:textId="3BBC4A3C" w:rsidR="00282F75" w:rsidRDefault="00282F75" w:rsidP="00282F75">
      <w:pPr>
        <w:spacing w:after="0" w:line="240" w:lineRule="auto"/>
      </w:pPr>
    </w:p>
    <w:p w14:paraId="0AA347FD" w14:textId="77777777" w:rsidR="00C83E67" w:rsidRDefault="006C7A68" w:rsidP="006C7A68">
      <w:pPr>
        <w:spacing w:after="0" w:line="240" w:lineRule="auto"/>
        <w:rPr>
          <w:bCs/>
          <w:i/>
          <w:color w:val="A6A6A6" w:themeColor="background1" w:themeShade="A6"/>
        </w:rPr>
      </w:pPr>
      <w:r w:rsidRPr="00F7329B">
        <w:rPr>
          <w:bCs/>
          <w:i/>
          <w:color w:val="A6A6A6" w:themeColor="background1" w:themeShade="A6"/>
        </w:rPr>
        <w:t xml:space="preserve">LET OP! </w:t>
      </w:r>
      <w:r>
        <w:rPr>
          <w:bCs/>
          <w:i/>
          <w:color w:val="A6A6A6" w:themeColor="background1" w:themeShade="A6"/>
        </w:rPr>
        <w:t>Ook hier moet uit de omschrijving duidelijk blijken of het</w:t>
      </w:r>
      <w:r>
        <w:rPr>
          <w:bCs/>
          <w:i/>
          <w:color w:val="A6A6A6" w:themeColor="background1" w:themeShade="A6"/>
        </w:rPr>
        <w:t xml:space="preserve"> gaat om een project gericht op agro-experimenteerlocaties, biologische landbouw/ketens of overige projecten betreft.</w:t>
      </w:r>
    </w:p>
    <w:p w14:paraId="5DC976E1" w14:textId="77777777" w:rsidR="00C83E67" w:rsidRDefault="00C83E67" w:rsidP="006C7A68">
      <w:pPr>
        <w:spacing w:after="0" w:line="240" w:lineRule="auto"/>
        <w:rPr>
          <w:bCs/>
          <w:i/>
          <w:color w:val="A6A6A6" w:themeColor="background1" w:themeShade="A6"/>
        </w:rPr>
      </w:pPr>
    </w:p>
    <w:p w14:paraId="195541FE" w14:textId="77777777" w:rsidR="00FB776C" w:rsidRDefault="006C7A68" w:rsidP="006C7A68">
      <w:pPr>
        <w:spacing w:after="0" w:line="240" w:lineRule="auto"/>
        <w:rPr>
          <w:bCs/>
          <w:i/>
          <w:color w:val="A6A6A6" w:themeColor="background1" w:themeShade="A6"/>
        </w:rPr>
      </w:pPr>
      <w:r>
        <w:rPr>
          <w:bCs/>
          <w:i/>
          <w:color w:val="A6A6A6" w:themeColor="background1" w:themeShade="A6"/>
        </w:rPr>
        <w:t>Indien het gaat om een project gericht op agro-experimenteerlocaties moet</w:t>
      </w:r>
      <w:r w:rsidR="00C83E67">
        <w:rPr>
          <w:bCs/>
          <w:i/>
          <w:color w:val="A6A6A6" w:themeColor="background1" w:themeShade="A6"/>
        </w:rPr>
        <w:t>,</w:t>
      </w:r>
      <w:r>
        <w:rPr>
          <w:bCs/>
          <w:i/>
          <w:color w:val="A6A6A6" w:themeColor="background1" w:themeShade="A6"/>
        </w:rPr>
        <w:t xml:space="preserve"> </w:t>
      </w:r>
      <w:r w:rsidR="00C83E67">
        <w:rPr>
          <w:bCs/>
          <w:i/>
          <w:color w:val="A6A6A6" w:themeColor="background1" w:themeShade="A6"/>
        </w:rPr>
        <w:t>zoals opgenomen in artikel 4 lid 3 van het openstellingsbesluit, hier</w:t>
      </w:r>
      <w:r w:rsidR="00C83E67" w:rsidRPr="00C83E67">
        <w:rPr>
          <w:bCs/>
          <w:i/>
          <w:color w:val="A6A6A6" w:themeColor="background1" w:themeShade="A6"/>
        </w:rPr>
        <w:t xml:space="preserve"> een beschrijving van de visie en gebiedsgerichte benadering van de experimenteerlocatie</w:t>
      </w:r>
      <w:r w:rsidR="00FB776C">
        <w:rPr>
          <w:bCs/>
          <w:i/>
          <w:color w:val="A6A6A6" w:themeColor="background1" w:themeShade="A6"/>
        </w:rPr>
        <w:t xml:space="preserve"> opgenomen worden. Dit bestaat in ieder geval uit:</w:t>
      </w:r>
    </w:p>
    <w:p w14:paraId="43A5FE41" w14:textId="6CC6C3FD" w:rsidR="00FB776C" w:rsidRDefault="00C83E67" w:rsidP="00FB776C">
      <w:pPr>
        <w:pStyle w:val="Lijstalinea"/>
        <w:numPr>
          <w:ilvl w:val="0"/>
          <w:numId w:val="40"/>
        </w:numPr>
        <w:spacing w:after="0" w:line="240" w:lineRule="auto"/>
        <w:rPr>
          <w:bCs/>
          <w:i/>
          <w:color w:val="A6A6A6" w:themeColor="background1" w:themeShade="A6"/>
        </w:rPr>
      </w:pPr>
      <w:r w:rsidRPr="00FB776C">
        <w:rPr>
          <w:bCs/>
          <w:i/>
          <w:color w:val="A6A6A6" w:themeColor="background1" w:themeShade="A6"/>
        </w:rPr>
        <w:t>een uiteenzetting van de gebiedskenmerken</w:t>
      </w:r>
      <w:r w:rsidR="00FB776C">
        <w:rPr>
          <w:bCs/>
          <w:i/>
          <w:color w:val="A6A6A6" w:themeColor="background1" w:themeShade="A6"/>
        </w:rPr>
        <w:t>;</w:t>
      </w:r>
    </w:p>
    <w:p w14:paraId="1A0963A4" w14:textId="5606D568" w:rsidR="00FB776C" w:rsidRDefault="00FB776C" w:rsidP="00FB776C">
      <w:pPr>
        <w:pStyle w:val="Lijstalinea"/>
        <w:numPr>
          <w:ilvl w:val="0"/>
          <w:numId w:val="40"/>
        </w:numPr>
        <w:spacing w:after="0" w:line="240" w:lineRule="auto"/>
        <w:rPr>
          <w:bCs/>
          <w:i/>
          <w:color w:val="A6A6A6" w:themeColor="background1" w:themeShade="A6"/>
        </w:rPr>
      </w:pPr>
      <w:r>
        <w:rPr>
          <w:bCs/>
          <w:i/>
          <w:color w:val="A6A6A6" w:themeColor="background1" w:themeShade="A6"/>
        </w:rPr>
        <w:t xml:space="preserve">een beschrijving van de </w:t>
      </w:r>
      <w:r w:rsidR="00C83E67" w:rsidRPr="00FB776C">
        <w:rPr>
          <w:bCs/>
          <w:i/>
          <w:color w:val="A6A6A6" w:themeColor="background1" w:themeShade="A6"/>
        </w:rPr>
        <w:t>uitdagingen op het gebied van water, bodem, klimaat, biodiversiteit en natuur, en de toekomstbestendige bedrijfssystemen</w:t>
      </w:r>
      <w:r>
        <w:rPr>
          <w:bCs/>
          <w:i/>
          <w:color w:val="A6A6A6" w:themeColor="background1" w:themeShade="A6"/>
        </w:rPr>
        <w:t>;</w:t>
      </w:r>
    </w:p>
    <w:p w14:paraId="61CF6A8B" w14:textId="2A0DC18B" w:rsidR="006C7A68" w:rsidRPr="00FB776C" w:rsidRDefault="00C83E67" w:rsidP="00FB776C">
      <w:pPr>
        <w:pStyle w:val="Lijstalinea"/>
        <w:numPr>
          <w:ilvl w:val="0"/>
          <w:numId w:val="40"/>
        </w:numPr>
        <w:spacing w:after="0" w:line="240" w:lineRule="auto"/>
        <w:rPr>
          <w:bCs/>
          <w:i/>
          <w:color w:val="A6A6A6" w:themeColor="background1" w:themeShade="A6"/>
        </w:rPr>
      </w:pPr>
      <w:r w:rsidRPr="00FB776C">
        <w:rPr>
          <w:bCs/>
          <w:i/>
          <w:color w:val="A6A6A6" w:themeColor="background1" w:themeShade="A6"/>
        </w:rPr>
        <w:t>bijbehorende verdienmodellen die passend in het gebied kunnen opereren.</w:t>
      </w:r>
    </w:p>
    <w:p w14:paraId="6D374F81" w14:textId="77777777" w:rsidR="006C7A68" w:rsidRDefault="006C7A68" w:rsidP="006C7A68">
      <w:pPr>
        <w:spacing w:after="0" w:line="240" w:lineRule="auto"/>
        <w:rPr>
          <w:bCs/>
          <w:i/>
          <w:color w:val="A6A6A6" w:themeColor="background1" w:themeShade="A6"/>
        </w:rPr>
      </w:pPr>
    </w:p>
    <w:p w14:paraId="7DF1EF1C" w14:textId="77777777" w:rsidR="006C7A68" w:rsidRPr="00A771F9" w:rsidRDefault="006C7A68" w:rsidP="006C7A68">
      <w:pPr>
        <w:spacing w:after="0" w:line="240" w:lineRule="auto"/>
        <w:rPr>
          <w:bCs/>
          <w:i/>
          <w:color w:val="A6A6A6" w:themeColor="background1" w:themeShade="A6"/>
        </w:rPr>
      </w:pPr>
      <w:r w:rsidRPr="00A771F9">
        <w:rPr>
          <w:bCs/>
          <w:i/>
          <w:color w:val="A6A6A6" w:themeColor="background1" w:themeShade="A6"/>
        </w:rPr>
        <w:t>Agro-experimenteerlocatie: praktijkomgeving met testlocaties waar een samenwerkingsverband in een gebiedsgerichte benadering samenwerkt aan het testen, experimenteren en valideren van kennis en innovaties voor verduurzaming van de land- of tuinbouw.</w:t>
      </w:r>
    </w:p>
    <w:p w14:paraId="456F1110" w14:textId="77777777" w:rsidR="006C7A68" w:rsidRPr="00A771F9" w:rsidRDefault="006C7A68" w:rsidP="006C7A68">
      <w:pPr>
        <w:spacing w:after="0" w:line="240" w:lineRule="auto"/>
        <w:rPr>
          <w:bCs/>
          <w:i/>
          <w:color w:val="A6A6A6" w:themeColor="background1" w:themeShade="A6"/>
        </w:rPr>
      </w:pPr>
    </w:p>
    <w:p w14:paraId="50EE7172" w14:textId="77777777" w:rsidR="006C7A68" w:rsidRPr="00A771F9" w:rsidRDefault="006C7A68" w:rsidP="006C7A68">
      <w:pPr>
        <w:spacing w:after="0" w:line="240" w:lineRule="auto"/>
        <w:rPr>
          <w:bCs/>
          <w:i/>
          <w:color w:val="A6A6A6" w:themeColor="background1" w:themeShade="A6"/>
        </w:rPr>
      </w:pPr>
      <w:r w:rsidRPr="00A771F9">
        <w:rPr>
          <w:bCs/>
          <w:i/>
          <w:color w:val="A6A6A6" w:themeColor="background1" w:themeShade="A6"/>
        </w:rPr>
        <w:t>Gebiedsgerichte benadering: benadering waarbij samen met regionale stakeholders wordt gezocht naar probleemoplossingen door specifieke eigenschappen van het gebied als uitgangspunt te nemen, waaronder fysieke kenmerken zoals de aanwezigheid van natuurlijke hulpbronnen, de landbouwstructuur en sociaaleconomische gebiedskenmerken.</w:t>
      </w:r>
    </w:p>
    <w:p w14:paraId="5656FA5B" w14:textId="77777777" w:rsidR="006C7A68" w:rsidRDefault="006C7A68" w:rsidP="00282F75">
      <w:pPr>
        <w:spacing w:after="0" w:line="240" w:lineRule="auto"/>
      </w:pPr>
    </w:p>
    <w:p w14:paraId="7C4E1741" w14:textId="7BB9FD0D" w:rsidR="00D80E58" w:rsidRPr="008476F6" w:rsidRDefault="009F4067" w:rsidP="00D80E58">
      <w:pPr>
        <w:spacing w:after="0" w:line="240" w:lineRule="auto"/>
      </w:pPr>
      <w:r>
        <w:t>2.</w:t>
      </w:r>
      <w:r w:rsidR="00C7658B">
        <w:t>3</w:t>
      </w:r>
      <w:r>
        <w:tab/>
      </w:r>
      <w:r w:rsidR="00D80E58" w:rsidRPr="008476F6">
        <w:t>Aansluiting op de interventie doelen</w:t>
      </w:r>
    </w:p>
    <w:p w14:paraId="5ADF0256" w14:textId="77777777" w:rsidR="00D80E58" w:rsidRPr="008476F6" w:rsidRDefault="00D80E58" w:rsidP="00D80E58">
      <w:pPr>
        <w:spacing w:after="0" w:line="240" w:lineRule="auto"/>
        <w:rPr>
          <w:i/>
          <w:color w:val="A6A6A6" w:themeColor="background1" w:themeShade="A6"/>
        </w:rPr>
      </w:pPr>
      <w:r w:rsidRPr="008476F6">
        <w:rPr>
          <w:i/>
          <w:color w:val="A6A6A6" w:themeColor="background1" w:themeShade="A6"/>
        </w:rPr>
        <w:t>Geef aan op welke wijze de activiteit(en) bijdragen aan minimaal één van de volgende doelen:</w:t>
      </w:r>
    </w:p>
    <w:p w14:paraId="214C5F2C" w14:textId="3B92A814" w:rsidR="008476F6" w:rsidRPr="008476F6" w:rsidRDefault="00D80E58" w:rsidP="008476F6">
      <w:pPr>
        <w:spacing w:after="0" w:line="240" w:lineRule="auto"/>
        <w:rPr>
          <w:i/>
          <w:color w:val="A6A6A6" w:themeColor="background1" w:themeShade="A6"/>
        </w:rPr>
      </w:pPr>
      <w:r w:rsidRPr="008476F6">
        <w:rPr>
          <w:i/>
          <w:color w:val="A6A6A6" w:themeColor="background1" w:themeShade="A6"/>
        </w:rPr>
        <w:t xml:space="preserve">a. </w:t>
      </w:r>
      <w:r w:rsidR="008476F6" w:rsidRPr="008476F6">
        <w:rPr>
          <w:i/>
          <w:color w:val="A6A6A6" w:themeColor="background1" w:themeShade="A6"/>
        </w:rPr>
        <w:t>Het ontwikkelen van duurzame verdienmodellen binnen de landbouw, met als resultaat een rendabel inkomen voor landbouwers wat de veerkracht van de landbouwsector in de EU ten go</w:t>
      </w:r>
      <w:r w:rsidR="001A77AE">
        <w:rPr>
          <w:i/>
          <w:color w:val="A6A6A6" w:themeColor="background1" w:themeShade="A6"/>
        </w:rPr>
        <w:t>e</w:t>
      </w:r>
      <w:r w:rsidR="008476F6" w:rsidRPr="008476F6">
        <w:rPr>
          <w:i/>
          <w:color w:val="A6A6A6" w:themeColor="background1" w:themeShade="A6"/>
        </w:rPr>
        <w:t>de komt.</w:t>
      </w:r>
    </w:p>
    <w:p w14:paraId="09EBD4FC" w14:textId="396901DB" w:rsidR="008476F6" w:rsidRPr="008476F6" w:rsidRDefault="008476F6" w:rsidP="008476F6">
      <w:pPr>
        <w:spacing w:after="0" w:line="240" w:lineRule="auto"/>
        <w:rPr>
          <w:i/>
          <w:color w:val="A6A6A6" w:themeColor="background1" w:themeShade="A6"/>
        </w:rPr>
      </w:pPr>
      <w:r>
        <w:rPr>
          <w:i/>
          <w:color w:val="A6A6A6" w:themeColor="background1" w:themeShade="A6"/>
        </w:rPr>
        <w:t xml:space="preserve">b. </w:t>
      </w:r>
      <w:r w:rsidRPr="008476F6">
        <w:rPr>
          <w:i/>
          <w:color w:val="A6A6A6" w:themeColor="background1" w:themeShade="A6"/>
        </w:rPr>
        <w:t>Vergroten van de marktgerichtheid en het concurrentievermogen van landbouwbedrijven, door meer aandacht en onderzoek, nieuwe technologieën of digitalisering.</w:t>
      </w:r>
    </w:p>
    <w:p w14:paraId="37566B4A" w14:textId="2EF291F1" w:rsidR="008476F6" w:rsidRPr="008476F6" w:rsidRDefault="008476F6" w:rsidP="008476F6">
      <w:pPr>
        <w:spacing w:after="0" w:line="240" w:lineRule="auto"/>
        <w:rPr>
          <w:i/>
          <w:color w:val="A6A6A6" w:themeColor="background1" w:themeShade="A6"/>
        </w:rPr>
      </w:pPr>
      <w:r>
        <w:rPr>
          <w:i/>
          <w:color w:val="A6A6A6" w:themeColor="background1" w:themeShade="A6"/>
        </w:rPr>
        <w:t xml:space="preserve">c. </w:t>
      </w:r>
      <w:r w:rsidRPr="008476F6">
        <w:rPr>
          <w:i/>
          <w:color w:val="A6A6A6" w:themeColor="background1" w:themeShade="A6"/>
        </w:rPr>
        <w:t>Tot een marktrijp concept ontwikkelen van een duurzame toegevoegde waardeketen gericht op landbouwproducten, waarbij de positie van de landbouwer in de waardeketen verbetert.</w:t>
      </w:r>
    </w:p>
    <w:p w14:paraId="39076CBE" w14:textId="3FC189E9" w:rsidR="00D80E58" w:rsidRDefault="008476F6" w:rsidP="008476F6">
      <w:pPr>
        <w:spacing w:after="0" w:line="240" w:lineRule="auto"/>
        <w:rPr>
          <w:i/>
          <w:color w:val="A6A6A6" w:themeColor="background1" w:themeShade="A6"/>
        </w:rPr>
      </w:pPr>
      <w:r>
        <w:rPr>
          <w:i/>
          <w:color w:val="A6A6A6" w:themeColor="background1" w:themeShade="A6"/>
        </w:rPr>
        <w:lastRenderedPageBreak/>
        <w:t xml:space="preserve">d. </w:t>
      </w:r>
      <w:r w:rsidRPr="008476F6">
        <w:rPr>
          <w:i/>
          <w:color w:val="A6A6A6" w:themeColor="background1" w:themeShade="A6"/>
        </w:rPr>
        <w:t xml:space="preserve">Bijdragen aan het tot staan brengen en ombuigen van biodiversiteitsverlies, tot versterking van ecosysteemdiensten en de instandhouding van habitats en </w:t>
      </w:r>
      <w:r>
        <w:rPr>
          <w:i/>
          <w:color w:val="A6A6A6" w:themeColor="background1" w:themeShade="A6"/>
        </w:rPr>
        <w:t>landschappen</w:t>
      </w:r>
    </w:p>
    <w:p w14:paraId="44F5A263" w14:textId="41EA3F5A" w:rsidR="008476F6" w:rsidRPr="008476F6" w:rsidRDefault="008476F6" w:rsidP="008476F6">
      <w:pPr>
        <w:spacing w:after="0" w:line="240" w:lineRule="auto"/>
        <w:rPr>
          <w:i/>
          <w:color w:val="A6A6A6" w:themeColor="background1" w:themeShade="A6"/>
        </w:rPr>
      </w:pPr>
      <w:r>
        <w:rPr>
          <w:i/>
          <w:color w:val="A6A6A6" w:themeColor="background1" w:themeShade="A6"/>
        </w:rPr>
        <w:t xml:space="preserve">e. </w:t>
      </w:r>
      <w:r w:rsidRPr="008476F6">
        <w:rPr>
          <w:i/>
          <w:color w:val="A6A6A6" w:themeColor="background1" w:themeShade="A6"/>
        </w:rPr>
        <w:t>Bevorderen van de duurzame ontwikkeling of het efficiënte beheer van natuurlijke hulpbronnen zoals water, bodem en lucht, onder meer door de afhankelijkheid van chemische middelen te verkleinen.</w:t>
      </w:r>
    </w:p>
    <w:p w14:paraId="1E637F77" w14:textId="1404AFD5" w:rsidR="008476F6" w:rsidRPr="008476F6" w:rsidRDefault="008476F6" w:rsidP="008476F6">
      <w:pPr>
        <w:spacing w:after="0" w:line="240" w:lineRule="auto"/>
        <w:rPr>
          <w:i/>
          <w:color w:val="A6A6A6" w:themeColor="background1" w:themeShade="A6"/>
        </w:rPr>
      </w:pPr>
      <w:r>
        <w:rPr>
          <w:i/>
          <w:color w:val="A6A6A6" w:themeColor="background1" w:themeShade="A6"/>
        </w:rPr>
        <w:t xml:space="preserve">f. </w:t>
      </w:r>
      <w:r w:rsidRPr="008476F6">
        <w:rPr>
          <w:i/>
          <w:color w:val="A6A6A6" w:themeColor="background1" w:themeShade="A6"/>
        </w:rPr>
        <w:t>Bijdragen aan de beperking van en aanpassing aan de klimaatverandering, onder meer door de uitstoot van broeikasgassen te verminderen, de koolstofvastlegging te verbeteren of duurzame energie te bevorderen.</w:t>
      </w:r>
    </w:p>
    <w:p w14:paraId="6E2B6541" w14:textId="02C885C4" w:rsidR="008476F6" w:rsidRPr="00007BF6" w:rsidRDefault="008476F6" w:rsidP="008476F6">
      <w:pPr>
        <w:spacing w:after="0" w:line="240" w:lineRule="auto"/>
        <w:rPr>
          <w:i/>
          <w:color w:val="A6A6A6" w:themeColor="background1" w:themeShade="A6"/>
          <w:highlight w:val="yellow"/>
        </w:rPr>
      </w:pPr>
      <w:r>
        <w:rPr>
          <w:i/>
          <w:color w:val="A6A6A6" w:themeColor="background1" w:themeShade="A6"/>
        </w:rPr>
        <w:t xml:space="preserve">g. </w:t>
      </w:r>
      <w:r w:rsidRPr="008476F6">
        <w:rPr>
          <w:i/>
          <w:color w:val="A6A6A6" w:themeColor="background1" w:themeShade="A6"/>
        </w:rPr>
        <w:t>Inspelen op de maatschappelijke verwachtingen inzake voedsel en gezondheid, onder meer wat betreft hoogkwalitatief, veilig en voedzaam voedsel dat op duurzame wijze is geproduceerd, en voorts vermindering van de voedselverspilling, verbetering van dierenwelzijn, of bestrijding van antimicrobiële resistentie.</w:t>
      </w:r>
    </w:p>
    <w:p w14:paraId="6CE395D4" w14:textId="77777777" w:rsidR="00D80E58" w:rsidRPr="00007BF6" w:rsidRDefault="00D80E58" w:rsidP="00D80E58">
      <w:pPr>
        <w:spacing w:after="0" w:line="240" w:lineRule="auto"/>
        <w:rPr>
          <w:i/>
          <w:color w:val="A6A6A6" w:themeColor="background1" w:themeShade="A6"/>
          <w:highlight w:val="yellow"/>
        </w:rPr>
      </w:pPr>
    </w:p>
    <w:p w14:paraId="437DE37E" w14:textId="77777777" w:rsidR="00C7658B" w:rsidRDefault="00C7658B" w:rsidP="00C7658B">
      <w:pPr>
        <w:spacing w:after="0" w:line="240" w:lineRule="auto"/>
      </w:pPr>
      <w:r>
        <w:t xml:space="preserve">2.4 </w:t>
      </w:r>
      <w:r>
        <w:tab/>
      </w:r>
      <w:r w:rsidRPr="00E70910">
        <w:t>Aansluiting op de subsidievereisten</w:t>
      </w:r>
    </w:p>
    <w:p w14:paraId="4F8D26D9" w14:textId="11ACC2F7" w:rsidR="00C7658B" w:rsidRPr="002E4DED" w:rsidRDefault="00C7658B" w:rsidP="00C7658B">
      <w:pPr>
        <w:spacing w:after="0" w:line="240" w:lineRule="auto"/>
        <w:rPr>
          <w:i/>
          <w:color w:val="A6A6A6" w:themeColor="background1" w:themeShade="A6"/>
        </w:rPr>
      </w:pPr>
      <w:r w:rsidRPr="008A7E66">
        <w:rPr>
          <w:i/>
          <w:color w:val="A6A6A6" w:themeColor="background1" w:themeShade="A6"/>
        </w:rPr>
        <w:t xml:space="preserve">Geef hier aan op welke </w:t>
      </w:r>
      <w:r>
        <w:rPr>
          <w:i/>
          <w:color w:val="A6A6A6" w:themeColor="background1" w:themeShade="A6"/>
        </w:rPr>
        <w:t>manier het</w:t>
      </w:r>
      <w:r w:rsidRPr="008A7E66">
        <w:rPr>
          <w:i/>
          <w:color w:val="A6A6A6" w:themeColor="background1" w:themeShade="A6"/>
        </w:rPr>
        <w:t xml:space="preserve"> project voldoet aan de subsidievereisten </w:t>
      </w:r>
      <w:r>
        <w:rPr>
          <w:i/>
          <w:color w:val="A6A6A6" w:themeColor="background1" w:themeShade="A6"/>
        </w:rPr>
        <w:t xml:space="preserve">uit </w:t>
      </w:r>
      <w:r w:rsidRPr="008A7E66">
        <w:rPr>
          <w:i/>
          <w:color w:val="A6A6A6" w:themeColor="background1" w:themeShade="A6"/>
        </w:rPr>
        <w:t xml:space="preserve">artikel </w:t>
      </w:r>
      <w:r>
        <w:rPr>
          <w:i/>
          <w:color w:val="A6A6A6" w:themeColor="background1" w:themeShade="A6"/>
        </w:rPr>
        <w:t>4</w:t>
      </w:r>
      <w:r w:rsidRPr="008A7E66">
        <w:rPr>
          <w:i/>
          <w:color w:val="A6A6A6" w:themeColor="background1" w:themeShade="A6"/>
        </w:rPr>
        <w:t xml:space="preserve"> van </w:t>
      </w:r>
      <w:r>
        <w:rPr>
          <w:i/>
          <w:color w:val="A6A6A6" w:themeColor="background1" w:themeShade="A6"/>
        </w:rPr>
        <w:t>het openstellingsbesluit/artikel 2.5.4 van de Verordening</w:t>
      </w:r>
      <w:r w:rsidRPr="008A7E66">
        <w:rPr>
          <w:i/>
          <w:color w:val="A6A6A6" w:themeColor="background1" w:themeShade="A6"/>
        </w:rPr>
        <w:t>:</w:t>
      </w:r>
    </w:p>
    <w:p w14:paraId="75183702" w14:textId="77777777" w:rsidR="00C7658B" w:rsidRPr="008A7E66" w:rsidRDefault="00C7658B" w:rsidP="00C7658B">
      <w:pPr>
        <w:pStyle w:val="Geenafstand"/>
        <w:numPr>
          <w:ilvl w:val="0"/>
          <w:numId w:val="37"/>
        </w:numPr>
        <w:rPr>
          <w:i/>
          <w:color w:val="A6A6A6" w:themeColor="background1" w:themeShade="A6"/>
        </w:rPr>
      </w:pPr>
      <w:r>
        <w:rPr>
          <w:i/>
          <w:color w:val="A6A6A6" w:themeColor="background1" w:themeShade="A6"/>
        </w:rPr>
        <w:t>Toon aan dat er voorafgaand aan de aanvraag is georiënteerd op reeds uitgevoerde onderzoeken en bestaande initiatieven omtrent de beoogde innovatie.</w:t>
      </w:r>
    </w:p>
    <w:p w14:paraId="3D03424F" w14:textId="77777777" w:rsidR="00C7658B" w:rsidRDefault="00C7658B" w:rsidP="00C7658B">
      <w:pPr>
        <w:pStyle w:val="Geenafstand"/>
        <w:numPr>
          <w:ilvl w:val="0"/>
          <w:numId w:val="37"/>
        </w:numPr>
        <w:rPr>
          <w:i/>
          <w:color w:val="A6A6A6" w:themeColor="background1" w:themeShade="A6"/>
        </w:rPr>
      </w:pPr>
      <w:r>
        <w:rPr>
          <w:i/>
          <w:color w:val="A6A6A6" w:themeColor="background1" w:themeShade="A6"/>
        </w:rPr>
        <w:t>Licht toe welke activiteiten u gaat ondernemen in het kader van kennisverspreiding met gebruik van de hiertoe geëigende netwerken, waaronder het nationale en Europese EIP-netwerk.</w:t>
      </w:r>
    </w:p>
    <w:p w14:paraId="4113B0D5" w14:textId="77777777" w:rsidR="00C7658B" w:rsidRDefault="00C7658B" w:rsidP="00C7658B">
      <w:pPr>
        <w:pStyle w:val="Geenafstand"/>
        <w:numPr>
          <w:ilvl w:val="0"/>
          <w:numId w:val="37"/>
        </w:numPr>
        <w:rPr>
          <w:i/>
          <w:color w:val="A6A6A6" w:themeColor="background1" w:themeShade="A6"/>
        </w:rPr>
      </w:pPr>
      <w:r>
        <w:rPr>
          <w:i/>
          <w:color w:val="A6A6A6" w:themeColor="background1" w:themeShade="A6"/>
        </w:rPr>
        <w:t>Als u binnen het project investeert in bedrijfsmiddelen, licht deze investeringen toe.</w:t>
      </w:r>
    </w:p>
    <w:p w14:paraId="2B73B6F1" w14:textId="77777777" w:rsidR="00C7658B" w:rsidRDefault="00C7658B" w:rsidP="00C7658B">
      <w:pPr>
        <w:pStyle w:val="Geenafstand"/>
        <w:numPr>
          <w:ilvl w:val="0"/>
          <w:numId w:val="37"/>
        </w:numPr>
        <w:rPr>
          <w:i/>
          <w:color w:val="A6A6A6" w:themeColor="background1" w:themeShade="A6"/>
        </w:rPr>
      </w:pPr>
      <w:r>
        <w:rPr>
          <w:i/>
          <w:color w:val="A6A6A6" w:themeColor="background1" w:themeShade="A6"/>
        </w:rPr>
        <w:t xml:space="preserve">Geef aan wat </w:t>
      </w:r>
      <w:r w:rsidRPr="005C445D">
        <w:rPr>
          <w:i/>
          <w:color w:val="A6A6A6" w:themeColor="background1" w:themeShade="A6"/>
        </w:rPr>
        <w:t>het verwachte aantal personen</w:t>
      </w:r>
      <w:r>
        <w:rPr>
          <w:i/>
          <w:color w:val="A6A6A6" w:themeColor="background1" w:themeShade="A6"/>
        </w:rPr>
        <w:t xml:space="preserve"> is</w:t>
      </w:r>
      <w:r w:rsidRPr="005C445D">
        <w:rPr>
          <w:i/>
          <w:color w:val="A6A6A6" w:themeColor="background1" w:themeShade="A6"/>
        </w:rPr>
        <w:t xml:space="preserve"> dat van advies, opleiding, kennisuitwisseling of deelname aan de EIP groep zal profiteren </w:t>
      </w:r>
      <w:r>
        <w:rPr>
          <w:i/>
          <w:color w:val="A6A6A6" w:themeColor="background1" w:themeShade="A6"/>
        </w:rPr>
        <w:t>(</w:t>
      </w:r>
      <w:r w:rsidRPr="005C445D">
        <w:rPr>
          <w:i/>
          <w:color w:val="A6A6A6" w:themeColor="background1" w:themeShade="A6"/>
        </w:rPr>
        <w:t>door betere duurzame economische, sociale, milieu- en klimaatprestaties en prestaties op het gebied van hulpbronnenefficiëntie te leveren</w:t>
      </w:r>
      <w:r>
        <w:rPr>
          <w:i/>
          <w:color w:val="A6A6A6" w:themeColor="background1" w:themeShade="A6"/>
        </w:rPr>
        <w:t>).</w:t>
      </w:r>
    </w:p>
    <w:p w14:paraId="5E06BA5B" w14:textId="129B8B5A" w:rsidR="00C7658B" w:rsidRDefault="00C7658B" w:rsidP="00C7658B">
      <w:pPr>
        <w:spacing w:after="0" w:line="240" w:lineRule="auto"/>
      </w:pPr>
    </w:p>
    <w:p w14:paraId="7EB7EE2B" w14:textId="4C3B8A4C" w:rsidR="00C41F43" w:rsidRDefault="00C7658B" w:rsidP="00C7658B">
      <w:pPr>
        <w:spacing w:after="0" w:line="240" w:lineRule="auto"/>
      </w:pPr>
      <w:bookmarkStart w:id="4" w:name="_Hlk174012507"/>
      <w:r>
        <w:t>2.5</w:t>
      </w:r>
      <w:r>
        <w:tab/>
      </w:r>
      <w:r w:rsidR="00C41F43">
        <w:t>Aansluiting op het provinciaal beleid</w:t>
      </w:r>
    </w:p>
    <w:p w14:paraId="2818842F" w14:textId="0BB517B4" w:rsidR="00C41F43" w:rsidRPr="00C41F43" w:rsidRDefault="00C41F43" w:rsidP="00C41F43">
      <w:pPr>
        <w:spacing w:after="0" w:line="240" w:lineRule="auto"/>
        <w:rPr>
          <w:i/>
          <w:color w:val="A6A6A6" w:themeColor="background1" w:themeShade="A6"/>
        </w:rPr>
      </w:pPr>
      <w:r>
        <w:rPr>
          <w:i/>
          <w:color w:val="A6A6A6" w:themeColor="background1" w:themeShade="A6"/>
        </w:rPr>
        <w:t xml:space="preserve">Geef hier aan op welke manier de </w:t>
      </w:r>
      <w:r w:rsidRPr="00C41F43">
        <w:rPr>
          <w:i/>
          <w:color w:val="A6A6A6" w:themeColor="background1" w:themeShade="A6"/>
        </w:rPr>
        <w:t>activiteiten bij</w:t>
      </w:r>
      <w:r>
        <w:rPr>
          <w:i/>
          <w:color w:val="A6A6A6" w:themeColor="background1" w:themeShade="A6"/>
        </w:rPr>
        <w:t>dragen</w:t>
      </w:r>
      <w:r w:rsidRPr="00C41F43">
        <w:rPr>
          <w:i/>
          <w:color w:val="A6A6A6" w:themeColor="background1" w:themeShade="A6"/>
        </w:rPr>
        <w:t xml:space="preserve"> aan het provinciaal beleid, met name aan het gestelde binnen de drie actielijnen van “Een gezonde Toekomst voor de land- en tuinbouw in Limburg (2024-2027)”</w:t>
      </w:r>
      <w:r w:rsidR="00B645B4">
        <w:rPr>
          <w:i/>
          <w:color w:val="A6A6A6" w:themeColor="background1" w:themeShade="A6"/>
        </w:rPr>
        <w:t xml:space="preserve"> zoals opgenomen in artikel 2 lid 2 van het openstellingsbesluit</w:t>
      </w:r>
      <w:r w:rsidRPr="00C41F43">
        <w:rPr>
          <w:i/>
          <w:color w:val="A6A6A6" w:themeColor="background1" w:themeShade="A6"/>
        </w:rPr>
        <w:t>:</w:t>
      </w:r>
    </w:p>
    <w:p w14:paraId="4F93CEB9" w14:textId="77777777" w:rsidR="00C41F43" w:rsidRPr="00C41F43" w:rsidRDefault="00C41F43" w:rsidP="00C41F43">
      <w:pPr>
        <w:spacing w:after="0" w:line="240" w:lineRule="auto"/>
        <w:rPr>
          <w:i/>
          <w:color w:val="A6A6A6" w:themeColor="background1" w:themeShade="A6"/>
        </w:rPr>
      </w:pPr>
      <w:r w:rsidRPr="00C41F43">
        <w:rPr>
          <w:i/>
          <w:color w:val="A6A6A6" w:themeColor="background1" w:themeShade="A6"/>
        </w:rPr>
        <w:t>a.</w:t>
      </w:r>
      <w:r w:rsidRPr="00C41F43">
        <w:rPr>
          <w:i/>
          <w:color w:val="A6A6A6" w:themeColor="background1" w:themeShade="A6"/>
        </w:rPr>
        <w:tab/>
        <w:t xml:space="preserve">Opgavegericht innoveren; </w:t>
      </w:r>
    </w:p>
    <w:p w14:paraId="746E6C44" w14:textId="77777777" w:rsidR="00C41F43" w:rsidRPr="00C41F43" w:rsidRDefault="00C41F43" w:rsidP="00C41F43">
      <w:pPr>
        <w:spacing w:after="0" w:line="240" w:lineRule="auto"/>
        <w:rPr>
          <w:i/>
          <w:color w:val="A6A6A6" w:themeColor="background1" w:themeShade="A6"/>
        </w:rPr>
      </w:pPr>
      <w:r w:rsidRPr="00C41F43">
        <w:rPr>
          <w:i/>
          <w:color w:val="A6A6A6" w:themeColor="background1" w:themeShade="A6"/>
        </w:rPr>
        <w:t>b.</w:t>
      </w:r>
      <w:r w:rsidRPr="00C41F43">
        <w:rPr>
          <w:i/>
          <w:color w:val="A6A6A6" w:themeColor="background1" w:themeShade="A6"/>
        </w:rPr>
        <w:tab/>
        <w:t>Strategisch verbinden;</w:t>
      </w:r>
    </w:p>
    <w:p w14:paraId="5125B5C0" w14:textId="3D5B08B1" w:rsidR="00C41F43" w:rsidRDefault="00C41F43" w:rsidP="00C41F43">
      <w:pPr>
        <w:spacing w:after="0" w:line="240" w:lineRule="auto"/>
      </w:pPr>
      <w:r w:rsidRPr="00C41F43">
        <w:rPr>
          <w:i/>
          <w:color w:val="A6A6A6" w:themeColor="background1" w:themeShade="A6"/>
        </w:rPr>
        <w:t>c.</w:t>
      </w:r>
      <w:r w:rsidRPr="00C41F43">
        <w:rPr>
          <w:i/>
          <w:color w:val="A6A6A6" w:themeColor="background1" w:themeShade="A6"/>
        </w:rPr>
        <w:tab/>
        <w:t xml:space="preserve">Limburgse land- en tuinbouw in beeld. </w:t>
      </w:r>
    </w:p>
    <w:p w14:paraId="2EE8DDFD" w14:textId="77777777" w:rsidR="00C41F43" w:rsidRDefault="00C41F43" w:rsidP="00C7658B">
      <w:pPr>
        <w:spacing w:after="0" w:line="240" w:lineRule="auto"/>
      </w:pPr>
    </w:p>
    <w:p w14:paraId="615948D2" w14:textId="1464D1CF" w:rsidR="00C7658B" w:rsidRDefault="00C41F43" w:rsidP="00C7658B">
      <w:pPr>
        <w:spacing w:after="0" w:line="240" w:lineRule="auto"/>
      </w:pPr>
      <w:r>
        <w:t>2.6</w:t>
      </w:r>
      <w:r>
        <w:tab/>
      </w:r>
      <w:r w:rsidR="00C7658B">
        <w:t>Omgevingseffecten</w:t>
      </w:r>
    </w:p>
    <w:p w14:paraId="394B7E7A" w14:textId="4CDA29A6" w:rsidR="00C7658B" w:rsidRPr="00E77577" w:rsidRDefault="00C7658B" w:rsidP="00C7658B">
      <w:pPr>
        <w:spacing w:after="0" w:line="240" w:lineRule="auto"/>
        <w:rPr>
          <w:i/>
          <w:color w:val="A6A6A6" w:themeColor="background1" w:themeShade="A6"/>
        </w:rPr>
      </w:pPr>
      <w:r w:rsidRPr="00E77577">
        <w:rPr>
          <w:i/>
          <w:color w:val="A6A6A6" w:themeColor="background1" w:themeShade="A6"/>
        </w:rPr>
        <w:t>Beschrijving van negatieve omgevingseffecten waartoe de investering</w:t>
      </w:r>
      <w:r w:rsidR="00C46BAC">
        <w:rPr>
          <w:i/>
          <w:color w:val="A6A6A6" w:themeColor="background1" w:themeShade="A6"/>
        </w:rPr>
        <w:t xml:space="preserve"> binnen het project </w:t>
      </w:r>
      <w:r w:rsidRPr="00E77577">
        <w:rPr>
          <w:i/>
          <w:color w:val="A6A6A6" w:themeColor="background1" w:themeShade="A6"/>
        </w:rPr>
        <w:t>naar alle waarschijnlijkheid zal leiden; een verkenning naar mogelijke negatieve omgevingseffecten van de investering.</w:t>
      </w:r>
    </w:p>
    <w:bookmarkEnd w:id="4"/>
    <w:p w14:paraId="203FCE29" w14:textId="77777777" w:rsidR="00C7658B" w:rsidRDefault="00C7658B" w:rsidP="00C7658B">
      <w:pPr>
        <w:spacing w:after="0" w:line="240" w:lineRule="auto"/>
      </w:pPr>
    </w:p>
    <w:p w14:paraId="4AD4CB71" w14:textId="4A2600B7" w:rsidR="00C7658B" w:rsidRPr="00E70910" w:rsidRDefault="00C7658B" w:rsidP="00C7658B">
      <w:pPr>
        <w:spacing w:after="0" w:line="240" w:lineRule="auto"/>
      </w:pPr>
      <w:r>
        <w:t>2.</w:t>
      </w:r>
      <w:r w:rsidR="00C41F43">
        <w:t>7</w:t>
      </w:r>
      <w:r>
        <w:tab/>
      </w:r>
      <w:r w:rsidRPr="00E70910">
        <w:t>Start- en einddatum project</w:t>
      </w:r>
    </w:p>
    <w:p w14:paraId="608D9201" w14:textId="6482E19D" w:rsidR="00C7658B" w:rsidRPr="0050004A" w:rsidRDefault="00C7658B" w:rsidP="00C7658B">
      <w:pPr>
        <w:spacing w:after="0" w:line="240" w:lineRule="auto"/>
        <w:rPr>
          <w:i/>
          <w:color w:val="A6A6A6" w:themeColor="background1" w:themeShade="A6"/>
        </w:rPr>
      </w:pPr>
      <w:bookmarkStart w:id="5" w:name="_Hlk157096580"/>
      <w:r w:rsidRPr="0050004A">
        <w:rPr>
          <w:i/>
          <w:color w:val="A6A6A6" w:themeColor="background1" w:themeShade="A6"/>
        </w:rPr>
        <w:t>Startdatum van het project is de datum waarop de projectactiviteiten van start gaan. De einddatum van</w:t>
      </w:r>
      <w:r>
        <w:rPr>
          <w:i/>
          <w:color w:val="A6A6A6" w:themeColor="background1" w:themeShade="A6"/>
        </w:rPr>
        <w:t xml:space="preserve"> het</w:t>
      </w:r>
      <w:r w:rsidRPr="0050004A">
        <w:rPr>
          <w:i/>
          <w:color w:val="A6A6A6" w:themeColor="background1" w:themeShade="A6"/>
        </w:rPr>
        <w:t xml:space="preserve"> project </w:t>
      </w:r>
      <w:r>
        <w:rPr>
          <w:i/>
          <w:color w:val="A6A6A6" w:themeColor="background1" w:themeShade="A6"/>
        </w:rPr>
        <w:t xml:space="preserve">is </w:t>
      </w:r>
      <w:r w:rsidRPr="0050004A">
        <w:rPr>
          <w:i/>
          <w:color w:val="A6A6A6" w:themeColor="background1" w:themeShade="A6"/>
        </w:rPr>
        <w:t>de datum waarop uw project is afgerond</w:t>
      </w:r>
      <w:r>
        <w:rPr>
          <w:i/>
          <w:color w:val="A6A6A6" w:themeColor="background1" w:themeShade="A6"/>
        </w:rPr>
        <w:t xml:space="preserve"> en de activiteiten waarvoor u subsidie heeft aangevraagd voltooid zijn. De einddatum moet in elk geval vóór 1 </w:t>
      </w:r>
      <w:r w:rsidR="002F6CEA">
        <w:rPr>
          <w:i/>
          <w:color w:val="A6A6A6" w:themeColor="background1" w:themeShade="A6"/>
        </w:rPr>
        <w:t>januari</w:t>
      </w:r>
      <w:r w:rsidRPr="0050004A">
        <w:rPr>
          <w:i/>
          <w:color w:val="A6A6A6" w:themeColor="background1" w:themeShade="A6"/>
        </w:rPr>
        <w:t xml:space="preserve"> 202</w:t>
      </w:r>
      <w:r w:rsidR="002F6CEA">
        <w:rPr>
          <w:i/>
          <w:color w:val="A6A6A6" w:themeColor="background1" w:themeShade="A6"/>
        </w:rPr>
        <w:t xml:space="preserve">9 </w:t>
      </w:r>
      <w:r>
        <w:rPr>
          <w:i/>
          <w:color w:val="A6A6A6" w:themeColor="background1" w:themeShade="A6"/>
        </w:rPr>
        <w:t>liggen.</w:t>
      </w:r>
      <w:r w:rsidRPr="0050004A">
        <w:rPr>
          <w:i/>
          <w:color w:val="A6A6A6" w:themeColor="background1" w:themeShade="A6"/>
        </w:rPr>
        <w:t xml:space="preserve"> </w:t>
      </w:r>
    </w:p>
    <w:bookmarkEnd w:id="5"/>
    <w:p w14:paraId="3227160B" w14:textId="77777777" w:rsidR="00C7658B" w:rsidRDefault="00C7658B" w:rsidP="00C7658B">
      <w:pPr>
        <w:spacing w:after="0" w:line="240" w:lineRule="auto"/>
      </w:pPr>
    </w:p>
    <w:p w14:paraId="20856A22" w14:textId="3B44AED2" w:rsidR="00C7658B" w:rsidRPr="00D80E58" w:rsidRDefault="00C7658B" w:rsidP="00C7658B">
      <w:pPr>
        <w:spacing w:after="0" w:line="240" w:lineRule="auto"/>
      </w:pPr>
      <w:r w:rsidRPr="00D80E58">
        <w:t>2.</w:t>
      </w:r>
      <w:r w:rsidR="00C41F43">
        <w:t>8</w:t>
      </w:r>
      <w:r>
        <w:tab/>
      </w:r>
      <w:r w:rsidRPr="00D80E58">
        <w:t>Risicofactoren, afhankelijkheden en randvoorwaarden</w:t>
      </w:r>
    </w:p>
    <w:p w14:paraId="39454E6D" w14:textId="77777777" w:rsidR="00C7658B" w:rsidRPr="00D80E58" w:rsidRDefault="00C7658B" w:rsidP="00C7658B">
      <w:pPr>
        <w:spacing w:after="0" w:line="240" w:lineRule="auto"/>
        <w:rPr>
          <w:i/>
          <w:color w:val="A6A6A6" w:themeColor="background1" w:themeShade="A6"/>
        </w:rPr>
      </w:pPr>
      <w:r w:rsidRPr="00D80E58">
        <w:rPr>
          <w:i/>
          <w:color w:val="A6A6A6" w:themeColor="background1" w:themeShade="A6"/>
        </w:rPr>
        <w:t xml:space="preserve">Bestaat uw project uit meerdere onderling af te stemmen componenten, beschrijf hier de factoren die impact kunnen hebben op het slagen van het project en beschrijf de maatregelen die u neemt om </w:t>
      </w:r>
    </w:p>
    <w:p w14:paraId="32DE8EA7" w14:textId="77777777" w:rsidR="00C7658B" w:rsidRPr="00D80E58" w:rsidRDefault="00C7658B" w:rsidP="00C7658B">
      <w:pPr>
        <w:spacing w:after="0" w:line="240" w:lineRule="auto"/>
        <w:rPr>
          <w:i/>
          <w:color w:val="A6A6A6" w:themeColor="background1" w:themeShade="A6"/>
        </w:rPr>
      </w:pPr>
      <w:r w:rsidRPr="00D80E58">
        <w:rPr>
          <w:i/>
          <w:color w:val="A6A6A6" w:themeColor="background1" w:themeShade="A6"/>
        </w:rPr>
        <w:lastRenderedPageBreak/>
        <w:t xml:space="preserve">deze risico’s te beperken. </w:t>
      </w:r>
    </w:p>
    <w:p w14:paraId="6A8AFE22" w14:textId="77777777" w:rsidR="00CF32F5" w:rsidRPr="00007BF6" w:rsidRDefault="00CF32F5" w:rsidP="00CF32F5">
      <w:pPr>
        <w:spacing w:after="0" w:line="240" w:lineRule="auto"/>
        <w:rPr>
          <w:highlight w:val="yellow"/>
        </w:rPr>
      </w:pPr>
    </w:p>
    <w:p w14:paraId="7EB36601" w14:textId="77777777" w:rsidR="001D1E77" w:rsidRPr="007033E0" w:rsidRDefault="001D1E77" w:rsidP="001D1E77">
      <w:pPr>
        <w:spacing w:after="0" w:line="240" w:lineRule="auto"/>
        <w:rPr>
          <w:b/>
        </w:rPr>
      </w:pPr>
      <w:r w:rsidRPr="007033E0">
        <w:rPr>
          <w:b/>
        </w:rPr>
        <w:t>3.</w:t>
      </w:r>
      <w:r w:rsidRPr="007033E0">
        <w:rPr>
          <w:b/>
        </w:rPr>
        <w:tab/>
        <w:t xml:space="preserve">BUSINESS CASE </w:t>
      </w:r>
    </w:p>
    <w:p w14:paraId="67EA851D" w14:textId="77777777" w:rsidR="001D1E77" w:rsidRPr="007033E0" w:rsidRDefault="001D1E77" w:rsidP="001D1E77">
      <w:pPr>
        <w:rPr>
          <w:i/>
          <w:color w:val="A6A6A6" w:themeColor="background1" w:themeShade="A6"/>
        </w:rPr>
      </w:pPr>
      <w:r w:rsidRPr="007033E0">
        <w:rPr>
          <w:i/>
          <w:color w:val="A6A6A6" w:themeColor="background1" w:themeShade="A6"/>
        </w:rPr>
        <w:t>Beschrijf en onderbouw de business case van het project waarbij ten minste het technisch, organisatorisch, economisch en financieel perspectief aan bod komen. Gebruik bij de onderbouwing bij voorkeur ook kwantitatieve gegevens (exploitatieoverzichten, inzichten in marktomvang en –potentie, etc.)</w:t>
      </w:r>
    </w:p>
    <w:p w14:paraId="2B019116" w14:textId="77777777" w:rsidR="001D1E77" w:rsidRPr="007033E0" w:rsidRDefault="001D1E77" w:rsidP="001D1E77">
      <w:pPr>
        <w:spacing w:after="0" w:line="240" w:lineRule="auto"/>
        <w:rPr>
          <w:i/>
          <w:color w:val="A6A6A6" w:themeColor="background1" w:themeShade="A6"/>
        </w:rPr>
      </w:pPr>
      <w:r w:rsidRPr="007033E0">
        <w:rPr>
          <w:i/>
          <w:color w:val="A6A6A6" w:themeColor="background1" w:themeShade="A6"/>
        </w:rPr>
        <w:t>Denk onder andere aan:</w:t>
      </w:r>
    </w:p>
    <w:p w14:paraId="7627D3E1" w14:textId="77777777" w:rsidR="001D1E77" w:rsidRPr="007033E0" w:rsidRDefault="001D1E77" w:rsidP="001D1E77">
      <w:pPr>
        <w:spacing w:after="0" w:line="240" w:lineRule="auto"/>
        <w:rPr>
          <w:i/>
          <w:color w:val="A6A6A6" w:themeColor="background1" w:themeShade="A6"/>
        </w:rPr>
      </w:pPr>
      <w:r w:rsidRPr="007033E0">
        <w:rPr>
          <w:i/>
          <w:color w:val="A6A6A6" w:themeColor="background1" w:themeShade="A6"/>
        </w:rPr>
        <w:t>&gt;</w:t>
      </w:r>
      <w:r w:rsidRPr="007033E0">
        <w:rPr>
          <w:i/>
          <w:color w:val="A6A6A6" w:themeColor="background1" w:themeShade="A6"/>
        </w:rPr>
        <w:tab/>
        <w:t xml:space="preserve"> het beschrijven van de te realiseren (technologische) voorsprong en de borging hiervan,</w:t>
      </w:r>
    </w:p>
    <w:p w14:paraId="70F8453D" w14:textId="77777777" w:rsidR="001D1E77" w:rsidRPr="007033E0" w:rsidRDefault="001D1E77" w:rsidP="001D1E77">
      <w:pPr>
        <w:spacing w:after="0" w:line="240" w:lineRule="auto"/>
        <w:ind w:left="705" w:hanging="705"/>
        <w:rPr>
          <w:i/>
          <w:color w:val="A6A6A6" w:themeColor="background1" w:themeShade="A6"/>
        </w:rPr>
      </w:pPr>
      <w:r w:rsidRPr="007033E0">
        <w:rPr>
          <w:i/>
          <w:color w:val="A6A6A6" w:themeColor="background1" w:themeShade="A6"/>
        </w:rPr>
        <w:t>&gt;</w:t>
      </w:r>
      <w:r w:rsidRPr="007033E0">
        <w:rPr>
          <w:i/>
          <w:color w:val="A6A6A6" w:themeColor="background1" w:themeShade="A6"/>
        </w:rPr>
        <w:tab/>
        <w:t>de marktpotentie ofwel de mate waarin het project resulteert in breed vermarktbare producten, diensten of processen en</w:t>
      </w:r>
    </w:p>
    <w:p w14:paraId="7F852194" w14:textId="77777777" w:rsidR="001D1E77" w:rsidRPr="007033E0" w:rsidRDefault="001D1E77" w:rsidP="001D1E77">
      <w:pPr>
        <w:spacing w:after="0" w:line="240" w:lineRule="auto"/>
        <w:ind w:left="705" w:hanging="705"/>
        <w:rPr>
          <w:i/>
          <w:color w:val="A6A6A6" w:themeColor="background1" w:themeShade="A6"/>
        </w:rPr>
      </w:pPr>
      <w:r w:rsidRPr="007033E0">
        <w:rPr>
          <w:i/>
          <w:color w:val="A6A6A6" w:themeColor="background1" w:themeShade="A6"/>
        </w:rPr>
        <w:t>&gt;</w:t>
      </w:r>
      <w:r w:rsidRPr="007033E0">
        <w:rPr>
          <w:i/>
          <w:color w:val="A6A6A6" w:themeColor="background1" w:themeShade="A6"/>
        </w:rPr>
        <w:tab/>
        <w:t>de effecten die worden verwacht m.b.t. de concurrentiepositie en de toename van de eigen bedrijfsactiviteiten.</w:t>
      </w:r>
    </w:p>
    <w:p w14:paraId="2BE3BAF5" w14:textId="77777777" w:rsidR="00F37095" w:rsidRPr="00007BF6" w:rsidRDefault="00F37095" w:rsidP="00A50819">
      <w:pPr>
        <w:rPr>
          <w:b/>
          <w:highlight w:val="yellow"/>
        </w:rPr>
      </w:pPr>
    </w:p>
    <w:p w14:paraId="61D4A9DE" w14:textId="384B935A" w:rsidR="00CF32F5" w:rsidRPr="007033E0" w:rsidRDefault="001D1E77" w:rsidP="00A50819">
      <w:pPr>
        <w:rPr>
          <w:b/>
        </w:rPr>
      </w:pPr>
      <w:r w:rsidRPr="007033E0">
        <w:rPr>
          <w:b/>
        </w:rPr>
        <w:t>4</w:t>
      </w:r>
      <w:r w:rsidR="00CF32F5" w:rsidRPr="007033E0">
        <w:rPr>
          <w:b/>
        </w:rPr>
        <w:t>.</w:t>
      </w:r>
      <w:r w:rsidR="00CF32F5" w:rsidRPr="007033E0">
        <w:rPr>
          <w:b/>
        </w:rPr>
        <w:tab/>
        <w:t xml:space="preserve">AANSLUITING BIJ SELECTIECRITERIA </w:t>
      </w:r>
    </w:p>
    <w:p w14:paraId="3E9E7B37" w14:textId="2AA1086D" w:rsidR="00CF32F5" w:rsidRPr="001F7334" w:rsidRDefault="00CF32F5" w:rsidP="00CF32F5">
      <w:pPr>
        <w:spacing w:after="0" w:line="240" w:lineRule="auto"/>
        <w:rPr>
          <w:i/>
          <w:color w:val="A6A6A6" w:themeColor="background1" w:themeShade="A6"/>
        </w:rPr>
      </w:pPr>
      <w:bookmarkStart w:id="6" w:name="_Hlk157555255"/>
      <w:r w:rsidRPr="001F7334">
        <w:rPr>
          <w:i/>
          <w:color w:val="A6A6A6" w:themeColor="background1" w:themeShade="A6"/>
        </w:rPr>
        <w:t>Selectiecriteria en de manier waarop punten worden toegekend zijn beschreven in ar</w:t>
      </w:r>
      <w:r w:rsidR="00935354" w:rsidRPr="001F7334">
        <w:rPr>
          <w:i/>
          <w:color w:val="A6A6A6" w:themeColor="background1" w:themeShade="A6"/>
        </w:rPr>
        <w:t xml:space="preserve">t. </w:t>
      </w:r>
      <w:r w:rsidR="001F7334" w:rsidRPr="001F7334">
        <w:rPr>
          <w:i/>
          <w:color w:val="A6A6A6" w:themeColor="background1" w:themeShade="A6"/>
        </w:rPr>
        <w:t>9</w:t>
      </w:r>
      <w:r w:rsidR="00935354" w:rsidRPr="001F7334">
        <w:rPr>
          <w:i/>
          <w:color w:val="A6A6A6" w:themeColor="background1" w:themeShade="A6"/>
        </w:rPr>
        <w:t xml:space="preserve"> </w:t>
      </w:r>
      <w:r w:rsidR="00DB080E" w:rsidRPr="001F7334">
        <w:rPr>
          <w:i/>
          <w:color w:val="A6A6A6" w:themeColor="background1" w:themeShade="A6"/>
        </w:rPr>
        <w:t xml:space="preserve">van het </w:t>
      </w:r>
      <w:r w:rsidR="00935354" w:rsidRPr="001F7334">
        <w:rPr>
          <w:i/>
          <w:color w:val="A6A6A6" w:themeColor="background1" w:themeShade="A6"/>
        </w:rPr>
        <w:t>Openstellingsbesluit 202</w:t>
      </w:r>
      <w:r w:rsidR="00A771F9">
        <w:rPr>
          <w:i/>
          <w:color w:val="A6A6A6" w:themeColor="background1" w:themeShade="A6"/>
        </w:rPr>
        <w:t>6</w:t>
      </w:r>
      <w:r w:rsidR="00935354" w:rsidRPr="001F7334">
        <w:rPr>
          <w:i/>
          <w:color w:val="A6A6A6" w:themeColor="background1" w:themeShade="A6"/>
        </w:rPr>
        <w:t xml:space="preserve"> paragraaf </w:t>
      </w:r>
      <w:r w:rsidR="001F7334" w:rsidRPr="001F7334">
        <w:rPr>
          <w:i/>
          <w:color w:val="A6A6A6" w:themeColor="background1" w:themeShade="A6"/>
        </w:rPr>
        <w:t>5</w:t>
      </w:r>
      <w:r w:rsidR="00935354" w:rsidRPr="001F7334">
        <w:rPr>
          <w:i/>
          <w:color w:val="A6A6A6" w:themeColor="background1" w:themeShade="A6"/>
        </w:rPr>
        <w:t xml:space="preserve"> </w:t>
      </w:r>
      <w:r w:rsidR="001F7334" w:rsidRPr="001F7334">
        <w:rPr>
          <w:i/>
          <w:color w:val="A6A6A6" w:themeColor="background1" w:themeShade="A6"/>
        </w:rPr>
        <w:t xml:space="preserve">Samenwerking EIP </w:t>
      </w:r>
      <w:r w:rsidR="00935354" w:rsidRPr="001F7334">
        <w:rPr>
          <w:i/>
          <w:color w:val="A6A6A6" w:themeColor="background1" w:themeShade="A6"/>
        </w:rPr>
        <w:t>verordening Europese Landbouwsubsidies 2023-2027</w:t>
      </w:r>
      <w:r w:rsidR="00DB080E" w:rsidRPr="001F7334">
        <w:rPr>
          <w:i/>
          <w:color w:val="A6A6A6" w:themeColor="background1" w:themeShade="A6"/>
        </w:rPr>
        <w:t xml:space="preserve"> Provincie Limburg</w:t>
      </w:r>
      <w:r w:rsidRPr="001F7334">
        <w:rPr>
          <w:i/>
          <w:color w:val="A6A6A6" w:themeColor="background1" w:themeShade="A6"/>
        </w:rPr>
        <w:t>. In dit hoofdstuk beschrijft u in hoeverre uw project aansluit bij de gestelde selectiecriteria.</w:t>
      </w:r>
    </w:p>
    <w:bookmarkEnd w:id="6"/>
    <w:p w14:paraId="60E9C877" w14:textId="77777777" w:rsidR="00CF32F5" w:rsidRDefault="00CF32F5" w:rsidP="00CF32F5">
      <w:pPr>
        <w:spacing w:after="0" w:line="240" w:lineRule="auto"/>
        <w:rPr>
          <w:i/>
          <w:color w:val="A6A6A6" w:themeColor="background1" w:themeShade="A6"/>
          <w:highlight w:val="yellow"/>
        </w:rPr>
      </w:pPr>
    </w:p>
    <w:p w14:paraId="3EC4049D" w14:textId="77777777" w:rsidR="008A1991" w:rsidRPr="008A1991" w:rsidRDefault="008A1991" w:rsidP="008A1991">
      <w:pPr>
        <w:spacing w:after="0" w:line="240" w:lineRule="auto"/>
        <w:rPr>
          <w:i/>
          <w:color w:val="A6A6A6" w:themeColor="background1" w:themeShade="A6"/>
        </w:rPr>
      </w:pPr>
    </w:p>
    <w:p w14:paraId="6021E0C4" w14:textId="77777777" w:rsidR="008A1991" w:rsidRPr="0056226B" w:rsidRDefault="008A1991" w:rsidP="008A1991">
      <w:pPr>
        <w:pStyle w:val="Lijstalinea"/>
        <w:numPr>
          <w:ilvl w:val="0"/>
          <w:numId w:val="40"/>
        </w:numPr>
        <w:spacing w:after="0" w:line="240" w:lineRule="auto"/>
        <w:rPr>
          <w:i/>
          <w:color w:val="A6A6A6" w:themeColor="background1" w:themeShade="A6"/>
        </w:rPr>
      </w:pPr>
      <w:r w:rsidRPr="0056226B">
        <w:rPr>
          <w:i/>
          <w:color w:val="A6A6A6" w:themeColor="background1" w:themeShade="A6"/>
        </w:rPr>
        <w:t>0 punten worden toegekend indien de score op de bij het selectiecriterium genoemde aspecten in samenhang bezien, zeer gering is</w:t>
      </w:r>
      <w:r w:rsidRPr="0056226B">
        <w:rPr>
          <w:i/>
          <w:color w:val="A6A6A6" w:themeColor="background1" w:themeShade="A6"/>
        </w:rPr>
        <w:t>.</w:t>
      </w:r>
    </w:p>
    <w:p w14:paraId="1CB397D8" w14:textId="77777777" w:rsidR="008A1991" w:rsidRPr="0056226B" w:rsidRDefault="008A1991" w:rsidP="000F289C">
      <w:pPr>
        <w:pStyle w:val="Lijstalinea"/>
        <w:numPr>
          <w:ilvl w:val="0"/>
          <w:numId w:val="40"/>
        </w:numPr>
        <w:spacing w:after="0" w:line="240" w:lineRule="auto"/>
        <w:rPr>
          <w:i/>
          <w:color w:val="A6A6A6" w:themeColor="background1" w:themeShade="A6"/>
        </w:rPr>
      </w:pPr>
      <w:r w:rsidRPr="0056226B">
        <w:rPr>
          <w:i/>
          <w:color w:val="A6A6A6" w:themeColor="background1" w:themeShade="A6"/>
        </w:rPr>
        <w:t>1 punt wordt toegekend indien de score op de bij het selectiecriterium genoemde aspecten in samenhang bezien, gering is;</w:t>
      </w:r>
    </w:p>
    <w:p w14:paraId="2329299A" w14:textId="77777777" w:rsidR="008A1991" w:rsidRPr="0056226B" w:rsidRDefault="008A1991" w:rsidP="008774B4">
      <w:pPr>
        <w:pStyle w:val="Lijstalinea"/>
        <w:numPr>
          <w:ilvl w:val="0"/>
          <w:numId w:val="40"/>
        </w:numPr>
        <w:spacing w:after="0" w:line="240" w:lineRule="auto"/>
        <w:rPr>
          <w:i/>
          <w:color w:val="A6A6A6" w:themeColor="background1" w:themeShade="A6"/>
        </w:rPr>
      </w:pPr>
      <w:r w:rsidRPr="0056226B">
        <w:rPr>
          <w:i/>
          <w:color w:val="A6A6A6" w:themeColor="background1" w:themeShade="A6"/>
        </w:rPr>
        <w:t>2 punten worden toegekend indien de score op de bij het selectiecriterium genoemde aspecten in samenhang bezien, matig is;</w:t>
      </w:r>
    </w:p>
    <w:p w14:paraId="49B3041D" w14:textId="77777777" w:rsidR="008A1991" w:rsidRPr="0056226B" w:rsidRDefault="008A1991" w:rsidP="002627FF">
      <w:pPr>
        <w:pStyle w:val="Lijstalinea"/>
        <w:numPr>
          <w:ilvl w:val="0"/>
          <w:numId w:val="40"/>
        </w:numPr>
        <w:spacing w:after="0" w:line="240" w:lineRule="auto"/>
        <w:rPr>
          <w:i/>
          <w:color w:val="A6A6A6" w:themeColor="background1" w:themeShade="A6"/>
        </w:rPr>
      </w:pPr>
      <w:r w:rsidRPr="0056226B">
        <w:rPr>
          <w:i/>
          <w:color w:val="A6A6A6" w:themeColor="background1" w:themeShade="A6"/>
        </w:rPr>
        <w:t>3 punten worden toegekend indien de score op de bij het selectiecriterium genoemde aspecten in samenhang bezien, voldoende is;</w:t>
      </w:r>
    </w:p>
    <w:p w14:paraId="00100CB8" w14:textId="77777777" w:rsidR="0088740E" w:rsidRDefault="008A1991" w:rsidP="0088740E">
      <w:pPr>
        <w:pStyle w:val="Lijstalinea"/>
        <w:numPr>
          <w:ilvl w:val="0"/>
          <w:numId w:val="40"/>
        </w:numPr>
        <w:spacing w:after="0" w:line="240" w:lineRule="auto"/>
        <w:rPr>
          <w:i/>
          <w:color w:val="A6A6A6" w:themeColor="background1" w:themeShade="A6"/>
        </w:rPr>
      </w:pPr>
      <w:r w:rsidRPr="0056226B">
        <w:rPr>
          <w:i/>
          <w:color w:val="A6A6A6" w:themeColor="background1" w:themeShade="A6"/>
        </w:rPr>
        <w:t>4 punten worden toegekend indien de score op de bij het selectiecriterium genoemde aspecten in samenhang bezien, goed is;</w:t>
      </w:r>
    </w:p>
    <w:p w14:paraId="19BCB788" w14:textId="02C4AB64" w:rsidR="0088740E" w:rsidRPr="0088740E" w:rsidRDefault="0088740E" w:rsidP="0088740E">
      <w:pPr>
        <w:pStyle w:val="Lijstalinea"/>
        <w:numPr>
          <w:ilvl w:val="0"/>
          <w:numId w:val="40"/>
        </w:numPr>
        <w:spacing w:after="0" w:line="240" w:lineRule="auto"/>
        <w:rPr>
          <w:i/>
          <w:color w:val="A6A6A6" w:themeColor="background1" w:themeShade="A6"/>
        </w:rPr>
      </w:pPr>
      <w:r>
        <w:rPr>
          <w:i/>
          <w:color w:val="A6A6A6" w:themeColor="background1" w:themeShade="A6"/>
        </w:rPr>
        <w:t>5</w:t>
      </w:r>
      <w:r w:rsidRPr="0088740E">
        <w:rPr>
          <w:i/>
          <w:color w:val="A6A6A6" w:themeColor="background1" w:themeShade="A6"/>
        </w:rPr>
        <w:t xml:space="preserve"> punten worden toegekend indien de score op de bij het selectiecriterium genoemde aspecten in samenhang bezien, zeer goed is.</w:t>
      </w:r>
    </w:p>
    <w:p w14:paraId="7AA35781" w14:textId="77777777" w:rsidR="008A1991" w:rsidRPr="008A1991" w:rsidRDefault="008A1991" w:rsidP="008A1991">
      <w:pPr>
        <w:pStyle w:val="Lijstalinea"/>
        <w:spacing w:after="0" w:line="240" w:lineRule="auto"/>
        <w:rPr>
          <w:i/>
          <w:color w:val="A6A6A6" w:themeColor="background1" w:themeShade="A6"/>
          <w:highlight w:val="yellow"/>
        </w:rPr>
      </w:pPr>
    </w:p>
    <w:p w14:paraId="03BC751F" w14:textId="599C531E" w:rsidR="00CF32F5" w:rsidRPr="00E929C6" w:rsidRDefault="00886324" w:rsidP="00CF32F5">
      <w:pPr>
        <w:spacing w:after="0" w:line="240" w:lineRule="auto"/>
      </w:pPr>
      <w:bookmarkStart w:id="7" w:name="_Hlk157555306"/>
      <w:r>
        <w:t>4</w:t>
      </w:r>
      <w:r w:rsidR="00CF32F5" w:rsidRPr="00E929C6">
        <w:t>.1</w:t>
      </w:r>
      <w:r w:rsidR="00CF32F5" w:rsidRPr="00E929C6">
        <w:tab/>
      </w:r>
      <w:r w:rsidR="00356423" w:rsidRPr="00E929C6">
        <w:t>De mate van effectiviteit</w:t>
      </w:r>
    </w:p>
    <w:bookmarkEnd w:id="7"/>
    <w:p w14:paraId="0A5AF8D3" w14:textId="4DEFC5D0" w:rsidR="001F7334" w:rsidRPr="00E929C6" w:rsidRDefault="001F7334" w:rsidP="00B4738D">
      <w:pPr>
        <w:spacing w:after="0" w:line="240" w:lineRule="auto"/>
        <w:rPr>
          <w:i/>
          <w:color w:val="A6A6A6" w:themeColor="background1" w:themeShade="A6"/>
        </w:rPr>
      </w:pPr>
      <w:r w:rsidRPr="00E929C6">
        <w:rPr>
          <w:i/>
          <w:color w:val="A6A6A6" w:themeColor="background1" w:themeShade="A6"/>
        </w:rPr>
        <w:t>De mate van effectiviteit van de innovatie is een beoordeling op de toegevoegde waarde van een verbeterd product, dienst, methode of procedé voor het benaderen van de thematiek binnen deze openstelling. Hierbij wordt nadrukkelijk gekeken naar het doel van deze openstelling en de uitvoering van innovatieprojecten in relatie tot het provinciaal landbouwbeleid</w:t>
      </w:r>
      <w:r w:rsidR="001042A7" w:rsidRPr="00E929C6">
        <w:rPr>
          <w:i/>
          <w:color w:val="A6A6A6" w:themeColor="background1" w:themeShade="A6"/>
        </w:rPr>
        <w:t xml:space="preserve">, met name de bijdrage aan dan het gestelde binnen de drie actielijnen van ‘een gezonde toekomst voor de Land- en Tuinbouw in Limburg’ </w:t>
      </w:r>
      <w:r w:rsidR="0036650E" w:rsidRPr="00E929C6">
        <w:rPr>
          <w:i/>
          <w:color w:val="A6A6A6" w:themeColor="background1" w:themeShade="A6"/>
        </w:rPr>
        <w:t>Opgavegericht innoveren, strategisch verbinden en Limburgse land- en tuinbouw in beeld.</w:t>
      </w:r>
    </w:p>
    <w:p w14:paraId="25698F30" w14:textId="77777777" w:rsidR="0036650E" w:rsidRPr="00E929C6" w:rsidRDefault="0036650E" w:rsidP="00B4738D">
      <w:pPr>
        <w:spacing w:after="0" w:line="240" w:lineRule="auto"/>
        <w:rPr>
          <w:i/>
          <w:color w:val="A6A6A6" w:themeColor="background1" w:themeShade="A6"/>
        </w:rPr>
      </w:pPr>
    </w:p>
    <w:p w14:paraId="05C148F5" w14:textId="77777777" w:rsidR="00917CD7" w:rsidRDefault="0036650E" w:rsidP="00917CD7">
      <w:pPr>
        <w:pStyle w:val="Lijstalinea"/>
        <w:tabs>
          <w:tab w:val="left" w:pos="0"/>
        </w:tabs>
        <w:spacing w:after="0" w:line="240" w:lineRule="auto"/>
        <w:ind w:left="0"/>
        <w:rPr>
          <w:i/>
          <w:color w:val="A6A6A6" w:themeColor="background1" w:themeShade="A6"/>
        </w:rPr>
      </w:pPr>
      <w:r w:rsidRPr="00FB74FE">
        <w:rPr>
          <w:i/>
          <w:color w:val="A6A6A6" w:themeColor="background1" w:themeShade="A6"/>
        </w:rPr>
        <w:t xml:space="preserve">De mate van effectiviteit wordt bepaald op basis van de samenhang van de volgende aspecten: </w:t>
      </w:r>
    </w:p>
    <w:p w14:paraId="261F7869" w14:textId="70A50517" w:rsidR="00FB74FE" w:rsidRPr="00FB74FE" w:rsidRDefault="0036650E" w:rsidP="00FB74FE">
      <w:pPr>
        <w:pStyle w:val="Lijstalinea"/>
        <w:numPr>
          <w:ilvl w:val="0"/>
          <w:numId w:val="32"/>
        </w:numPr>
        <w:tabs>
          <w:tab w:val="left" w:pos="0"/>
        </w:tabs>
        <w:spacing w:after="0" w:line="240" w:lineRule="auto"/>
        <w:ind w:left="0" w:firstLine="0"/>
        <w:rPr>
          <w:i/>
          <w:color w:val="A6A6A6" w:themeColor="background1" w:themeShade="A6"/>
        </w:rPr>
      </w:pPr>
      <w:r w:rsidRPr="00917CD7">
        <w:rPr>
          <w:b/>
          <w:bCs/>
          <w:i/>
          <w:color w:val="A6A6A6" w:themeColor="background1" w:themeShade="A6"/>
        </w:rPr>
        <w:lastRenderedPageBreak/>
        <w:t xml:space="preserve">Meerwaarde van de beoogde innovatie </w:t>
      </w:r>
      <w:r w:rsidR="00E929C6" w:rsidRPr="00917CD7">
        <w:rPr>
          <w:b/>
          <w:bCs/>
          <w:i/>
          <w:color w:val="A6A6A6" w:themeColor="background1" w:themeShade="A6"/>
        </w:rPr>
        <w:t>voor de gestelde doelen binnen de thema’s van de openstelling</w:t>
      </w:r>
      <w:r w:rsidR="00E929C6" w:rsidRPr="00FB74FE">
        <w:rPr>
          <w:i/>
          <w:color w:val="A6A6A6" w:themeColor="background1" w:themeShade="A6"/>
        </w:rPr>
        <w:t xml:space="preserve">: hieronder wordt bedoeld het (potentiële </w:t>
      </w:r>
      <w:r w:rsidR="00FB74FE" w:rsidRPr="00FB74FE">
        <w:rPr>
          <w:i/>
          <w:color w:val="A6A6A6" w:themeColor="background1" w:themeShade="A6"/>
        </w:rPr>
        <w:t>effect van een geslaagde innovatie (nieuw of verbeterd product, dienst, methode of procedé) op de van toepassing zijnde thema’s. Het gaat dan vooral om het meetbare effect in technische zin in termen van bijvoorbeeld minder nutriënten uitspoeling, uitstoot van broeikasgassen of minder bodemdaling. Indien een project betrekking heeft op meerdere thema’s scoort dit hoger.</w:t>
      </w:r>
    </w:p>
    <w:p w14:paraId="205B1363" w14:textId="77777777" w:rsidR="00FB74FE" w:rsidRPr="00FB74FE" w:rsidRDefault="00FB74FE" w:rsidP="00FB74FE">
      <w:pPr>
        <w:spacing w:after="0" w:line="240" w:lineRule="auto"/>
        <w:rPr>
          <w:i/>
          <w:color w:val="A6A6A6" w:themeColor="background1" w:themeShade="A6"/>
        </w:rPr>
      </w:pPr>
      <w:r w:rsidRPr="00FB74FE">
        <w:rPr>
          <w:i/>
          <w:color w:val="A6A6A6" w:themeColor="background1" w:themeShade="A6"/>
        </w:rPr>
        <w:t>ii.</w:t>
      </w:r>
      <w:r w:rsidRPr="00FB74FE">
        <w:rPr>
          <w:i/>
          <w:color w:val="A6A6A6" w:themeColor="background1" w:themeShade="A6"/>
        </w:rPr>
        <w:tab/>
      </w:r>
      <w:r w:rsidRPr="00917CD7">
        <w:rPr>
          <w:b/>
          <w:bCs/>
          <w:i/>
          <w:color w:val="A6A6A6" w:themeColor="background1" w:themeShade="A6"/>
        </w:rPr>
        <w:t>Voorbeeldwerking van het innovatieproject in breder verband</w:t>
      </w:r>
      <w:r w:rsidRPr="00FB74FE">
        <w:rPr>
          <w:i/>
          <w:color w:val="A6A6A6" w:themeColor="background1" w:themeShade="A6"/>
        </w:rPr>
        <w:t>; bij samenwerkingsprojecten gaat het niet alleen om het (potentiële) effect van de innovatie zelf maar ook om de meerwaarde van het samenwerkingsproces op regionaal, nationaal of eventueel mondiaal niveau. Naast de reikwijdte van dergelijke verbanden wordt ook het ontstaan van nieuwe innovatie-verbindingen (zoals cross-overs tussen meerdere sectoren) en nieuw samenspel tussen ketenpartijen positief beoordeeld.</w:t>
      </w:r>
    </w:p>
    <w:p w14:paraId="61037C21" w14:textId="77777777" w:rsidR="00FB74FE" w:rsidRPr="00FB74FE" w:rsidRDefault="00FB74FE" w:rsidP="00FB74FE">
      <w:pPr>
        <w:spacing w:after="0" w:line="240" w:lineRule="auto"/>
        <w:rPr>
          <w:i/>
          <w:color w:val="A6A6A6" w:themeColor="background1" w:themeShade="A6"/>
        </w:rPr>
      </w:pPr>
      <w:r w:rsidRPr="00FB74FE">
        <w:rPr>
          <w:i/>
          <w:color w:val="A6A6A6" w:themeColor="background1" w:themeShade="A6"/>
        </w:rPr>
        <w:t>iii.</w:t>
      </w:r>
      <w:r w:rsidRPr="00FB74FE">
        <w:rPr>
          <w:i/>
          <w:color w:val="A6A6A6" w:themeColor="background1" w:themeShade="A6"/>
        </w:rPr>
        <w:tab/>
      </w:r>
      <w:r w:rsidRPr="00917CD7">
        <w:rPr>
          <w:b/>
          <w:bCs/>
          <w:i/>
          <w:color w:val="A6A6A6" w:themeColor="background1" w:themeShade="A6"/>
        </w:rPr>
        <w:t>De mate waarin de innovatie breed toepasbaar is:</w:t>
      </w:r>
      <w:r w:rsidRPr="00FB74FE">
        <w:rPr>
          <w:i/>
          <w:color w:val="A6A6A6" w:themeColor="background1" w:themeShade="A6"/>
        </w:rPr>
        <w:t xml:space="preserve"> onder brede toepasbaarheid wordt verstaan dat er een goede motivatie beschikbaar is wie potentieel de innovatie adopteert. Het is van belang om daarbij de doelgroep goed voor ogen te hebben. Het kan gaan om een selectieve groep van early adaptors of een brede groep (early majority). Tevens is de mate van geschiktheid van de beoogde innovatie voor brede toepasbaarheid of uitrol in de provincie of bepaald gebied van belang om duidelijk in beeld te brengen. Dit omdat sommige nieuwe verdienmodellen zich bijvoorbeeld kunnen richten op een bepaald gebied (zoals hoge zandgronden) of op een bepaald marktsegment (korte keten of specifieke groep consumenten).</w:t>
      </w:r>
    </w:p>
    <w:p w14:paraId="68ACB007" w14:textId="5DBDDC8C" w:rsidR="0036650E" w:rsidRPr="00E929C6" w:rsidRDefault="00FB74FE" w:rsidP="00FB74FE">
      <w:pPr>
        <w:spacing w:after="0" w:line="240" w:lineRule="auto"/>
        <w:rPr>
          <w:i/>
          <w:color w:val="A6A6A6" w:themeColor="background1" w:themeShade="A6"/>
        </w:rPr>
      </w:pPr>
      <w:r w:rsidRPr="00FB74FE">
        <w:rPr>
          <w:i/>
          <w:color w:val="A6A6A6" w:themeColor="background1" w:themeShade="A6"/>
        </w:rPr>
        <w:t>iv.</w:t>
      </w:r>
      <w:r w:rsidRPr="00FB74FE">
        <w:rPr>
          <w:i/>
          <w:color w:val="A6A6A6" w:themeColor="background1" w:themeShade="A6"/>
        </w:rPr>
        <w:tab/>
      </w:r>
      <w:r w:rsidRPr="00917CD7">
        <w:rPr>
          <w:b/>
          <w:bCs/>
          <w:i/>
          <w:color w:val="A6A6A6" w:themeColor="background1" w:themeShade="A6"/>
        </w:rPr>
        <w:t>Kwaliteit communicatieplan ten behoeve van kennisdeling tijdens het innovatieproject en ten behoeve van verspreiding van resultaten</w:t>
      </w:r>
      <w:r w:rsidRPr="00FB74FE">
        <w:rPr>
          <w:i/>
          <w:color w:val="A6A6A6" w:themeColor="background1" w:themeShade="A6"/>
        </w:rPr>
        <w:t>. Is er blijk van actieve beoogde koppeling van wetenschappelijke en praktijkkennis en bevat de begroting ruimte voor actieve kennisdeling? Op het gebied van innovatie-ontwikkeling is in Europees verband een proces gestart dat EIP-Agri heet. Van de initiatiefnemer wordt verwacht dat zij/hij zich op gelijksoortige projecten als het projectidee oriënteert, die in Nederland (zie Externe link: https://projecten.netwerkplatteland.nl/nl) en in de EU (zie: https://eu-cap-network.ec.europa.eu/projects/search_en) zijn gestart. Ook wordt verwacht dat aangetoond wordt dat in het projectplan de kennis is gebruikt, die is ontwikkeld in de EIP Focus Groups (zie Externe link: https://eu-cap-network.ec.europa.eu/operational-groups_en).</w:t>
      </w:r>
    </w:p>
    <w:p w14:paraId="0621A1F8" w14:textId="77777777" w:rsidR="0036650E" w:rsidRDefault="0036650E" w:rsidP="00B4738D">
      <w:pPr>
        <w:spacing w:after="0" w:line="240" w:lineRule="auto"/>
        <w:rPr>
          <w:i/>
          <w:color w:val="A6A6A6" w:themeColor="background1" w:themeShade="A6"/>
          <w:highlight w:val="yellow"/>
        </w:rPr>
      </w:pPr>
    </w:p>
    <w:p w14:paraId="5BF0E08E" w14:textId="354F5A06" w:rsidR="00CF32F5" w:rsidRPr="00C40093" w:rsidRDefault="00886324" w:rsidP="00CF32F5">
      <w:pPr>
        <w:spacing w:after="0" w:line="240" w:lineRule="auto"/>
      </w:pPr>
      <w:bookmarkStart w:id="8" w:name="_Hlk157555351"/>
      <w:r>
        <w:t>4</w:t>
      </w:r>
      <w:r w:rsidR="00CF32F5" w:rsidRPr="00C40093">
        <w:t>.2</w:t>
      </w:r>
      <w:r w:rsidR="00CF32F5" w:rsidRPr="00C40093">
        <w:tab/>
        <w:t>H</w:t>
      </w:r>
      <w:r w:rsidR="00B4738D" w:rsidRPr="00C40093">
        <w:t>aalbaarheid</w:t>
      </w:r>
      <w:r w:rsidR="0056692A" w:rsidRPr="00C40093">
        <w:t>/Kans op succes</w:t>
      </w:r>
    </w:p>
    <w:bookmarkEnd w:id="8"/>
    <w:p w14:paraId="351FB513" w14:textId="77777777" w:rsidR="00C40093" w:rsidRDefault="00C40093" w:rsidP="00C40093">
      <w:pPr>
        <w:spacing w:after="0" w:line="240" w:lineRule="auto"/>
        <w:rPr>
          <w:i/>
          <w:color w:val="A6A6A6" w:themeColor="background1" w:themeShade="A6"/>
        </w:rPr>
      </w:pPr>
      <w:r w:rsidRPr="00C40093">
        <w:rPr>
          <w:i/>
          <w:color w:val="A6A6A6" w:themeColor="background1" w:themeShade="A6"/>
        </w:rPr>
        <w:t xml:space="preserve">De mate waarin het project haalbaar is vanuit organisatorisch oogpunt en haalbaar vanuit de context van de innovatie. Hierbij gaat het om het vooraf kunnen beoordelen of de partijen er ook in geslaagd zijn een innovatie-idee goed uitgewerkt te hebben om te kunnen testen of te beproeven. Het gaat bijvoorbeeld om een uitwerking naar (installatie)technische specificaties, bouwkundig ontwerp, businessmodel of proefopstelling. Ook het procesmatige aspect van de samenwerking zoals onderlinge taakverdeling, planning en inzet van menskracht wordt hierbij beoordeeld. </w:t>
      </w:r>
    </w:p>
    <w:p w14:paraId="6C848091" w14:textId="77777777" w:rsidR="00C40093" w:rsidRDefault="00C40093" w:rsidP="00C40093">
      <w:pPr>
        <w:spacing w:after="0" w:line="240" w:lineRule="auto"/>
        <w:rPr>
          <w:i/>
          <w:color w:val="A6A6A6" w:themeColor="background1" w:themeShade="A6"/>
        </w:rPr>
      </w:pPr>
    </w:p>
    <w:p w14:paraId="7678669D" w14:textId="1C726B21" w:rsidR="00C40093" w:rsidRPr="00217052" w:rsidRDefault="00C40093" w:rsidP="00C40093">
      <w:pPr>
        <w:spacing w:after="0" w:line="240" w:lineRule="auto"/>
        <w:rPr>
          <w:i/>
          <w:color w:val="A6A6A6" w:themeColor="background1" w:themeShade="A6"/>
        </w:rPr>
      </w:pPr>
      <w:r w:rsidRPr="00C40093">
        <w:rPr>
          <w:i/>
          <w:color w:val="A6A6A6" w:themeColor="background1" w:themeShade="A6"/>
        </w:rPr>
        <w:t>Haalbaarheid wordt beoordeeld aan de hand van de samenhang van de volgende aspecten:</w:t>
      </w:r>
    </w:p>
    <w:p w14:paraId="24AF0DC2" w14:textId="77777777" w:rsidR="009A6568" w:rsidRPr="009A6568" w:rsidRDefault="009A6568" w:rsidP="00AD36D8">
      <w:pPr>
        <w:pStyle w:val="Lijstalinea"/>
        <w:numPr>
          <w:ilvl w:val="0"/>
          <w:numId w:val="34"/>
        </w:numPr>
        <w:spacing w:after="0" w:line="240" w:lineRule="auto"/>
        <w:ind w:left="0" w:hanging="11"/>
        <w:rPr>
          <w:rStyle w:val="GeenafstandChar"/>
          <w:i/>
          <w:iCs/>
          <w:color w:val="A6A6A6" w:themeColor="background1" w:themeShade="A6"/>
        </w:rPr>
      </w:pPr>
      <w:r w:rsidRPr="009A6568">
        <w:rPr>
          <w:b/>
          <w:bCs/>
          <w:i/>
          <w:color w:val="A6A6A6" w:themeColor="background1" w:themeShade="A6"/>
        </w:rPr>
        <w:t xml:space="preserve">Kwaliteit procesplan voor samenwerking en/of projectplan voor de ontwikkeling van de beoogde innovatie: </w:t>
      </w:r>
      <w:r w:rsidRPr="009A6568">
        <w:rPr>
          <w:i/>
          <w:color w:val="A6A6A6" w:themeColor="background1" w:themeShade="A6"/>
        </w:rPr>
        <w:t xml:space="preserve">de kwaliteit van een project- en/of procesplan wordt beoordeeld aan de hand van de beschrijving van het probleem en onderbouwing van de aanpak van activiteiten. Daarnaast dient een proces/projectplan een heldere omschrijving van de beheersmatige aspecten zoals </w:t>
      </w:r>
      <w:r w:rsidRPr="009A6568">
        <w:rPr>
          <w:rStyle w:val="GeenafstandChar"/>
          <w:i/>
          <w:iCs/>
          <w:color w:val="A6A6A6" w:themeColor="background1" w:themeShade="A6"/>
        </w:rPr>
        <w:t>tijdsplanning, kosten, menskracht, organisatie, en risico’s te bevatten.</w:t>
      </w:r>
    </w:p>
    <w:p w14:paraId="1A511874" w14:textId="53BA5A39" w:rsidR="009A6568" w:rsidRDefault="009A6568" w:rsidP="009A6568">
      <w:pPr>
        <w:pStyle w:val="Lijstalinea"/>
        <w:numPr>
          <w:ilvl w:val="0"/>
          <w:numId w:val="34"/>
        </w:numPr>
        <w:ind w:left="0" w:firstLine="0"/>
        <w:rPr>
          <w:i/>
          <w:color w:val="A6A6A6" w:themeColor="background1" w:themeShade="A6"/>
        </w:rPr>
      </w:pPr>
      <w:r w:rsidRPr="009A6568">
        <w:rPr>
          <w:b/>
          <w:bCs/>
          <w:i/>
          <w:color w:val="A6A6A6" w:themeColor="background1" w:themeShade="A6"/>
        </w:rPr>
        <w:t xml:space="preserve">Blijk van oriëntatie op (technische) haalbaarheid </w:t>
      </w:r>
      <w:r w:rsidRPr="009A6568">
        <w:rPr>
          <w:i/>
          <w:color w:val="A6A6A6" w:themeColor="background1" w:themeShade="A6"/>
        </w:rPr>
        <w:t xml:space="preserve">op basis van de kennis die voor handen ligt: hieruit moet blijken of het samenwerkingsverband zich in voldoende mate heeft georiënteerd of gaat </w:t>
      </w:r>
      <w:r w:rsidRPr="009A6568">
        <w:rPr>
          <w:i/>
          <w:color w:val="A6A6A6" w:themeColor="background1" w:themeShade="A6"/>
        </w:rPr>
        <w:lastRenderedPageBreak/>
        <w:t>oriënteren op bestaande kennis, bestaande praktijken, aanbevelingen en dergelijke rond het beoogde innovatiedoel.</w:t>
      </w:r>
    </w:p>
    <w:p w14:paraId="2477EF61" w14:textId="6808852E" w:rsidR="00217052" w:rsidRDefault="00217052" w:rsidP="00217052">
      <w:pPr>
        <w:pStyle w:val="Lijstalinea"/>
        <w:numPr>
          <w:ilvl w:val="0"/>
          <w:numId w:val="34"/>
        </w:numPr>
        <w:ind w:left="0" w:firstLine="0"/>
        <w:rPr>
          <w:i/>
          <w:color w:val="A6A6A6" w:themeColor="background1" w:themeShade="A6"/>
        </w:rPr>
      </w:pPr>
      <w:r w:rsidRPr="00217052">
        <w:rPr>
          <w:b/>
          <w:bCs/>
          <w:i/>
          <w:color w:val="A6A6A6" w:themeColor="background1" w:themeShade="A6"/>
        </w:rPr>
        <w:t xml:space="preserve">Blijk van oriëntatie op businessmodel en marktpotentieel: </w:t>
      </w:r>
      <w:r w:rsidRPr="00217052">
        <w:rPr>
          <w:i/>
          <w:color w:val="A6A6A6" w:themeColor="background1" w:themeShade="A6"/>
        </w:rPr>
        <w:t>hieruit moet blijken of het samenwerkingsverband zich in voldoende mate heeft georiënteerd op het businessmodel achter de</w:t>
      </w:r>
      <w:r w:rsidRPr="00217052">
        <w:rPr>
          <w:b/>
          <w:bCs/>
          <w:i/>
          <w:color w:val="A6A6A6" w:themeColor="background1" w:themeShade="A6"/>
        </w:rPr>
        <w:t xml:space="preserve"> </w:t>
      </w:r>
      <w:r w:rsidRPr="00217052">
        <w:rPr>
          <w:i/>
          <w:color w:val="A6A6A6" w:themeColor="background1" w:themeShade="A6"/>
        </w:rPr>
        <w:t>innovatie.</w:t>
      </w:r>
      <w:r w:rsidRPr="00217052">
        <w:rPr>
          <w:b/>
          <w:bCs/>
          <w:i/>
          <w:color w:val="A6A6A6" w:themeColor="background1" w:themeShade="A6"/>
        </w:rPr>
        <w:t xml:space="preserve"> </w:t>
      </w:r>
      <w:r w:rsidRPr="00217052">
        <w:rPr>
          <w:i/>
          <w:color w:val="A6A6A6" w:themeColor="background1" w:themeShade="A6"/>
        </w:rPr>
        <w:t>Daarin spelen de aspecten die bepalen of de toekomstige aanbieder of leverancier een business case heeft voor de innovatie. Het gaat daarbij om zaken zoals het beoogde marktsegment, klantenrelaties, waarde propositie, kostenstructuur en marktprijs.</w:t>
      </w:r>
    </w:p>
    <w:p w14:paraId="03C0913C" w14:textId="000616D4" w:rsidR="00217052" w:rsidRPr="00217052" w:rsidRDefault="00217052" w:rsidP="00217052">
      <w:pPr>
        <w:pStyle w:val="Lijstalinea"/>
        <w:numPr>
          <w:ilvl w:val="0"/>
          <w:numId w:val="34"/>
        </w:numPr>
        <w:ind w:left="0" w:firstLine="0"/>
        <w:rPr>
          <w:i/>
          <w:color w:val="A6A6A6" w:themeColor="background1" w:themeShade="A6"/>
        </w:rPr>
      </w:pPr>
      <w:r w:rsidRPr="00217052">
        <w:rPr>
          <w:b/>
          <w:bCs/>
          <w:i/>
          <w:color w:val="A6A6A6" w:themeColor="background1" w:themeShade="A6"/>
        </w:rPr>
        <w:t xml:space="preserve">Kwaliteit van het samenwerkingsverband in relatie tot het ambitieniveau: </w:t>
      </w:r>
      <w:r w:rsidRPr="00217052">
        <w:rPr>
          <w:i/>
          <w:color w:val="A6A6A6" w:themeColor="background1" w:themeShade="A6"/>
        </w:rPr>
        <w:t>de kwaliteit van het samenwerkingsverband, moet blijken uit de samenstelling, kennisniveau en werkafspraken in relatie tot het ambitieniveau van de innovatie</w:t>
      </w:r>
      <w:r w:rsidR="008A1991">
        <w:rPr>
          <w:i/>
          <w:color w:val="A6A6A6" w:themeColor="background1" w:themeShade="A6"/>
        </w:rPr>
        <w:t>.</w:t>
      </w:r>
    </w:p>
    <w:p w14:paraId="723D28F2" w14:textId="00E8D3C7" w:rsidR="00217052" w:rsidRPr="00217052" w:rsidRDefault="00217052" w:rsidP="008A1991">
      <w:pPr>
        <w:pStyle w:val="Lijstalinea"/>
        <w:numPr>
          <w:ilvl w:val="0"/>
          <w:numId w:val="34"/>
        </w:numPr>
        <w:ind w:left="0" w:firstLine="0"/>
        <w:rPr>
          <w:i/>
          <w:color w:val="A6A6A6" w:themeColor="background1" w:themeShade="A6"/>
        </w:rPr>
      </w:pPr>
      <w:r w:rsidRPr="00217052">
        <w:rPr>
          <w:b/>
          <w:bCs/>
          <w:i/>
          <w:color w:val="A6A6A6" w:themeColor="background1" w:themeShade="A6"/>
        </w:rPr>
        <w:t>Bereidheid tot kennisdeling</w:t>
      </w:r>
      <w:r w:rsidRPr="00217052">
        <w:rPr>
          <w:i/>
          <w:color w:val="A6A6A6" w:themeColor="background1" w:themeShade="A6"/>
        </w:rPr>
        <w:t>: in hoeverre zegt het samenwerkingsverband toe kennis uit te</w:t>
      </w:r>
      <w:r w:rsidR="008A1991">
        <w:rPr>
          <w:i/>
          <w:color w:val="A6A6A6" w:themeColor="background1" w:themeShade="A6"/>
        </w:rPr>
        <w:t xml:space="preserve"> </w:t>
      </w:r>
      <w:r w:rsidRPr="00217052">
        <w:rPr>
          <w:i/>
          <w:color w:val="A6A6A6" w:themeColor="background1" w:themeShade="A6"/>
        </w:rPr>
        <w:t>wisselen met het EIP-netwerk en is er blijk van een actieve opstelling hierbij, bijvoorbeeld is er de bereidheid een buitenlandse presentatie te verzorgen of een buitenlandse groep belangstellenden te ontvangen?</w:t>
      </w:r>
    </w:p>
    <w:p w14:paraId="7664F4E0" w14:textId="77777777" w:rsidR="00886324" w:rsidRDefault="00886324" w:rsidP="00B4738D">
      <w:pPr>
        <w:spacing w:after="0" w:line="240" w:lineRule="auto"/>
      </w:pPr>
    </w:p>
    <w:p w14:paraId="2E215A26" w14:textId="0C2A2B15" w:rsidR="00B4738D" w:rsidRPr="008B7289" w:rsidRDefault="00886324" w:rsidP="00B4738D">
      <w:pPr>
        <w:spacing w:after="0" w:line="240" w:lineRule="auto"/>
      </w:pPr>
      <w:r>
        <w:t>4</w:t>
      </w:r>
      <w:r w:rsidR="00B4738D" w:rsidRPr="008B7289">
        <w:t>.</w:t>
      </w:r>
      <w:r w:rsidR="00186636" w:rsidRPr="008B7289">
        <w:t>3</w:t>
      </w:r>
      <w:r w:rsidR="00B4738D" w:rsidRPr="008B7289">
        <w:tab/>
      </w:r>
      <w:r w:rsidR="005F12CB" w:rsidRPr="008B7289">
        <w:t>Innovativiteit</w:t>
      </w:r>
    </w:p>
    <w:p w14:paraId="31F251BD" w14:textId="77777777" w:rsidR="00124FDE" w:rsidRDefault="008B7289" w:rsidP="008B7289">
      <w:pPr>
        <w:spacing w:after="0" w:line="240" w:lineRule="auto"/>
        <w:rPr>
          <w:i/>
          <w:color w:val="A6A6A6" w:themeColor="background1" w:themeShade="A6"/>
        </w:rPr>
      </w:pPr>
      <w:r w:rsidRPr="008B7289">
        <w:rPr>
          <w:i/>
          <w:color w:val="A6A6A6" w:themeColor="background1" w:themeShade="A6"/>
        </w:rPr>
        <w:t>Met innovativiteit wordt zowel - het samenwerkingsproces (samenwerkingsverband) als - het vernieuwende karakter van het onderwerp van de samenwerking (het idee dat in de praktijk gebracht wordt) beoordeeld. Het gaat bij dit laatste om de mate waarin verbeteringen of geheel nieuwe producten, diensten, methodes of procedés worden ontwikkeld. Hoe groter de verbetering hoe hoger de score. Als referentie voor het beoordelen van het innovatieve karakter van het beoogde product, dienst, methode of procedé hanteren wij de gangbare praktijk binnen de provincie. Innovaties scoren hoger naarmate die ook op nationaal dan wel Europees of mondiaal niveau als vernieuwend mogen worden beschouwd.</w:t>
      </w:r>
    </w:p>
    <w:p w14:paraId="23BF6A50" w14:textId="77777777" w:rsidR="008A1991" w:rsidRDefault="008A1991" w:rsidP="008B7289">
      <w:pPr>
        <w:spacing w:after="0" w:line="240" w:lineRule="auto"/>
        <w:rPr>
          <w:i/>
          <w:color w:val="A6A6A6" w:themeColor="background1" w:themeShade="A6"/>
        </w:rPr>
      </w:pPr>
    </w:p>
    <w:p w14:paraId="3C7D5187" w14:textId="4462F78B" w:rsidR="008B7289" w:rsidRDefault="008B7289" w:rsidP="008B7289">
      <w:pPr>
        <w:spacing w:after="0" w:line="240" w:lineRule="auto"/>
        <w:rPr>
          <w:i/>
          <w:color w:val="A6A6A6" w:themeColor="background1" w:themeShade="A6"/>
        </w:rPr>
      </w:pPr>
      <w:r w:rsidRPr="008B7289">
        <w:rPr>
          <w:i/>
          <w:color w:val="A6A6A6" w:themeColor="background1" w:themeShade="A6"/>
        </w:rPr>
        <w:t>Innovatie wordt beoordeeld aan de hand van de samenhang van de volgende aspecten:</w:t>
      </w:r>
    </w:p>
    <w:p w14:paraId="44669B39" w14:textId="49D02763" w:rsidR="00324FEB" w:rsidRPr="00324FEB" w:rsidRDefault="00324FEB" w:rsidP="00324FEB">
      <w:pPr>
        <w:pStyle w:val="Lijstalinea"/>
        <w:numPr>
          <w:ilvl w:val="0"/>
          <w:numId w:val="35"/>
        </w:numPr>
        <w:ind w:left="0" w:firstLine="0"/>
        <w:rPr>
          <w:i/>
          <w:color w:val="A6A6A6" w:themeColor="background1" w:themeShade="A6"/>
        </w:rPr>
      </w:pPr>
      <w:r w:rsidRPr="00324FEB">
        <w:rPr>
          <w:b/>
          <w:bCs/>
          <w:i/>
          <w:color w:val="A6A6A6" w:themeColor="background1" w:themeShade="A6"/>
        </w:rPr>
        <w:t xml:space="preserve">Technisch of sociaal grensverleggend karakter van de innovatie: </w:t>
      </w:r>
      <w:r w:rsidRPr="00324FEB">
        <w:rPr>
          <w:i/>
          <w:color w:val="A6A6A6" w:themeColor="background1" w:themeShade="A6"/>
        </w:rPr>
        <w:t>dit is de beoordeling op het feitelijke vernieuwende van het idee dat tot ontwikkeling wordt gebracht. Behalve, de puur landbouwtechnische kanten van het idee kan het daarbij ook gaan om de sociale en financiële aspecten daarbij. Daarbij kan gedacht worden aan meer consumentenvertrouwen, nieuwe financieringsvormen of betere arbeidsomstandigheden.</w:t>
      </w:r>
    </w:p>
    <w:p w14:paraId="5DC7CD15" w14:textId="77777777" w:rsidR="00324FEB" w:rsidRPr="00324FEB" w:rsidRDefault="00324FEB" w:rsidP="00324FEB">
      <w:pPr>
        <w:pStyle w:val="Lijstalinea"/>
        <w:numPr>
          <w:ilvl w:val="0"/>
          <w:numId w:val="35"/>
        </w:numPr>
        <w:ind w:left="0" w:firstLine="0"/>
        <w:rPr>
          <w:b/>
          <w:bCs/>
          <w:i/>
          <w:color w:val="A6A6A6" w:themeColor="background1" w:themeShade="A6"/>
        </w:rPr>
      </w:pPr>
      <w:r w:rsidRPr="00324FEB">
        <w:rPr>
          <w:b/>
          <w:bCs/>
          <w:i/>
          <w:color w:val="A6A6A6" w:themeColor="background1" w:themeShade="A6"/>
        </w:rPr>
        <w:t xml:space="preserve">Transitiekarakter van de innovatie: </w:t>
      </w:r>
      <w:r w:rsidRPr="00324FEB">
        <w:rPr>
          <w:i/>
          <w:color w:val="A6A6A6" w:themeColor="background1" w:themeShade="A6"/>
        </w:rPr>
        <w:t>met dit aspect beoordelen we de innovatie naar de bijdrage die het kan leveren aan een structurele verandering naar een toekomstbestendige “duurzame landbouw”. De innovatie wordt daarin in samenhang met maatschappelijke ontwikkelingen en institutionele veranderingen (bijvoorbeeld regelgeving) beschouwd.</w:t>
      </w:r>
    </w:p>
    <w:p w14:paraId="1B2DE105" w14:textId="77777777" w:rsidR="00324FEB" w:rsidRPr="00324FEB" w:rsidRDefault="008B7289" w:rsidP="00324FEB">
      <w:pPr>
        <w:pStyle w:val="Lijstalinea"/>
        <w:numPr>
          <w:ilvl w:val="0"/>
          <w:numId w:val="35"/>
        </w:numPr>
        <w:ind w:left="0" w:firstLine="0"/>
        <w:rPr>
          <w:b/>
          <w:bCs/>
          <w:i/>
          <w:color w:val="A6A6A6" w:themeColor="background1" w:themeShade="A6"/>
        </w:rPr>
      </w:pPr>
      <w:r w:rsidRPr="00324FEB">
        <w:rPr>
          <w:b/>
          <w:bCs/>
          <w:i/>
          <w:color w:val="A6A6A6" w:themeColor="background1" w:themeShade="A6"/>
        </w:rPr>
        <w:t>Innovatieve waarde van het samenwerkingsverband</w:t>
      </w:r>
      <w:r w:rsidRPr="00324FEB">
        <w:rPr>
          <w:i/>
          <w:color w:val="A6A6A6" w:themeColor="background1" w:themeShade="A6"/>
        </w:rPr>
        <w:t>: op basis van dit aspect wordt gekeken naar de partijen in het samenwerkingsverband. Partijen die nog niet eerder hebben samengewerkt, of partijen die uit andere sectoren (niet landbouw) deelnemen aan de samenwerking maken dat het verband op zich al vernieuwend kan zijn.</w:t>
      </w:r>
    </w:p>
    <w:p w14:paraId="6A6C9926" w14:textId="77777777" w:rsidR="00324FEB" w:rsidRPr="00324FEB" w:rsidRDefault="008B7289" w:rsidP="00324FEB">
      <w:pPr>
        <w:pStyle w:val="Lijstalinea"/>
        <w:numPr>
          <w:ilvl w:val="0"/>
          <w:numId w:val="35"/>
        </w:numPr>
        <w:ind w:left="0" w:firstLine="0"/>
        <w:rPr>
          <w:b/>
          <w:bCs/>
          <w:i/>
          <w:color w:val="A6A6A6" w:themeColor="background1" w:themeShade="A6"/>
        </w:rPr>
      </w:pPr>
      <w:r w:rsidRPr="00324FEB">
        <w:rPr>
          <w:b/>
          <w:bCs/>
          <w:i/>
          <w:color w:val="A6A6A6" w:themeColor="background1" w:themeShade="A6"/>
        </w:rPr>
        <w:t>Toepassingsgerichtheid van de innovatie</w:t>
      </w:r>
      <w:r w:rsidRPr="00324FEB">
        <w:rPr>
          <w:i/>
          <w:color w:val="A6A6A6" w:themeColor="background1" w:themeShade="A6"/>
        </w:rPr>
        <w:t>: indien de innovatie al in concept is uitgewerkt, er is bijvoorbeeld al een prototype of model ontwikkeld, maar die wordt nog niet toegepast, dan wordt de innovatie beoordeeld op het oplossend vermogen van het samenwerkingsproject en of men in staat is belemmeringen voor verdere uitrol of marktintroductie weg te nemen.</w:t>
      </w:r>
    </w:p>
    <w:p w14:paraId="2EDFFE90" w14:textId="49887318" w:rsidR="00324FEB" w:rsidRDefault="008B7289" w:rsidP="00324FEB">
      <w:pPr>
        <w:pStyle w:val="Lijstalinea"/>
        <w:numPr>
          <w:ilvl w:val="0"/>
          <w:numId w:val="35"/>
        </w:numPr>
        <w:ind w:left="0" w:firstLine="0"/>
        <w:rPr>
          <w:b/>
          <w:bCs/>
          <w:i/>
          <w:color w:val="A6A6A6" w:themeColor="background1" w:themeShade="A6"/>
        </w:rPr>
      </w:pPr>
      <w:r w:rsidRPr="00324FEB">
        <w:rPr>
          <w:b/>
          <w:bCs/>
          <w:i/>
          <w:color w:val="A6A6A6" w:themeColor="background1" w:themeShade="A6"/>
        </w:rPr>
        <w:lastRenderedPageBreak/>
        <w:t>Innovatie-infrastructuur:</w:t>
      </w:r>
      <w:r w:rsidRPr="00324FEB">
        <w:rPr>
          <w:i/>
          <w:color w:val="A6A6A6" w:themeColor="background1" w:themeShade="A6"/>
        </w:rPr>
        <w:t xml:space="preserve"> hierbij wordt gelet op waar de innovatie feitelijk wordt ontwikkeld, geproduceerd en gereed gemaakt voor installatie. In hoeverre zijn hierbij de ondernemers uit eigen regio/land aan zet en beogen zij de leiding te nemen bij uitrol elders?</w:t>
      </w:r>
    </w:p>
    <w:p w14:paraId="25A084F7" w14:textId="10E01315" w:rsidR="00B4738D" w:rsidRPr="00E82C52" w:rsidRDefault="00886324" w:rsidP="00B4738D">
      <w:pPr>
        <w:spacing w:after="0" w:line="240" w:lineRule="auto"/>
      </w:pPr>
      <w:r>
        <w:t>4</w:t>
      </w:r>
      <w:r w:rsidR="00B4738D" w:rsidRPr="00E82C52">
        <w:t>.</w:t>
      </w:r>
      <w:r w:rsidR="00186636" w:rsidRPr="00E82C52">
        <w:t>4</w:t>
      </w:r>
      <w:r w:rsidR="00B4738D" w:rsidRPr="00E82C52">
        <w:tab/>
        <w:t>De mate van efficiëntie</w:t>
      </w:r>
    </w:p>
    <w:p w14:paraId="0044CE74" w14:textId="77777777" w:rsidR="00124FDE" w:rsidRPr="00E82C52" w:rsidRDefault="00124FDE" w:rsidP="00124FDE">
      <w:pPr>
        <w:spacing w:after="0" w:line="240" w:lineRule="auto"/>
        <w:rPr>
          <w:i/>
          <w:color w:val="A6A6A6" w:themeColor="background1" w:themeShade="A6"/>
        </w:rPr>
      </w:pPr>
      <w:r w:rsidRPr="00124FDE">
        <w:rPr>
          <w:i/>
          <w:color w:val="A6A6A6" w:themeColor="background1" w:themeShade="A6"/>
        </w:rPr>
        <w:t xml:space="preserve">Met de efficiëntie wordt gekeken naar de verhouding tussen de kosten en de geplande resultaten of prestatie(s) van het innovatieproject. </w:t>
      </w:r>
    </w:p>
    <w:p w14:paraId="222348DD" w14:textId="77777777" w:rsidR="00124FDE" w:rsidRDefault="00124FDE" w:rsidP="00124FDE">
      <w:pPr>
        <w:spacing w:after="0" w:line="240" w:lineRule="auto"/>
        <w:rPr>
          <w:i/>
          <w:color w:val="A6A6A6" w:themeColor="background1" w:themeShade="A6"/>
          <w:highlight w:val="yellow"/>
        </w:rPr>
      </w:pPr>
    </w:p>
    <w:p w14:paraId="4DC461D6" w14:textId="6AB0F7E7" w:rsidR="00124FDE" w:rsidRPr="00A71D55" w:rsidRDefault="00124FDE" w:rsidP="00124FDE">
      <w:pPr>
        <w:spacing w:after="0" w:line="240" w:lineRule="auto"/>
        <w:rPr>
          <w:i/>
          <w:color w:val="A6A6A6" w:themeColor="background1" w:themeShade="A6"/>
        </w:rPr>
      </w:pPr>
      <w:r w:rsidRPr="00124FDE">
        <w:rPr>
          <w:i/>
          <w:color w:val="A6A6A6" w:themeColor="background1" w:themeShade="A6"/>
        </w:rPr>
        <w:t>Efficiëntie wordt beoordeeld aan de hand van de samenhang van de volgende aspecten:</w:t>
      </w:r>
    </w:p>
    <w:p w14:paraId="35335F9E" w14:textId="77777777" w:rsidR="008A1991" w:rsidRDefault="008A1991" w:rsidP="008A1991">
      <w:pPr>
        <w:pStyle w:val="Lijstalinea"/>
        <w:ind w:left="0"/>
        <w:rPr>
          <w:i/>
          <w:color w:val="A6A6A6" w:themeColor="background1" w:themeShade="A6"/>
        </w:rPr>
      </w:pPr>
      <w:r>
        <w:rPr>
          <w:b/>
          <w:bCs/>
          <w:i/>
          <w:color w:val="A6A6A6" w:themeColor="background1" w:themeShade="A6"/>
        </w:rPr>
        <w:t xml:space="preserve">i. </w:t>
      </w:r>
      <w:r>
        <w:rPr>
          <w:b/>
          <w:bCs/>
          <w:i/>
          <w:color w:val="A6A6A6" w:themeColor="background1" w:themeShade="A6"/>
        </w:rPr>
        <w:tab/>
      </w:r>
      <w:r w:rsidR="00124FDE" w:rsidRPr="00124FDE">
        <w:rPr>
          <w:b/>
          <w:bCs/>
          <w:i/>
          <w:color w:val="A6A6A6" w:themeColor="background1" w:themeShade="A6"/>
        </w:rPr>
        <w:t xml:space="preserve">De verhouding tussen de begrote kosten en de beoogde projectresultaten </w:t>
      </w:r>
      <w:r w:rsidR="00124FDE" w:rsidRPr="00A71D55">
        <w:rPr>
          <w:i/>
          <w:color w:val="A6A6A6" w:themeColor="background1" w:themeShade="A6"/>
        </w:rPr>
        <w:t>(prestaties</w:t>
      </w:r>
      <w:r w:rsidR="00124FDE" w:rsidRPr="00A71D55">
        <w:t xml:space="preserve"> </w:t>
      </w:r>
      <w:r w:rsidR="00124FDE" w:rsidRPr="00A71D55">
        <w:rPr>
          <w:i/>
          <w:color w:val="A6A6A6" w:themeColor="background1" w:themeShade="A6"/>
        </w:rPr>
        <w:t>hiermee wordt de redelijkheid van de kosten beoordeeld. De projectprestatie bestaat uit duidelijk omschreven projectresultaten. Het kan bijvoorbeeld gaan om een marktonderzoek, productontwerp, procesomschrijving van een productieproces of een tastbaar product of prototype. Ook een dataset met monitoringsgegevens kan als deelresultaat in een innovatieproces omschreven worden. Deze elementen worden afgewogen tegen de kosten die in de begroting staan. Daarbij wordt ook gekeken naar uurtarieven en het aantal geplande uren. Het totaal wordt ook bezien in relatie tot het potentiële toepassingsbereik van de innovatie binnen de agrarische sector en het beoogde effect binnen het beleidsthema. Met deze aspecten in ogenschouw willen we voorkomen dat er veel kosten worden gemaakt voor een innovatie met een geringe impact.</w:t>
      </w:r>
    </w:p>
    <w:p w14:paraId="01EA2B48" w14:textId="6E04138C" w:rsidR="00124FDE" w:rsidRDefault="008A1991" w:rsidP="008A1991">
      <w:pPr>
        <w:pStyle w:val="Lijstalinea"/>
        <w:ind w:left="0"/>
        <w:rPr>
          <w:i/>
          <w:color w:val="A6A6A6" w:themeColor="background1" w:themeShade="A6"/>
        </w:rPr>
      </w:pPr>
      <w:r w:rsidRPr="008A1991">
        <w:rPr>
          <w:b/>
          <w:bCs/>
          <w:i/>
          <w:color w:val="A6A6A6" w:themeColor="background1" w:themeShade="A6"/>
        </w:rPr>
        <w:t>ii.</w:t>
      </w:r>
      <w:r>
        <w:rPr>
          <w:i/>
          <w:color w:val="A6A6A6" w:themeColor="background1" w:themeShade="A6"/>
        </w:rPr>
        <w:tab/>
      </w:r>
      <w:r w:rsidR="00A71D55" w:rsidRPr="00E82C52">
        <w:rPr>
          <w:b/>
          <w:bCs/>
          <w:i/>
          <w:color w:val="A6A6A6" w:themeColor="background1" w:themeShade="A6"/>
        </w:rPr>
        <w:t>Relevantie van de voorziene kosten voor het realiseren van de beoogde innovatie</w:t>
      </w:r>
      <w:r w:rsidR="00E82C52">
        <w:rPr>
          <w:i/>
          <w:color w:val="A6A6A6" w:themeColor="background1" w:themeShade="A6"/>
        </w:rPr>
        <w:t>: dit aspect richt zich op de vraag of alle begrote kosten wel strikt noodzakelijk zijn.</w:t>
      </w:r>
    </w:p>
    <w:p w14:paraId="4CE153BC" w14:textId="2A2F5B86" w:rsidR="00E82C52" w:rsidRPr="008A1991" w:rsidRDefault="00E82C52" w:rsidP="008A1991">
      <w:pPr>
        <w:pStyle w:val="Lijstalinea"/>
        <w:numPr>
          <w:ilvl w:val="0"/>
          <w:numId w:val="41"/>
        </w:numPr>
        <w:tabs>
          <w:tab w:val="left" w:pos="709"/>
        </w:tabs>
        <w:ind w:left="0" w:firstLine="0"/>
        <w:rPr>
          <w:i/>
          <w:color w:val="A6A6A6" w:themeColor="background1" w:themeShade="A6"/>
        </w:rPr>
      </w:pPr>
      <w:r w:rsidRPr="008A1991">
        <w:rPr>
          <w:b/>
          <w:bCs/>
          <w:i/>
          <w:color w:val="A6A6A6" w:themeColor="background1" w:themeShade="A6"/>
        </w:rPr>
        <w:t>Mate van efficiënt gebruik van (bestaande) kennis en arbeid</w:t>
      </w:r>
      <w:r w:rsidRPr="008A1991">
        <w:rPr>
          <w:i/>
          <w:color w:val="A6A6A6" w:themeColor="background1" w:themeShade="A6"/>
        </w:rPr>
        <w:t>: dit aspect is een maat voor het beoordelen of bestaande kennis en arbeid binnen het samenwerkingsverband goed wordt benut. Ook het aandeel overhead in relatie tot de andere projectactiviteiten wordt bezien en die afgezet tegen de prestatie(s) van het project.</w:t>
      </w:r>
    </w:p>
    <w:p w14:paraId="5C80AA82" w14:textId="77777777" w:rsidR="00D27CCA" w:rsidRPr="00007BF6" w:rsidRDefault="00D27CCA" w:rsidP="00D27CCA">
      <w:pPr>
        <w:spacing w:after="0" w:line="240" w:lineRule="auto"/>
        <w:rPr>
          <w:i/>
          <w:color w:val="A6A6A6" w:themeColor="background1" w:themeShade="A6"/>
          <w:highlight w:val="yellow"/>
        </w:rPr>
      </w:pPr>
    </w:p>
    <w:p w14:paraId="5455ABF6" w14:textId="27600211" w:rsidR="00CF32F5" w:rsidRPr="00971F36" w:rsidRDefault="00886324" w:rsidP="00CF32F5">
      <w:pPr>
        <w:rPr>
          <w:b/>
        </w:rPr>
      </w:pPr>
      <w:r>
        <w:rPr>
          <w:b/>
        </w:rPr>
        <w:t>5</w:t>
      </w:r>
      <w:r w:rsidR="00CF32F5" w:rsidRPr="00971F36">
        <w:rPr>
          <w:b/>
        </w:rPr>
        <w:t>.</w:t>
      </w:r>
      <w:r w:rsidR="00CF32F5" w:rsidRPr="00971F36">
        <w:rPr>
          <w:b/>
        </w:rPr>
        <w:tab/>
        <w:t>BEGROTING EN FINANCIERING</w:t>
      </w:r>
    </w:p>
    <w:p w14:paraId="0F850FDF" w14:textId="77777777" w:rsidR="00D27CCA" w:rsidRPr="00D27CCA" w:rsidRDefault="00D27CCA" w:rsidP="00D27CCA">
      <w:pPr>
        <w:spacing w:after="0" w:line="240" w:lineRule="auto"/>
        <w:rPr>
          <w:i/>
          <w:color w:val="A6A6A6" w:themeColor="background1" w:themeShade="A6"/>
        </w:rPr>
      </w:pPr>
      <w:r w:rsidRPr="00D27CCA">
        <w:rPr>
          <w:i/>
          <w:color w:val="A6A6A6" w:themeColor="background1" w:themeShade="A6"/>
        </w:rPr>
        <w:t>Licht uitgebreid de begroting en financiering van uw project uitgebreid toe. Zorg dat deze gekoppeld kan worden aan de beoogde projectactiviteiten en te verwachten resultaten.</w:t>
      </w:r>
    </w:p>
    <w:p w14:paraId="7EBE99D7" w14:textId="77777777" w:rsidR="00D27CCA" w:rsidRPr="00D27CCA" w:rsidRDefault="00D27CCA" w:rsidP="00D27CCA">
      <w:pPr>
        <w:spacing w:after="0" w:line="240" w:lineRule="auto"/>
        <w:rPr>
          <w:i/>
          <w:color w:val="A6A6A6" w:themeColor="background1" w:themeShade="A6"/>
        </w:rPr>
      </w:pPr>
    </w:p>
    <w:p w14:paraId="2FFA4465" w14:textId="77777777" w:rsidR="0061641D" w:rsidRDefault="0061641D" w:rsidP="0061641D">
      <w:pPr>
        <w:spacing w:after="0" w:line="240" w:lineRule="auto"/>
        <w:rPr>
          <w:b/>
          <w:bCs/>
          <w:i/>
          <w:color w:val="A6A6A6" w:themeColor="background1" w:themeShade="A6"/>
        </w:rPr>
      </w:pPr>
      <w:r>
        <w:rPr>
          <w:b/>
          <w:bCs/>
          <w:i/>
          <w:color w:val="A6A6A6" w:themeColor="background1" w:themeShade="A6"/>
        </w:rPr>
        <w:t>Kosten van investeringen in bedrijfsmiddelen</w:t>
      </w:r>
    </w:p>
    <w:p w14:paraId="2F1EAFEF" w14:textId="77777777" w:rsidR="0061641D" w:rsidRDefault="0061641D" w:rsidP="0061641D">
      <w:pPr>
        <w:spacing w:after="0" w:line="240" w:lineRule="auto"/>
        <w:rPr>
          <w:i/>
          <w:color w:val="A6A6A6" w:themeColor="background1" w:themeShade="A6"/>
        </w:rPr>
      </w:pPr>
      <w:r>
        <w:rPr>
          <w:i/>
          <w:color w:val="A6A6A6" w:themeColor="background1" w:themeShade="A6"/>
        </w:rPr>
        <w:t>Geef aan of u kosten maakt voor investeringen in bedrijfsmiddelen. Maak in de begroting een duidelijk onderscheid in kosten voor investeringen in bedrijfsmiddelen en overige kosten. Voor kosten voor investeringen in bedrijfsmiddelen geldt een ander subsidiepercentage</w:t>
      </w:r>
    </w:p>
    <w:p w14:paraId="41FB1B2C" w14:textId="77777777" w:rsidR="0061641D" w:rsidRDefault="0061641D" w:rsidP="00D27CCA">
      <w:pPr>
        <w:spacing w:after="0" w:line="240" w:lineRule="auto"/>
        <w:rPr>
          <w:i/>
          <w:color w:val="A6A6A6" w:themeColor="background1" w:themeShade="A6"/>
        </w:rPr>
      </w:pPr>
    </w:p>
    <w:p w14:paraId="7120BBA9" w14:textId="36F722B4" w:rsidR="00D27CCA" w:rsidRPr="00D27CCA" w:rsidRDefault="00D27CCA" w:rsidP="00D27CCA">
      <w:pPr>
        <w:spacing w:after="0" w:line="240" w:lineRule="auto"/>
        <w:rPr>
          <w:i/>
          <w:color w:val="A6A6A6" w:themeColor="background1" w:themeShade="A6"/>
        </w:rPr>
      </w:pPr>
      <w:r w:rsidRPr="00D27CCA">
        <w:rPr>
          <w:i/>
          <w:color w:val="A6A6A6" w:themeColor="background1" w:themeShade="A6"/>
        </w:rPr>
        <w:t xml:space="preserve">Hoe onderbouwt u de projectbegroting? </w:t>
      </w:r>
    </w:p>
    <w:p w14:paraId="1DC3BE1E" w14:textId="59CB4238" w:rsidR="00CF32F5" w:rsidRDefault="00D27CCA" w:rsidP="00D27CCA">
      <w:pPr>
        <w:spacing w:after="0" w:line="240" w:lineRule="auto"/>
        <w:rPr>
          <w:i/>
          <w:color w:val="A6A6A6" w:themeColor="background1" w:themeShade="A6"/>
        </w:rPr>
      </w:pPr>
      <w:r w:rsidRPr="00D27CCA">
        <w:rPr>
          <w:i/>
          <w:color w:val="A6A6A6" w:themeColor="background1" w:themeShade="A6"/>
        </w:rPr>
        <w:t xml:space="preserve">U doet dit door documenten die de begroting uitleggen aan te leveren, zoals offertes. Of door in een uitgebreide motivatie toe te lichten waarom u vindt dat de bedragen passend en redelijk (marktconform) zijn. Wees zo duidelijk mogelijk. Wij kunnen dan uw begroting beter beoordelen. En </w:t>
      </w:r>
      <w:r w:rsidR="007E66F4">
        <w:rPr>
          <w:i/>
          <w:color w:val="A6A6A6" w:themeColor="background1" w:themeShade="A6"/>
        </w:rPr>
        <w:t>maak verbinding</w:t>
      </w:r>
      <w:r w:rsidRPr="00D27CCA">
        <w:rPr>
          <w:i/>
          <w:color w:val="A6A6A6" w:themeColor="background1" w:themeShade="A6"/>
        </w:rPr>
        <w:t xml:space="preserve"> met de activiteiten en onderdelen die u in het projectplan heeft </w:t>
      </w:r>
      <w:r w:rsidR="007E66F4">
        <w:rPr>
          <w:i/>
          <w:color w:val="A6A6A6" w:themeColor="background1" w:themeShade="A6"/>
        </w:rPr>
        <w:t>opgenomen</w:t>
      </w:r>
      <w:r w:rsidRPr="00D27CCA">
        <w:rPr>
          <w:i/>
          <w:color w:val="A6A6A6" w:themeColor="background1" w:themeShade="A6"/>
        </w:rPr>
        <w:t>.</w:t>
      </w:r>
    </w:p>
    <w:p w14:paraId="06C64336" w14:textId="77777777" w:rsidR="00D27CCA" w:rsidRDefault="00D27CCA" w:rsidP="00D27CCA">
      <w:pPr>
        <w:spacing w:after="0" w:line="240" w:lineRule="auto"/>
      </w:pPr>
    </w:p>
    <w:p w14:paraId="79613B71" w14:textId="7E273EDA" w:rsidR="00CF32F5" w:rsidRDefault="00886324" w:rsidP="00CF32F5">
      <w:pPr>
        <w:spacing w:after="0" w:line="240" w:lineRule="auto"/>
      </w:pPr>
      <w:r>
        <w:t>5</w:t>
      </w:r>
      <w:r w:rsidR="00CF32F5">
        <w:t>.1 Begroting</w:t>
      </w:r>
    </w:p>
    <w:p w14:paraId="14FACEB7" w14:textId="77777777" w:rsidR="00687564" w:rsidRPr="00BB3D3C" w:rsidRDefault="00687564" w:rsidP="00687564">
      <w:pPr>
        <w:spacing w:after="0" w:line="240" w:lineRule="auto"/>
        <w:rPr>
          <w:b/>
          <w:bCs/>
          <w:i/>
          <w:color w:val="A6A6A6" w:themeColor="background1" w:themeShade="A6"/>
        </w:rPr>
      </w:pPr>
      <w:r w:rsidRPr="00BB3D3C">
        <w:rPr>
          <w:b/>
          <w:bCs/>
          <w:i/>
          <w:color w:val="A6A6A6" w:themeColor="background1" w:themeShade="A6"/>
        </w:rPr>
        <w:t>Berekening zonder vereenvoudigde kostensystematiek</w:t>
      </w:r>
      <w:r>
        <w:rPr>
          <w:b/>
          <w:bCs/>
          <w:i/>
          <w:color w:val="A6A6A6" w:themeColor="background1" w:themeShade="A6"/>
        </w:rPr>
        <w:t xml:space="preserve"> (Verordening art. 1.9a)</w:t>
      </w:r>
    </w:p>
    <w:p w14:paraId="74D8ECF6" w14:textId="77777777" w:rsidR="00687564" w:rsidRPr="00BB3D3C" w:rsidRDefault="00687564" w:rsidP="00687564">
      <w:pPr>
        <w:spacing w:after="0" w:line="240" w:lineRule="auto"/>
        <w:rPr>
          <w:i/>
          <w:color w:val="A6A6A6" w:themeColor="background1" w:themeShade="A6"/>
        </w:rPr>
      </w:pPr>
      <w:r w:rsidRPr="00BB3D3C">
        <w:rPr>
          <w:i/>
          <w:color w:val="A6A6A6" w:themeColor="background1" w:themeShade="A6"/>
        </w:rPr>
        <w:t>Kosten worden berekend op basis van:</w:t>
      </w:r>
    </w:p>
    <w:p w14:paraId="41079932" w14:textId="77777777" w:rsidR="00687564" w:rsidRPr="00BB3D3C" w:rsidRDefault="00687564" w:rsidP="00687564">
      <w:pPr>
        <w:pStyle w:val="Lijstalinea"/>
        <w:numPr>
          <w:ilvl w:val="0"/>
          <w:numId w:val="38"/>
        </w:numPr>
        <w:spacing w:after="0" w:line="240" w:lineRule="auto"/>
        <w:rPr>
          <w:i/>
          <w:color w:val="A6A6A6" w:themeColor="background1" w:themeShade="A6"/>
        </w:rPr>
      </w:pPr>
      <w:r>
        <w:rPr>
          <w:i/>
          <w:color w:val="A6A6A6" w:themeColor="background1" w:themeShade="A6"/>
        </w:rPr>
        <w:lastRenderedPageBreak/>
        <w:t>i</w:t>
      </w:r>
      <w:r w:rsidRPr="00BB3D3C">
        <w:rPr>
          <w:i/>
          <w:color w:val="A6A6A6" w:themeColor="background1" w:themeShade="A6"/>
        </w:rPr>
        <w:t>n het geval van eigen arbeid, het aantal aan het project bestede uren te vermenigvuldigen met een uurtarief van € 50;</w:t>
      </w:r>
    </w:p>
    <w:p w14:paraId="5B8CE882" w14:textId="77777777" w:rsidR="00687564" w:rsidRDefault="00687564" w:rsidP="00687564">
      <w:pPr>
        <w:pStyle w:val="Lijstalinea"/>
        <w:numPr>
          <w:ilvl w:val="0"/>
          <w:numId w:val="38"/>
        </w:numPr>
        <w:rPr>
          <w:i/>
          <w:color w:val="A6A6A6" w:themeColor="background1" w:themeShade="A6"/>
        </w:rPr>
      </w:pPr>
      <w:r w:rsidRPr="00ED67AA">
        <w:rPr>
          <w:i/>
          <w:color w:val="A6A6A6" w:themeColor="background1" w:themeShade="A6"/>
        </w:rPr>
        <w:t>in het geval van loonkosten, een per medewerker bepaald individueel uurtarief</w:t>
      </w:r>
      <w:r>
        <w:rPr>
          <w:i/>
          <w:color w:val="A6A6A6" w:themeColor="background1" w:themeShade="A6"/>
        </w:rPr>
        <w:t xml:space="preserve"> </w:t>
      </w:r>
      <w:r w:rsidRPr="00ED67AA">
        <w:rPr>
          <w:i/>
          <w:color w:val="A6A6A6" w:themeColor="background1" w:themeShade="A6"/>
        </w:rPr>
        <w:t xml:space="preserve">te vermenigvuldigen met het aantal door de medewerker aan het project bestede uren, waarna dat bedrag met 15% wordt vermeerderd voor overhead. </w:t>
      </w:r>
    </w:p>
    <w:p w14:paraId="47C098CB" w14:textId="77777777" w:rsidR="00687564" w:rsidRDefault="00687564" w:rsidP="00687564">
      <w:pPr>
        <w:pStyle w:val="Lijstalinea"/>
        <w:rPr>
          <w:i/>
          <w:color w:val="A6A6A6" w:themeColor="background1" w:themeShade="A6"/>
        </w:rPr>
      </w:pPr>
      <w:r w:rsidRPr="00ED67AA">
        <w:rPr>
          <w:i/>
          <w:color w:val="A6A6A6" w:themeColor="background1" w:themeShade="A6"/>
        </w:rPr>
        <w:t xml:space="preserve">Het </w:t>
      </w:r>
      <w:r>
        <w:rPr>
          <w:i/>
          <w:color w:val="A6A6A6" w:themeColor="background1" w:themeShade="A6"/>
        </w:rPr>
        <w:t xml:space="preserve">individueel </w:t>
      </w:r>
      <w:r w:rsidRPr="00ED67AA">
        <w:rPr>
          <w:i/>
          <w:color w:val="A6A6A6" w:themeColor="background1" w:themeShade="A6"/>
        </w:rPr>
        <w:t>uurtarief</w:t>
      </w:r>
      <w:r>
        <w:rPr>
          <w:i/>
          <w:color w:val="A6A6A6" w:themeColor="background1" w:themeShade="A6"/>
        </w:rPr>
        <w:t xml:space="preserve"> </w:t>
      </w:r>
      <w:r w:rsidRPr="00ED67AA">
        <w:rPr>
          <w:i/>
          <w:color w:val="A6A6A6" w:themeColor="background1" w:themeShade="A6"/>
        </w:rPr>
        <w:t>wordt berekend door het bruto jaarloon, vermeerderd met 44,2% voor werkgeverslasten, te delen door 1.720 uur op basis van een 40-urige werkweek, of, in geval van een niet volledig gewerkt jaar of een medewerker die werkzaam is in deeltijd, een naar rato toegepast aantal uren</w:t>
      </w:r>
      <w:r>
        <w:rPr>
          <w:i/>
          <w:color w:val="A6A6A6" w:themeColor="background1" w:themeShade="A6"/>
        </w:rPr>
        <w:t>;</w:t>
      </w:r>
    </w:p>
    <w:p w14:paraId="42B28E38" w14:textId="77777777" w:rsidR="00687564" w:rsidRPr="00E07240" w:rsidRDefault="00687564" w:rsidP="00687564">
      <w:pPr>
        <w:pStyle w:val="Lijstalinea"/>
        <w:numPr>
          <w:ilvl w:val="0"/>
          <w:numId w:val="38"/>
        </w:numPr>
        <w:rPr>
          <w:i/>
          <w:color w:val="A6A6A6" w:themeColor="background1" w:themeShade="A6"/>
        </w:rPr>
      </w:pPr>
      <w:r>
        <w:rPr>
          <w:i/>
          <w:color w:val="A6A6A6" w:themeColor="background1" w:themeShade="A6"/>
        </w:rPr>
        <w:t>o</w:t>
      </w:r>
      <w:r w:rsidRPr="00E07240">
        <w:rPr>
          <w:i/>
          <w:color w:val="A6A6A6" w:themeColor="background1" w:themeShade="A6"/>
        </w:rPr>
        <w:t>verige subsidiabele kosten worden vastgesteld op basis van een factuur of een document met gelijkwaardige bewijskracht.</w:t>
      </w:r>
    </w:p>
    <w:p w14:paraId="5706D874" w14:textId="77777777" w:rsidR="00687564" w:rsidRPr="00FA3EE2" w:rsidRDefault="00687564" w:rsidP="00687564">
      <w:pPr>
        <w:spacing w:after="0" w:line="240" w:lineRule="auto"/>
        <w:rPr>
          <w:color w:val="FF0000"/>
        </w:rPr>
      </w:pPr>
    </w:p>
    <w:p w14:paraId="3CAAB960" w14:textId="77777777" w:rsidR="00687564" w:rsidRPr="00FA3EE2" w:rsidRDefault="00687564" w:rsidP="00687564">
      <w:pPr>
        <w:rPr>
          <w:rFonts w:cs="Calibri"/>
          <w:b/>
          <w:bCs/>
          <w:color w:val="FF0000"/>
          <w:sz w:val="24"/>
          <w:szCs w:val="24"/>
        </w:rPr>
      </w:pPr>
      <w:r w:rsidRPr="00FA3EE2">
        <w:rPr>
          <w:rFonts w:cs="Calibri"/>
          <w:b/>
          <w:bCs/>
          <w:color w:val="FF0000"/>
          <w:sz w:val="24"/>
          <w:szCs w:val="24"/>
        </w:rPr>
        <w:t>Voeg hier een kopie van het tabblad “</w:t>
      </w:r>
      <w:r w:rsidRPr="00FA3EE2">
        <w:rPr>
          <w:rFonts w:cs="Calibri"/>
          <w:b/>
          <w:bCs/>
          <w:color w:val="FF0000"/>
          <w:sz w:val="24"/>
          <w:szCs w:val="24"/>
          <w:u w:val="single"/>
        </w:rPr>
        <w:t>Totale begroting</w:t>
      </w:r>
      <w:r w:rsidRPr="00FA3EE2">
        <w:rPr>
          <w:rFonts w:cs="Calibri"/>
          <w:b/>
          <w:bCs/>
          <w:color w:val="FF0000"/>
          <w:sz w:val="24"/>
          <w:szCs w:val="24"/>
        </w:rPr>
        <w:t>” uit de format begroting (verplichte bijlage) in.</w:t>
      </w:r>
    </w:p>
    <w:p w14:paraId="7C966C8A" w14:textId="77777777" w:rsidR="00687564" w:rsidRPr="00B27B2D" w:rsidRDefault="00687564" w:rsidP="00687564">
      <w:pPr>
        <w:spacing w:line="240" w:lineRule="auto"/>
        <w:rPr>
          <w:rFonts w:cs="Calibri"/>
          <w:b/>
          <w:bCs/>
          <w:color w:val="FF0000"/>
          <w:sz w:val="24"/>
          <w:szCs w:val="24"/>
        </w:rPr>
      </w:pPr>
      <w:r w:rsidRPr="00D93C41">
        <w:rPr>
          <w:noProof/>
        </w:rPr>
        <w:drawing>
          <wp:inline distT="0" distB="0" distL="0" distR="0" wp14:anchorId="6B76662D" wp14:editId="383AAE0E">
            <wp:extent cx="5759450" cy="2720975"/>
            <wp:effectExtent l="0" t="0" r="0" b="3175"/>
            <wp:docPr id="21011243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2720975"/>
                    </a:xfrm>
                    <a:prstGeom prst="rect">
                      <a:avLst/>
                    </a:prstGeom>
                    <a:noFill/>
                    <a:ln>
                      <a:noFill/>
                    </a:ln>
                  </pic:spPr>
                </pic:pic>
              </a:graphicData>
            </a:graphic>
          </wp:inline>
        </w:drawing>
      </w:r>
    </w:p>
    <w:p w14:paraId="31CEF414" w14:textId="77777777" w:rsidR="00687564" w:rsidRDefault="00687564" w:rsidP="00687564">
      <w:pPr>
        <w:spacing w:after="0" w:line="240" w:lineRule="auto"/>
        <w:rPr>
          <w:b/>
          <w:bCs/>
          <w:i/>
          <w:color w:val="A6A6A6" w:themeColor="background1" w:themeShade="A6"/>
        </w:rPr>
      </w:pPr>
    </w:p>
    <w:p w14:paraId="77443BC8" w14:textId="77777777" w:rsidR="00CF1513" w:rsidRPr="00114122" w:rsidRDefault="00CF1513" w:rsidP="00CF1513">
      <w:pPr>
        <w:spacing w:after="0" w:line="240" w:lineRule="auto"/>
        <w:rPr>
          <w:b/>
          <w:bCs/>
          <w:i/>
          <w:color w:val="A6A6A6" w:themeColor="background1" w:themeShade="A6"/>
        </w:rPr>
      </w:pPr>
      <w:bookmarkStart w:id="9" w:name="_Hlk174013855"/>
      <w:r>
        <w:rPr>
          <w:b/>
          <w:bCs/>
          <w:i/>
          <w:color w:val="A6A6A6" w:themeColor="background1" w:themeShade="A6"/>
        </w:rPr>
        <w:t xml:space="preserve">Optie </w:t>
      </w:r>
      <w:r w:rsidRPr="006710CC">
        <w:rPr>
          <w:b/>
          <w:bCs/>
          <w:i/>
          <w:color w:val="A6A6A6" w:themeColor="background1" w:themeShade="A6"/>
        </w:rPr>
        <w:t>met vereenvoudigde kostensystematiek voor arbeidskosten</w:t>
      </w:r>
      <w:r w:rsidRPr="00114122">
        <w:rPr>
          <w:b/>
          <w:bCs/>
          <w:i/>
          <w:color w:val="A6A6A6" w:themeColor="background1" w:themeShade="A6"/>
        </w:rPr>
        <w:t xml:space="preserve">: </w:t>
      </w:r>
    </w:p>
    <w:p w14:paraId="4B9D7CE3" w14:textId="753F2C0C" w:rsidR="0061641D" w:rsidRDefault="00930ACF" w:rsidP="0061641D">
      <w:pPr>
        <w:spacing w:after="0" w:line="240" w:lineRule="auto"/>
        <w:rPr>
          <w:i/>
          <w:color w:val="A6A6A6" w:themeColor="background1" w:themeShade="A6"/>
        </w:rPr>
      </w:pPr>
      <w:r>
        <w:rPr>
          <w:i/>
          <w:color w:val="A6A6A6" w:themeColor="background1" w:themeShade="A6"/>
        </w:rPr>
        <w:t>Kosten worden berekend op basis van de vereenvoudigde kostenoptie voor arbeidskosten</w:t>
      </w:r>
      <w:r w:rsidRPr="00A009B3">
        <w:rPr>
          <w:i/>
          <w:color w:val="A6A6A6" w:themeColor="background1" w:themeShade="A6"/>
        </w:rPr>
        <w:t xml:space="preserve"> waarbij de loonkosten </w:t>
      </w:r>
      <w:r>
        <w:rPr>
          <w:i/>
          <w:color w:val="A6A6A6" w:themeColor="background1" w:themeShade="A6"/>
        </w:rPr>
        <w:t xml:space="preserve">en kosten eigen arbeid worden berekend </w:t>
      </w:r>
      <w:r w:rsidRPr="00A009B3">
        <w:rPr>
          <w:i/>
          <w:color w:val="A6A6A6" w:themeColor="background1" w:themeShade="A6"/>
        </w:rPr>
        <w:t>als vast percentage (</w:t>
      </w:r>
      <w:r>
        <w:rPr>
          <w:i/>
          <w:color w:val="A6A6A6" w:themeColor="background1" w:themeShade="A6"/>
        </w:rPr>
        <w:t>23</w:t>
      </w:r>
      <w:r w:rsidRPr="00A009B3">
        <w:rPr>
          <w:i/>
          <w:color w:val="A6A6A6" w:themeColor="background1" w:themeShade="A6"/>
        </w:rPr>
        <w:t>%</w:t>
      </w:r>
      <w:r>
        <w:rPr>
          <w:i/>
          <w:color w:val="A6A6A6" w:themeColor="background1" w:themeShade="A6"/>
        </w:rPr>
        <w:t>)</w:t>
      </w:r>
      <w:r w:rsidRPr="00A009B3">
        <w:rPr>
          <w:i/>
          <w:color w:val="A6A6A6" w:themeColor="background1" w:themeShade="A6"/>
        </w:rPr>
        <w:t xml:space="preserve"> van de overige </w:t>
      </w:r>
      <w:r>
        <w:rPr>
          <w:i/>
          <w:color w:val="A6A6A6" w:themeColor="background1" w:themeShade="A6"/>
        </w:rPr>
        <w:t>subsidiabele</w:t>
      </w:r>
      <w:r w:rsidRPr="00A009B3">
        <w:rPr>
          <w:i/>
          <w:color w:val="A6A6A6" w:themeColor="background1" w:themeShade="A6"/>
        </w:rPr>
        <w:t xml:space="preserve"> kosten (art. 1.</w:t>
      </w:r>
      <w:r>
        <w:rPr>
          <w:i/>
          <w:color w:val="A6A6A6" w:themeColor="background1" w:themeShade="A6"/>
        </w:rPr>
        <w:t>9b</w:t>
      </w:r>
      <w:r w:rsidRPr="00A009B3">
        <w:rPr>
          <w:i/>
          <w:color w:val="A6A6A6" w:themeColor="background1" w:themeShade="A6"/>
        </w:rPr>
        <w:t>)</w:t>
      </w:r>
      <w:r w:rsidR="003B6CDD">
        <w:rPr>
          <w:i/>
          <w:color w:val="A6A6A6" w:themeColor="background1" w:themeShade="A6"/>
        </w:rPr>
        <w:t xml:space="preserve">. </w:t>
      </w:r>
      <w:r w:rsidR="0061641D">
        <w:rPr>
          <w:i/>
          <w:color w:val="A6A6A6" w:themeColor="background1" w:themeShade="A6"/>
        </w:rPr>
        <w:t>In de toelichting bij de het Openstelling</w:t>
      </w:r>
      <w:r w:rsidR="00CF1513">
        <w:rPr>
          <w:i/>
          <w:color w:val="A6A6A6" w:themeColor="background1" w:themeShade="A6"/>
        </w:rPr>
        <w:t>s</w:t>
      </w:r>
      <w:r w:rsidR="0061641D">
        <w:rPr>
          <w:i/>
          <w:color w:val="A6A6A6" w:themeColor="background1" w:themeShade="A6"/>
        </w:rPr>
        <w:t xml:space="preserve">besluit is een voorbeeldberekening opgenomen.  </w:t>
      </w:r>
    </w:p>
    <w:bookmarkEnd w:id="9"/>
    <w:p w14:paraId="182CDC2D" w14:textId="77777777" w:rsidR="00930ACF" w:rsidRDefault="00930ACF" w:rsidP="00930ACF">
      <w:pPr>
        <w:spacing w:after="0" w:line="240" w:lineRule="auto"/>
      </w:pPr>
    </w:p>
    <w:p w14:paraId="09C86392" w14:textId="6591B67C" w:rsidR="00D2023E" w:rsidRDefault="00D2023E" w:rsidP="00D2023E">
      <w:pPr>
        <w:spacing w:after="0" w:line="240" w:lineRule="auto"/>
        <w:rPr>
          <w:b/>
          <w:bCs/>
          <w:i/>
          <w:color w:val="A6A6A6" w:themeColor="background1" w:themeShade="A6"/>
        </w:rPr>
      </w:pPr>
      <w:r>
        <w:rPr>
          <w:b/>
          <w:bCs/>
          <w:i/>
          <w:color w:val="A6A6A6" w:themeColor="background1" w:themeShade="A6"/>
        </w:rPr>
        <w:t xml:space="preserve">Kosten van investeringen </w:t>
      </w:r>
      <w:r w:rsidR="00A558C5">
        <w:rPr>
          <w:b/>
          <w:bCs/>
          <w:i/>
          <w:color w:val="A6A6A6" w:themeColor="background1" w:themeShade="A6"/>
        </w:rPr>
        <w:t>in bedrijfsmiddelen</w:t>
      </w:r>
    </w:p>
    <w:p w14:paraId="67A09F99" w14:textId="603E7154" w:rsidR="00D2023E" w:rsidRDefault="00D2023E" w:rsidP="00D2023E">
      <w:pPr>
        <w:spacing w:after="0" w:line="240" w:lineRule="auto"/>
        <w:rPr>
          <w:i/>
          <w:color w:val="A6A6A6" w:themeColor="background1" w:themeShade="A6"/>
        </w:rPr>
      </w:pPr>
      <w:r>
        <w:rPr>
          <w:i/>
          <w:color w:val="A6A6A6" w:themeColor="background1" w:themeShade="A6"/>
        </w:rPr>
        <w:t xml:space="preserve">Geef aan of u kosten maakt voor investeringen </w:t>
      </w:r>
      <w:r w:rsidR="003B6CDD">
        <w:rPr>
          <w:i/>
          <w:color w:val="A6A6A6" w:themeColor="background1" w:themeShade="A6"/>
        </w:rPr>
        <w:t>in bedrijfsmiddelen</w:t>
      </w:r>
      <w:r>
        <w:rPr>
          <w:i/>
          <w:color w:val="A6A6A6" w:themeColor="background1" w:themeShade="A6"/>
        </w:rPr>
        <w:t>.</w:t>
      </w:r>
      <w:r w:rsidR="003B6CDD">
        <w:rPr>
          <w:i/>
          <w:color w:val="A6A6A6" w:themeColor="background1" w:themeShade="A6"/>
        </w:rPr>
        <w:t xml:space="preserve"> </w:t>
      </w:r>
      <w:r>
        <w:rPr>
          <w:i/>
          <w:color w:val="A6A6A6" w:themeColor="background1" w:themeShade="A6"/>
        </w:rPr>
        <w:t xml:space="preserve">Maak in de begroting een duidelijk onderscheid in kosten voor </w:t>
      </w:r>
      <w:r w:rsidR="003B6CDD">
        <w:rPr>
          <w:i/>
          <w:color w:val="A6A6A6" w:themeColor="background1" w:themeShade="A6"/>
        </w:rPr>
        <w:t>investeringen in bedrijfsmiddelen</w:t>
      </w:r>
      <w:r>
        <w:rPr>
          <w:i/>
          <w:color w:val="A6A6A6" w:themeColor="background1" w:themeShade="A6"/>
        </w:rPr>
        <w:t xml:space="preserve"> en </w:t>
      </w:r>
      <w:r w:rsidR="003B6CDD">
        <w:rPr>
          <w:i/>
          <w:color w:val="A6A6A6" w:themeColor="background1" w:themeShade="A6"/>
        </w:rPr>
        <w:t>overige kosten. Voor kosten voor investeringen in bedrijfsmiddelen geldt een ander subsidiepercentage.</w:t>
      </w:r>
      <w:r w:rsidR="00D57B5A">
        <w:rPr>
          <w:i/>
          <w:color w:val="A6A6A6" w:themeColor="background1" w:themeShade="A6"/>
        </w:rPr>
        <w:t xml:space="preserve"> Let op! Indien er sprake is van kosten voor investeringen in bedrijfsmiddelen/fysieke investeringen die niet</w:t>
      </w:r>
      <w:r w:rsidR="00D57B5A" w:rsidRPr="00D57B5A">
        <w:rPr>
          <w:i/>
          <w:color w:val="A6A6A6" w:themeColor="background1" w:themeShade="A6"/>
        </w:rPr>
        <w:t xml:space="preserve"> alleen en volledig toegerekend kunnen worden aan het project worden begroot op basis van afschrijvingskosten.</w:t>
      </w:r>
    </w:p>
    <w:p w14:paraId="0C076312" w14:textId="1685E746" w:rsidR="00930ACF" w:rsidRDefault="00930ACF" w:rsidP="00F1117B">
      <w:pPr>
        <w:rPr>
          <w:rFonts w:cs="Calibri"/>
          <w:b/>
          <w:bCs/>
          <w:color w:val="FF0000"/>
          <w:sz w:val="24"/>
          <w:szCs w:val="24"/>
        </w:rPr>
      </w:pPr>
      <w:r w:rsidRPr="00F73097">
        <w:rPr>
          <w:rFonts w:cs="Calibri"/>
          <w:b/>
          <w:bCs/>
          <w:color w:val="FF0000"/>
          <w:sz w:val="24"/>
          <w:szCs w:val="24"/>
        </w:rPr>
        <w:lastRenderedPageBreak/>
        <w:t>Voeg hier een kopie van het tabblad “</w:t>
      </w:r>
      <w:r w:rsidRPr="00F73097">
        <w:rPr>
          <w:rFonts w:cs="Calibri"/>
          <w:b/>
          <w:bCs/>
          <w:color w:val="FF0000"/>
          <w:sz w:val="24"/>
          <w:szCs w:val="24"/>
          <w:u w:val="single"/>
        </w:rPr>
        <w:t>Totale begroting</w:t>
      </w:r>
      <w:r w:rsidRPr="00F73097">
        <w:rPr>
          <w:rFonts w:cs="Calibri"/>
          <w:b/>
          <w:bCs/>
          <w:color w:val="FF0000"/>
          <w:sz w:val="24"/>
          <w:szCs w:val="24"/>
        </w:rPr>
        <w:t xml:space="preserve">” uit de </w:t>
      </w:r>
      <w:r>
        <w:rPr>
          <w:rFonts w:cs="Calibri"/>
          <w:b/>
          <w:bCs/>
          <w:color w:val="FF0000"/>
          <w:sz w:val="24"/>
          <w:szCs w:val="24"/>
        </w:rPr>
        <w:t>format begroting (verplichte bijlage)</w:t>
      </w:r>
      <w:r w:rsidRPr="00F73097">
        <w:rPr>
          <w:rFonts w:cs="Calibri"/>
          <w:b/>
          <w:bCs/>
          <w:color w:val="FF0000"/>
          <w:sz w:val="24"/>
          <w:szCs w:val="24"/>
        </w:rPr>
        <w:t xml:space="preserve"> in.</w:t>
      </w:r>
    </w:p>
    <w:p w14:paraId="12707046" w14:textId="18D3F3FE" w:rsidR="00930ACF" w:rsidRPr="00F73097" w:rsidRDefault="00175572" w:rsidP="00930ACF">
      <w:pPr>
        <w:spacing w:line="240" w:lineRule="auto"/>
        <w:rPr>
          <w:rFonts w:cs="Calibri"/>
          <w:b/>
          <w:bCs/>
          <w:color w:val="FF0000"/>
          <w:sz w:val="24"/>
          <w:szCs w:val="24"/>
        </w:rPr>
      </w:pPr>
      <w:r>
        <w:rPr>
          <w:noProof/>
        </w:rPr>
        <w:drawing>
          <wp:inline distT="0" distB="0" distL="0" distR="0" wp14:anchorId="16440DE6" wp14:editId="75117D3B">
            <wp:extent cx="5759450" cy="2933700"/>
            <wp:effectExtent l="0" t="0" r="0" b="0"/>
            <wp:docPr id="122520866" name="Afbeelding 1" descr="Afbeelding met tekst, schermopname, nummer,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20866" name="Afbeelding 1" descr="Afbeelding met tekst, schermopname, nummer, Parallel&#10;&#10;Automatisch gegenereerde beschrijving"/>
                    <pic:cNvPicPr/>
                  </pic:nvPicPr>
                  <pic:blipFill>
                    <a:blip r:embed="rId9"/>
                    <a:stretch>
                      <a:fillRect/>
                    </a:stretch>
                  </pic:blipFill>
                  <pic:spPr>
                    <a:xfrm>
                      <a:off x="0" y="0"/>
                      <a:ext cx="5759450" cy="2933700"/>
                    </a:xfrm>
                    <a:prstGeom prst="rect">
                      <a:avLst/>
                    </a:prstGeom>
                  </pic:spPr>
                </pic:pic>
              </a:graphicData>
            </a:graphic>
          </wp:inline>
        </w:drawing>
      </w:r>
    </w:p>
    <w:p w14:paraId="464CE8C2" w14:textId="77777777" w:rsidR="00F1117B" w:rsidRDefault="00F1117B" w:rsidP="00930ACF">
      <w:pPr>
        <w:spacing w:after="0" w:line="240" w:lineRule="auto"/>
      </w:pPr>
    </w:p>
    <w:p w14:paraId="7E8FF2E2" w14:textId="096BAAA6" w:rsidR="00930ACF" w:rsidRDefault="00886324" w:rsidP="00930ACF">
      <w:pPr>
        <w:spacing w:after="0" w:line="240" w:lineRule="auto"/>
      </w:pPr>
      <w:r>
        <w:t>5</w:t>
      </w:r>
      <w:r w:rsidR="00930ACF">
        <w:t>.2 Financiering</w:t>
      </w:r>
    </w:p>
    <w:p w14:paraId="7365D6E9" w14:textId="77777777" w:rsidR="00930ACF" w:rsidRDefault="00930ACF" w:rsidP="00930ACF">
      <w:pPr>
        <w:spacing w:after="0" w:line="240" w:lineRule="auto"/>
      </w:pPr>
    </w:p>
    <w:p w14:paraId="24F2B0F1" w14:textId="77777777" w:rsidR="00930ACF" w:rsidRPr="00DA1B70" w:rsidRDefault="00930ACF" w:rsidP="00930ACF">
      <w:pPr>
        <w:spacing w:after="0" w:line="240" w:lineRule="auto"/>
        <w:rPr>
          <w:i/>
          <w:color w:val="A6A6A6" w:themeColor="background1" w:themeShade="A6"/>
        </w:rPr>
      </w:pPr>
      <w:r>
        <w:rPr>
          <w:i/>
          <w:color w:val="A6A6A6" w:themeColor="background1" w:themeShade="A6"/>
        </w:rPr>
        <w:t xml:space="preserve">De financiering van de subsidiabele kosten van uw project dient sluitend te zijn met de begroting. </w:t>
      </w:r>
    </w:p>
    <w:p w14:paraId="0D7AD09D" w14:textId="77777777" w:rsidR="00930ACF" w:rsidRDefault="00930ACF" w:rsidP="00930ACF">
      <w:pPr>
        <w:spacing w:line="240" w:lineRule="auto"/>
        <w:jc w:val="both"/>
        <w:rPr>
          <w:rFonts w:cs="Calibri"/>
          <w:b/>
          <w:bCs/>
          <w:color w:val="FF0000"/>
          <w:sz w:val="20"/>
        </w:rPr>
      </w:pPr>
    </w:p>
    <w:p w14:paraId="3BA1E051" w14:textId="77777777" w:rsidR="00930ACF" w:rsidRPr="001F7593" w:rsidRDefault="00930ACF" w:rsidP="00930ACF">
      <w:pPr>
        <w:pStyle w:val="Geenafstand"/>
        <w:rPr>
          <w:b/>
          <w:bCs/>
          <w:color w:val="FF0000"/>
        </w:rPr>
      </w:pPr>
      <w:r w:rsidRPr="001F7593">
        <w:rPr>
          <w:b/>
          <w:bCs/>
          <w:color w:val="FF0000"/>
        </w:rPr>
        <w:t>Voeg hier een kopie van het tabblad “</w:t>
      </w:r>
      <w:r w:rsidRPr="001F7593">
        <w:rPr>
          <w:b/>
          <w:bCs/>
          <w:color w:val="FF0000"/>
          <w:u w:val="single"/>
        </w:rPr>
        <w:t>Totale financiering</w:t>
      </w:r>
      <w:r w:rsidRPr="001F7593">
        <w:rPr>
          <w:b/>
          <w:bCs/>
          <w:color w:val="FF0000"/>
        </w:rPr>
        <w:t>” uit de format begroting (verplichte bijlage) in.</w:t>
      </w:r>
    </w:p>
    <w:p w14:paraId="4C274FA1" w14:textId="77777777" w:rsidR="00930ACF" w:rsidRDefault="00930ACF" w:rsidP="00930ACF">
      <w:pPr>
        <w:spacing w:after="0" w:line="240" w:lineRule="auto"/>
      </w:pPr>
      <w:r>
        <w:rPr>
          <w:noProof/>
        </w:rPr>
        <w:drawing>
          <wp:inline distT="0" distB="0" distL="0" distR="0" wp14:anchorId="3B05C7C7" wp14:editId="67CDE00D">
            <wp:extent cx="5759450" cy="1131570"/>
            <wp:effectExtent l="0" t="0" r="0" b="0"/>
            <wp:docPr id="566738146" name="Afbeelding 1" descr="Afbeelding met tekst, schermopname, nummer,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38146" name="Afbeelding 1" descr="Afbeelding met tekst, schermopname, nummer, lijn&#10;&#10;Automatisch gegenereerde beschrijving"/>
                    <pic:cNvPicPr/>
                  </pic:nvPicPr>
                  <pic:blipFill>
                    <a:blip r:embed="rId10"/>
                    <a:stretch>
                      <a:fillRect/>
                    </a:stretch>
                  </pic:blipFill>
                  <pic:spPr>
                    <a:xfrm>
                      <a:off x="0" y="0"/>
                      <a:ext cx="5759450" cy="1131570"/>
                    </a:xfrm>
                    <a:prstGeom prst="rect">
                      <a:avLst/>
                    </a:prstGeom>
                  </pic:spPr>
                </pic:pic>
              </a:graphicData>
            </a:graphic>
          </wp:inline>
        </w:drawing>
      </w:r>
    </w:p>
    <w:p w14:paraId="1B26A2EA" w14:textId="77777777" w:rsidR="00930ACF" w:rsidRDefault="00930ACF" w:rsidP="00930ACF">
      <w:pPr>
        <w:spacing w:after="0" w:line="240" w:lineRule="auto"/>
      </w:pPr>
    </w:p>
    <w:p w14:paraId="66169CF8" w14:textId="4373729F" w:rsidR="00CF32F5" w:rsidRPr="00D27BFF" w:rsidRDefault="00D91A77" w:rsidP="00F1117B">
      <w:pPr>
        <w:rPr>
          <w:b/>
        </w:rPr>
      </w:pPr>
      <w:r>
        <w:rPr>
          <w:b/>
        </w:rPr>
        <w:t>6</w:t>
      </w:r>
      <w:r w:rsidR="00CF32F5">
        <w:rPr>
          <w:b/>
        </w:rPr>
        <w:t>.</w:t>
      </w:r>
      <w:r w:rsidR="00CF32F5">
        <w:rPr>
          <w:b/>
        </w:rPr>
        <w:tab/>
        <w:t>ADMINISTRATIEVE ORGANIS</w:t>
      </w:r>
      <w:r w:rsidR="00CF32F5" w:rsidRPr="00D27BFF">
        <w:rPr>
          <w:b/>
        </w:rPr>
        <w:t xml:space="preserve">ATIE/INTERNE BEHEERSING </w:t>
      </w:r>
    </w:p>
    <w:p w14:paraId="0C90CEBB" w14:textId="77777777" w:rsidR="00CF32F5" w:rsidRDefault="00CF32F5" w:rsidP="00CF32F5">
      <w:pPr>
        <w:spacing w:after="0" w:line="240" w:lineRule="auto"/>
      </w:pPr>
    </w:p>
    <w:p w14:paraId="2A57A058" w14:textId="2677D1B1" w:rsidR="00CF32F5" w:rsidRDefault="00D91A77" w:rsidP="00CF32F5">
      <w:pPr>
        <w:spacing w:after="0" w:line="240" w:lineRule="auto"/>
      </w:pPr>
      <w:r>
        <w:t>6</w:t>
      </w:r>
      <w:r w:rsidR="00CF32F5">
        <w:t xml:space="preserve">.1 </w:t>
      </w:r>
      <w:r w:rsidR="00CF32F5">
        <w:tab/>
      </w:r>
      <w:r w:rsidR="00CF32F5" w:rsidRPr="00D656EB">
        <w:t>Administratieve organisatie, interne beheersing en projectadministratie</w:t>
      </w:r>
    </w:p>
    <w:p w14:paraId="47462383" w14:textId="34C98A43" w:rsidR="00C41F43" w:rsidRDefault="00CF32F5" w:rsidP="003C52E5">
      <w:pPr>
        <w:spacing w:after="0" w:line="240" w:lineRule="auto"/>
      </w:pPr>
      <w:r w:rsidRPr="00257292">
        <w:rPr>
          <w:i/>
          <w:color w:val="A6A6A6" w:themeColor="background1" w:themeShade="A6"/>
        </w:rPr>
        <w:t>Beschrijf</w:t>
      </w:r>
      <w:r w:rsidR="00D91A77">
        <w:rPr>
          <w:i/>
          <w:color w:val="A6A6A6" w:themeColor="background1" w:themeShade="A6"/>
        </w:rPr>
        <w:t xml:space="preserve"> per projectpartner</w:t>
      </w:r>
      <w:r w:rsidRPr="00257292">
        <w:rPr>
          <w:i/>
          <w:color w:val="A6A6A6" w:themeColor="background1" w:themeShade="A6"/>
        </w:rPr>
        <w:t xml:space="preserve"> hoe u ervoor zorgt dat uw projectadministratie is ingeregeld. Alle kosten die u voor uw project maakt, moeten inzichtelijk en controleerbaar worden bijgehouden. U kunt kosten gerelateerd aan het project bijvoorbeeld op afzonderlijke grootboekrekeningen bijhouden in uw administratie. Geef hierbij aan hoe binnen uw organisatie het inkoopproces, het betalingsproces en de urenregistratie is geregeld. Geef aan op welke wijze de rechtstreekse relatie van facturen met het project wordt aangetoond. </w:t>
      </w:r>
      <w:r w:rsidR="00C41F43">
        <w:br w:type="page"/>
      </w:r>
    </w:p>
    <w:p w14:paraId="58A84FF5" w14:textId="18F9EEAD" w:rsidR="00CF32F5" w:rsidRDefault="00D91A77" w:rsidP="00CF32F5">
      <w:pPr>
        <w:spacing w:after="0" w:line="240" w:lineRule="auto"/>
      </w:pPr>
      <w:r>
        <w:lastRenderedPageBreak/>
        <w:t>6</w:t>
      </w:r>
      <w:r w:rsidR="00CF32F5">
        <w:t xml:space="preserve">.2 </w:t>
      </w:r>
      <w:r w:rsidR="00CF32F5">
        <w:tab/>
        <w:t>Beginselen van goed financieel beheer</w:t>
      </w:r>
    </w:p>
    <w:p w14:paraId="4C104C9C" w14:textId="77777777" w:rsidR="00CF32F5" w:rsidRPr="00257292" w:rsidRDefault="00CF32F5" w:rsidP="00CF32F5">
      <w:pPr>
        <w:spacing w:after="0" w:line="240" w:lineRule="auto"/>
        <w:rPr>
          <w:i/>
          <w:color w:val="A6A6A6" w:themeColor="background1" w:themeShade="A6"/>
        </w:rPr>
      </w:pPr>
      <w:r w:rsidRPr="00257292">
        <w:rPr>
          <w:i/>
          <w:color w:val="A6A6A6" w:themeColor="background1" w:themeShade="A6"/>
        </w:rPr>
        <w:t>Geef aan op welke wijze bij de uitvoering van het project en met name het aangaan van verplichtingen de beginselen van goed financieel beheer worden toegepast. Met andere woorden, hoe wordt bewerkstelligd dat kosten van derden worden gemaakt tegen marktconforme tarieven en op welke wijze wordt dit aantoonbaar gemaakt in het projectdossier?  In het geval van een samenwerkingsverband dient voorgaande voor iedere deelnemer te worden aangegeven.</w:t>
      </w:r>
    </w:p>
    <w:p w14:paraId="2857D803" w14:textId="77777777" w:rsidR="00CF32F5" w:rsidRDefault="00CF32F5" w:rsidP="00CF32F5">
      <w:pPr>
        <w:spacing w:after="0" w:line="240" w:lineRule="auto"/>
      </w:pPr>
    </w:p>
    <w:p w14:paraId="1467F68C" w14:textId="4EA566ED" w:rsidR="00CF32F5" w:rsidRPr="00D27BFF" w:rsidRDefault="00D91A77" w:rsidP="0037755C">
      <w:pPr>
        <w:rPr>
          <w:b/>
        </w:rPr>
      </w:pPr>
      <w:r>
        <w:rPr>
          <w:b/>
        </w:rPr>
        <w:t>7</w:t>
      </w:r>
      <w:r w:rsidR="00CF32F5" w:rsidRPr="00D27BFF">
        <w:rPr>
          <w:b/>
        </w:rPr>
        <w:t>.</w:t>
      </w:r>
      <w:r w:rsidR="00CF32F5" w:rsidRPr="00D27BFF">
        <w:rPr>
          <w:b/>
        </w:rPr>
        <w:tab/>
        <w:t>PROMOTIE EN PUBLICITEIT</w:t>
      </w:r>
    </w:p>
    <w:p w14:paraId="20C5E2A7" w14:textId="77777777" w:rsidR="00CF1513" w:rsidRPr="00281FD4" w:rsidRDefault="00CF1513" w:rsidP="00CF1513">
      <w:pPr>
        <w:spacing w:after="0" w:line="240" w:lineRule="auto"/>
        <w:rPr>
          <w:color w:val="A6A6A6" w:themeColor="background1" w:themeShade="A6"/>
        </w:rPr>
      </w:pPr>
      <w:bookmarkStart w:id="10" w:name="_Hlk157097497"/>
      <w:r w:rsidRPr="00281FD4">
        <w:rPr>
          <w:i/>
          <w:color w:val="A6A6A6" w:themeColor="background1" w:themeShade="A6"/>
        </w:rPr>
        <w:t xml:space="preserve">Beschrijf op welke </w:t>
      </w:r>
      <w:r>
        <w:rPr>
          <w:i/>
          <w:color w:val="A6A6A6" w:themeColor="background1" w:themeShade="A6"/>
        </w:rPr>
        <w:t>manier</w:t>
      </w:r>
      <w:r w:rsidRPr="00281FD4">
        <w:rPr>
          <w:i/>
          <w:color w:val="A6A6A6" w:themeColor="background1" w:themeShade="A6"/>
        </w:rPr>
        <w:t xml:space="preserve"> u bij voorlichting- en communicatieactiviteiten duidelijk gaat maken dat u steun uit het Europees programma voor plattelandsontwikkeling hebt ontvangen. Dat kunt u doen door bijvoorbeeld een korte beschrijving op uw website of door weergave van het EU-logo. Zie voor een toelichting op de communicatievoorwaarden </w:t>
      </w:r>
      <w:hyperlink r:id="rId11" w:history="1">
        <w:r w:rsidRPr="00281FD4">
          <w:rPr>
            <w:rStyle w:val="Hyperlink"/>
            <w:i/>
            <w:color w:val="A6A6A6" w:themeColor="background1" w:themeShade="A6"/>
          </w:rPr>
          <w:t>www.stimulus.nl</w:t>
        </w:r>
      </w:hyperlink>
      <w:r w:rsidRPr="00281FD4">
        <w:rPr>
          <w:i/>
          <w:color w:val="A6A6A6" w:themeColor="background1" w:themeShade="A6"/>
        </w:rPr>
        <w:t xml:space="preserve"> </w:t>
      </w:r>
    </w:p>
    <w:bookmarkEnd w:id="10"/>
    <w:p w14:paraId="6E2C9A45" w14:textId="77777777" w:rsidR="00F05D33" w:rsidRPr="00281FD4" w:rsidRDefault="00F05D33" w:rsidP="00F05D33">
      <w:pPr>
        <w:spacing w:after="0" w:line="240" w:lineRule="auto"/>
        <w:rPr>
          <w:color w:val="A6A6A6" w:themeColor="background1" w:themeShade="A6"/>
        </w:rPr>
      </w:pPr>
      <w:r>
        <w:rPr>
          <w:i/>
          <w:color w:val="A6A6A6" w:themeColor="background1" w:themeShade="A6"/>
        </w:rPr>
        <w:t>Let op dat u hier in ieder geval toelicht hoe u gebruik maakt van de geëigende netwerken, waaronder het nationale en Europese EIP-netwerk.</w:t>
      </w:r>
    </w:p>
    <w:p w14:paraId="736A0836" w14:textId="77777777" w:rsidR="00CF32F5" w:rsidRDefault="00CF32F5" w:rsidP="00CF32F5">
      <w:pPr>
        <w:spacing w:after="0" w:line="240" w:lineRule="auto"/>
      </w:pPr>
    </w:p>
    <w:sectPr w:rsidR="00CF32F5" w:rsidSect="004E61F0">
      <w:headerReference w:type="default" r:id="rId12"/>
      <w:footerReference w:type="default" r:id="rId13"/>
      <w:pgSz w:w="11906" w:h="16838"/>
      <w:pgMar w:top="2268"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89108" w14:textId="77777777" w:rsidR="00444276" w:rsidRDefault="00444276" w:rsidP="004E61F0">
      <w:pPr>
        <w:spacing w:after="0" w:line="240" w:lineRule="auto"/>
      </w:pPr>
      <w:r>
        <w:separator/>
      </w:r>
    </w:p>
  </w:endnote>
  <w:endnote w:type="continuationSeparator" w:id="0">
    <w:p w14:paraId="5E9063AC" w14:textId="77777777" w:rsidR="00444276" w:rsidRDefault="00444276" w:rsidP="004E6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5F0AF" w14:textId="46CD75E2" w:rsidR="0097547A" w:rsidRDefault="00F34090">
    <w:pPr>
      <w:pStyle w:val="Voettekst"/>
    </w:pPr>
    <w:r>
      <w:rPr>
        <w:noProof/>
      </w:rPr>
      <w:drawing>
        <wp:anchor distT="0" distB="0" distL="114300" distR="114300" simplePos="0" relativeHeight="251667456" behindDoc="0" locked="0" layoutInCell="1" allowOverlap="1" wp14:anchorId="6B96B3E8" wp14:editId="3FA30B02">
          <wp:simplePos x="0" y="0"/>
          <wp:positionH relativeFrom="column">
            <wp:posOffset>4362450</wp:posOffset>
          </wp:positionH>
          <wp:positionV relativeFrom="paragraph">
            <wp:posOffset>-220345</wp:posOffset>
          </wp:positionV>
          <wp:extent cx="1987251" cy="384267"/>
          <wp:effectExtent l="0" t="0" r="0" b="0"/>
          <wp:wrapNone/>
          <wp:docPr id="7"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7251" cy="384267"/>
                  </a:xfrm>
                  <a:prstGeom prst="rect">
                    <a:avLst/>
                  </a:prstGeom>
                  <a:noFill/>
                  <a:ln>
                    <a:noFill/>
                  </a:ln>
                </pic:spPr>
              </pic:pic>
            </a:graphicData>
          </a:graphic>
        </wp:anchor>
      </w:drawing>
    </w:r>
    <w:r w:rsidR="00477D23">
      <w:rPr>
        <w:noProof/>
      </w:rPr>
      <w:drawing>
        <wp:anchor distT="0" distB="0" distL="114300" distR="114300" simplePos="0" relativeHeight="251669504" behindDoc="0" locked="0" layoutInCell="1" allowOverlap="1" wp14:anchorId="1AA4C904" wp14:editId="3E5E06EF">
          <wp:simplePos x="0" y="0"/>
          <wp:positionH relativeFrom="margin">
            <wp:posOffset>3622675</wp:posOffset>
          </wp:positionH>
          <wp:positionV relativeFrom="paragraph">
            <wp:posOffset>-287020</wp:posOffset>
          </wp:positionV>
          <wp:extent cx="466725" cy="546735"/>
          <wp:effectExtent l="0" t="0" r="9525" b="5715"/>
          <wp:wrapSquare wrapText="bothSides"/>
          <wp:docPr id="1516905255" name="Afbeelding 1516905255"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346718724"/>
        <w:docPartObj>
          <w:docPartGallery w:val="Page Numbers (Bottom of Page)"/>
          <w:docPartUnique/>
        </w:docPartObj>
      </w:sdtPr>
      <w:sdtEndPr/>
      <w:sdtContent>
        <w:r w:rsidR="0097547A">
          <w:fldChar w:fldCharType="begin"/>
        </w:r>
        <w:r w:rsidR="0097547A">
          <w:instrText>PAGE   \* MERGEFORMAT</w:instrText>
        </w:r>
        <w:r w:rsidR="0097547A">
          <w:fldChar w:fldCharType="separate"/>
        </w:r>
        <w:r w:rsidR="0097547A">
          <w:rPr>
            <w:noProof/>
          </w:rPr>
          <w:t>3</w:t>
        </w:r>
        <w:r w:rsidR="0097547A">
          <w:fldChar w:fldCharType="end"/>
        </w:r>
      </w:sdtContent>
    </w:sdt>
  </w:p>
  <w:p w14:paraId="7C970E82" w14:textId="6AC72F36" w:rsidR="0097547A" w:rsidRDefault="009754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64E4A" w14:textId="77777777" w:rsidR="00444276" w:rsidRDefault="00444276" w:rsidP="004E61F0">
      <w:pPr>
        <w:spacing w:after="0" w:line="240" w:lineRule="auto"/>
      </w:pPr>
      <w:r>
        <w:separator/>
      </w:r>
    </w:p>
  </w:footnote>
  <w:footnote w:type="continuationSeparator" w:id="0">
    <w:p w14:paraId="2003F2BB" w14:textId="77777777" w:rsidR="00444276" w:rsidRDefault="00444276" w:rsidP="004E6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3DD6" w14:textId="692739B5" w:rsidR="0097547A" w:rsidRDefault="00FE151D">
    <w:pPr>
      <w:pStyle w:val="Koptekst"/>
    </w:pPr>
    <w:r>
      <w:rPr>
        <w:noProof/>
      </w:rPr>
      <w:drawing>
        <wp:anchor distT="0" distB="0" distL="114300" distR="114300" simplePos="0" relativeHeight="251665408" behindDoc="1" locked="0" layoutInCell="1" allowOverlap="1" wp14:anchorId="20DDD4BC" wp14:editId="0DEF50D1">
          <wp:simplePos x="0" y="0"/>
          <wp:positionH relativeFrom="column">
            <wp:posOffset>0</wp:posOffset>
          </wp:positionH>
          <wp:positionV relativeFrom="paragraph">
            <wp:posOffset>-635</wp:posOffset>
          </wp:positionV>
          <wp:extent cx="2002155" cy="374015"/>
          <wp:effectExtent l="0" t="0" r="0" b="6985"/>
          <wp:wrapNone/>
          <wp:docPr id="793270569" name="Afbeelding 793270569" descr="Afbeelding met tekst, Lettertype, logo,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70569" name="Afbeelding 793270569" descr="Afbeelding met tekst, Lettertype, logo, schermopnam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2777A"/>
    <w:multiLevelType w:val="hybridMultilevel"/>
    <w:tmpl w:val="992A7C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655B24"/>
    <w:multiLevelType w:val="hybridMultilevel"/>
    <w:tmpl w:val="FD960BA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A24510"/>
    <w:multiLevelType w:val="hybridMultilevel"/>
    <w:tmpl w:val="FA124BBE"/>
    <w:lvl w:ilvl="0" w:tplc="6708FB9A">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9C3308D"/>
    <w:multiLevelType w:val="hybridMultilevel"/>
    <w:tmpl w:val="6A582F24"/>
    <w:lvl w:ilvl="0" w:tplc="3E9EBCFA">
      <w:start w:val="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255838"/>
    <w:multiLevelType w:val="hybridMultilevel"/>
    <w:tmpl w:val="437EBE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C9A2642"/>
    <w:multiLevelType w:val="hybridMultilevel"/>
    <w:tmpl w:val="FD960BA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F653D68"/>
    <w:multiLevelType w:val="hybridMultilevel"/>
    <w:tmpl w:val="76D67832"/>
    <w:lvl w:ilvl="0" w:tplc="6180E012">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592D83"/>
    <w:multiLevelType w:val="multilevel"/>
    <w:tmpl w:val="7D72DE46"/>
    <w:lvl w:ilvl="0">
      <w:start w:val="1"/>
      <w:numFmt w:val="decimal"/>
      <w:lvlText w:val="%1"/>
      <w:lvlJc w:val="left"/>
      <w:pPr>
        <w:ind w:left="360" w:hanging="360"/>
      </w:pPr>
    </w:lvl>
    <w:lvl w:ilvl="1">
      <w:start w:val="1"/>
      <w:numFmt w:val="decimal"/>
      <w:pStyle w:val="Kop1"/>
      <w:lvlText w:val="%1.%2"/>
      <w:lvlJc w:val="left"/>
      <w:pPr>
        <w:ind w:left="3054"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15:restartNumberingAfterBreak="0">
    <w:nsid w:val="12753CA6"/>
    <w:multiLevelType w:val="hybridMultilevel"/>
    <w:tmpl w:val="699AB47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3F71959"/>
    <w:multiLevelType w:val="hybridMultilevel"/>
    <w:tmpl w:val="1C7AB46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A3E66A2"/>
    <w:multiLevelType w:val="hybridMultilevel"/>
    <w:tmpl w:val="13A8716A"/>
    <w:lvl w:ilvl="0" w:tplc="B370552C">
      <w:start w:val="11"/>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C4D757A"/>
    <w:multiLevelType w:val="hybridMultilevel"/>
    <w:tmpl w:val="3F44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E862E76"/>
    <w:multiLevelType w:val="hybridMultilevel"/>
    <w:tmpl w:val="DFA0B3B4"/>
    <w:lvl w:ilvl="0" w:tplc="2DC41C1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ED92A06"/>
    <w:multiLevelType w:val="hybridMultilevel"/>
    <w:tmpl w:val="06B47136"/>
    <w:lvl w:ilvl="0" w:tplc="464AD3FC">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64D12CE"/>
    <w:multiLevelType w:val="hybridMultilevel"/>
    <w:tmpl w:val="39446C7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6AA7DDE"/>
    <w:multiLevelType w:val="hybridMultilevel"/>
    <w:tmpl w:val="15AE2606"/>
    <w:lvl w:ilvl="0" w:tplc="F37A45E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A8B5FB1"/>
    <w:multiLevelType w:val="hybridMultilevel"/>
    <w:tmpl w:val="7D4650D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D374411"/>
    <w:multiLevelType w:val="hybridMultilevel"/>
    <w:tmpl w:val="F746CD36"/>
    <w:lvl w:ilvl="0" w:tplc="04130017">
      <w:start w:val="1"/>
      <w:numFmt w:val="lowerLetter"/>
      <w:lvlText w:val="%1)"/>
      <w:lvlJc w:val="left"/>
      <w:pPr>
        <w:ind w:left="1065" w:hanging="705"/>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DAB2FDB"/>
    <w:multiLevelType w:val="hybridMultilevel"/>
    <w:tmpl w:val="9ACAB308"/>
    <w:lvl w:ilvl="0" w:tplc="0413000F">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56400FA"/>
    <w:multiLevelType w:val="hybridMultilevel"/>
    <w:tmpl w:val="508C5A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74C2628"/>
    <w:multiLevelType w:val="hybridMultilevel"/>
    <w:tmpl w:val="A5DA2AF0"/>
    <w:lvl w:ilvl="0" w:tplc="545247FA">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A5174D1"/>
    <w:multiLevelType w:val="hybridMultilevel"/>
    <w:tmpl w:val="72CEAE90"/>
    <w:lvl w:ilvl="0" w:tplc="0413001B">
      <w:start w:val="1"/>
      <w:numFmt w:val="lowerRoman"/>
      <w:lvlText w:val="%1."/>
      <w:lvlJc w:val="right"/>
      <w:pPr>
        <w:ind w:left="1068" w:hanging="360"/>
      </w:p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2" w15:restartNumberingAfterBreak="0">
    <w:nsid w:val="4AE16B51"/>
    <w:multiLevelType w:val="hybridMultilevel"/>
    <w:tmpl w:val="F8BE1FE0"/>
    <w:lvl w:ilvl="0" w:tplc="8AA2DF8E">
      <w:start w:val="3"/>
      <w:numFmt w:val="lowerRoman"/>
      <w:lvlText w:val="%1."/>
      <w:lvlJc w:val="left"/>
      <w:pPr>
        <w:ind w:left="1080"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EBD016E"/>
    <w:multiLevelType w:val="hybridMultilevel"/>
    <w:tmpl w:val="7B68E14A"/>
    <w:lvl w:ilvl="0" w:tplc="CB8C37C2">
      <w:start w:val="11"/>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2567D0E"/>
    <w:multiLevelType w:val="hybridMultilevel"/>
    <w:tmpl w:val="915A9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42B4718"/>
    <w:multiLevelType w:val="hybridMultilevel"/>
    <w:tmpl w:val="FF307048"/>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6" w15:restartNumberingAfterBreak="0">
    <w:nsid w:val="543A7090"/>
    <w:multiLevelType w:val="hybridMultilevel"/>
    <w:tmpl w:val="5E08B0F4"/>
    <w:lvl w:ilvl="0" w:tplc="8C76130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C014C0F"/>
    <w:multiLevelType w:val="singleLevel"/>
    <w:tmpl w:val="31B6836E"/>
    <w:lvl w:ilvl="0">
      <w:start w:val="2"/>
      <w:numFmt w:val="decimal"/>
      <w:lvlText w:val="%1."/>
      <w:lvlJc w:val="left"/>
      <w:pPr>
        <w:tabs>
          <w:tab w:val="num" w:pos="360"/>
        </w:tabs>
        <w:ind w:left="360" w:hanging="360"/>
      </w:pPr>
    </w:lvl>
  </w:abstractNum>
  <w:abstractNum w:abstractNumId="28" w15:restartNumberingAfterBreak="0">
    <w:nsid w:val="5FDF25FA"/>
    <w:multiLevelType w:val="hybridMultilevel"/>
    <w:tmpl w:val="E23CC4F8"/>
    <w:lvl w:ilvl="0" w:tplc="573AE41E">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FEC3E0E"/>
    <w:multiLevelType w:val="hybridMultilevel"/>
    <w:tmpl w:val="542EF7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1524F05"/>
    <w:multiLevelType w:val="singleLevel"/>
    <w:tmpl w:val="27CC0EE2"/>
    <w:lvl w:ilvl="0">
      <w:start w:val="1"/>
      <w:numFmt w:val="lowerLetter"/>
      <w:lvlText w:val="%1)"/>
      <w:lvlJc w:val="left"/>
      <w:pPr>
        <w:tabs>
          <w:tab w:val="num" w:pos="567"/>
        </w:tabs>
        <w:ind w:left="567" w:hanging="567"/>
      </w:pPr>
      <w:rPr>
        <w:rFonts w:hint="default"/>
      </w:rPr>
    </w:lvl>
  </w:abstractNum>
  <w:abstractNum w:abstractNumId="31" w15:restartNumberingAfterBreak="0">
    <w:nsid w:val="61C74D5B"/>
    <w:multiLevelType w:val="hybridMultilevel"/>
    <w:tmpl w:val="E3EC73D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2D012C2"/>
    <w:multiLevelType w:val="multilevel"/>
    <w:tmpl w:val="B42A6120"/>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3" w15:restartNumberingAfterBreak="0">
    <w:nsid w:val="63C67584"/>
    <w:multiLevelType w:val="hybridMultilevel"/>
    <w:tmpl w:val="3AB69FEE"/>
    <w:lvl w:ilvl="0" w:tplc="A2320964">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572238C"/>
    <w:multiLevelType w:val="hybridMultilevel"/>
    <w:tmpl w:val="AC1095D8"/>
    <w:lvl w:ilvl="0" w:tplc="1EB80232">
      <w:start w:val="1"/>
      <w:numFmt w:val="upperRoman"/>
      <w:lvlText w:val="%1."/>
      <w:lvlJc w:val="left"/>
      <w:pPr>
        <w:ind w:left="1288"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5D15F49"/>
    <w:multiLevelType w:val="hybridMultilevel"/>
    <w:tmpl w:val="6AEAEC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75A45AC"/>
    <w:multiLevelType w:val="hybridMultilevel"/>
    <w:tmpl w:val="2EF271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875227C"/>
    <w:multiLevelType w:val="hybridMultilevel"/>
    <w:tmpl w:val="4FD4E290"/>
    <w:lvl w:ilvl="0" w:tplc="F4F6056C">
      <w:numFmt w:val="bullet"/>
      <w:lvlText w:val="•"/>
      <w:lvlJc w:val="left"/>
      <w:pPr>
        <w:ind w:left="1065" w:hanging="705"/>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ECF5748"/>
    <w:multiLevelType w:val="multilevel"/>
    <w:tmpl w:val="7FA69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8E18A2"/>
    <w:multiLevelType w:val="hybridMultilevel"/>
    <w:tmpl w:val="A1DCDF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C3543D9"/>
    <w:multiLevelType w:val="hybridMultilevel"/>
    <w:tmpl w:val="2054B9B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3EF25A5E">
      <w:start w:val="1"/>
      <w:numFmt w:val="lowerRoman"/>
      <w:lvlText w:val="%3."/>
      <w:lvlJc w:val="right"/>
      <w:pPr>
        <w:ind w:left="1800" w:hanging="180"/>
      </w:pPr>
      <w:rPr>
        <w:rFonts w:asciiTheme="minorHAnsi" w:eastAsiaTheme="minorHAnsi" w:hAnsiTheme="minorHAnsi" w:cstheme="minorBidi"/>
      </w:r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487063644">
    <w:abstractNumId w:val="20"/>
  </w:num>
  <w:num w:numId="2" w16cid:durableId="498930949">
    <w:abstractNumId w:val="6"/>
  </w:num>
  <w:num w:numId="3" w16cid:durableId="1416517704">
    <w:abstractNumId w:val="37"/>
  </w:num>
  <w:num w:numId="4" w16cid:durableId="2110923845">
    <w:abstractNumId w:val="19"/>
  </w:num>
  <w:num w:numId="5" w16cid:durableId="1959607315">
    <w:abstractNumId w:val="10"/>
  </w:num>
  <w:num w:numId="6" w16cid:durableId="14427749">
    <w:abstractNumId w:val="23"/>
  </w:num>
  <w:num w:numId="7" w16cid:durableId="536816059">
    <w:abstractNumId w:val="36"/>
  </w:num>
  <w:num w:numId="8" w16cid:durableId="1922131179">
    <w:abstractNumId w:val="24"/>
  </w:num>
  <w:num w:numId="9" w16cid:durableId="1170094664">
    <w:abstractNumId w:val="4"/>
  </w:num>
  <w:num w:numId="10" w16cid:durableId="874467566">
    <w:abstractNumId w:val="5"/>
  </w:num>
  <w:num w:numId="11" w16cid:durableId="109207474">
    <w:abstractNumId w:val="3"/>
  </w:num>
  <w:num w:numId="12" w16cid:durableId="599797197">
    <w:abstractNumId w:val="8"/>
  </w:num>
  <w:num w:numId="13" w16cid:durableId="171798931">
    <w:abstractNumId w:val="30"/>
  </w:num>
  <w:num w:numId="14" w16cid:durableId="1173185412">
    <w:abstractNumId w:val="27"/>
  </w:num>
  <w:num w:numId="15" w16cid:durableId="129791717">
    <w:abstractNumId w:val="32"/>
  </w:num>
  <w:num w:numId="16" w16cid:durableId="1341203970">
    <w:abstractNumId w:val="18"/>
  </w:num>
  <w:num w:numId="17" w16cid:durableId="670370815">
    <w:abstractNumId w:val="9"/>
  </w:num>
  <w:num w:numId="18" w16cid:durableId="1934050978">
    <w:abstractNumId w:val="1"/>
  </w:num>
  <w:num w:numId="19" w16cid:durableId="255596056">
    <w:abstractNumId w:val="11"/>
  </w:num>
  <w:num w:numId="20" w16cid:durableId="127237752">
    <w:abstractNumId w:val="16"/>
  </w:num>
  <w:num w:numId="21" w16cid:durableId="653413073">
    <w:abstractNumId w:val="25"/>
  </w:num>
  <w:num w:numId="22" w16cid:durableId="1388799470">
    <w:abstractNumId w:val="17"/>
  </w:num>
  <w:num w:numId="23" w16cid:durableId="118957923">
    <w:abstractNumId w:val="31"/>
  </w:num>
  <w:num w:numId="24" w16cid:durableId="1201552756">
    <w:abstractNumId w:val="21"/>
  </w:num>
  <w:num w:numId="25" w16cid:durableId="401103573">
    <w:abstractNumId w:val="33"/>
  </w:num>
  <w:num w:numId="26" w16cid:durableId="1703283326">
    <w:abstractNumId w:val="14"/>
  </w:num>
  <w:num w:numId="27" w16cid:durableId="206913228">
    <w:abstractNumId w:val="39"/>
  </w:num>
  <w:num w:numId="28" w16cid:durableId="759713070">
    <w:abstractNumId w:val="29"/>
  </w:num>
  <w:num w:numId="29" w16cid:durableId="681399139">
    <w:abstractNumId w:val="35"/>
  </w:num>
  <w:num w:numId="30" w16cid:durableId="454177758">
    <w:abstractNumId w:val="15"/>
  </w:num>
  <w:num w:numId="31" w16cid:durableId="14878910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47306292">
    <w:abstractNumId w:val="12"/>
  </w:num>
  <w:num w:numId="33" w16cid:durableId="12089582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66713689">
    <w:abstractNumId w:val="26"/>
  </w:num>
  <w:num w:numId="35" w16cid:durableId="444539042">
    <w:abstractNumId w:val="13"/>
  </w:num>
  <w:num w:numId="36" w16cid:durableId="1921136283">
    <w:abstractNumId w:val="34"/>
  </w:num>
  <w:num w:numId="37" w16cid:durableId="2975333">
    <w:abstractNumId w:val="2"/>
  </w:num>
  <w:num w:numId="38" w16cid:durableId="2015373587">
    <w:abstractNumId w:val="0"/>
  </w:num>
  <w:num w:numId="39" w16cid:durableId="1982347500">
    <w:abstractNumId w:val="38"/>
  </w:num>
  <w:num w:numId="40" w16cid:durableId="485438905">
    <w:abstractNumId w:val="28"/>
  </w:num>
  <w:num w:numId="41" w16cid:durableId="14178986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875"/>
    <w:rsid w:val="00004DEB"/>
    <w:rsid w:val="00007BF6"/>
    <w:rsid w:val="00024A3A"/>
    <w:rsid w:val="00024FC6"/>
    <w:rsid w:val="00025F9E"/>
    <w:rsid w:val="00036451"/>
    <w:rsid w:val="00036EA2"/>
    <w:rsid w:val="0005157A"/>
    <w:rsid w:val="00065AB9"/>
    <w:rsid w:val="000739FD"/>
    <w:rsid w:val="000842C7"/>
    <w:rsid w:val="000929C2"/>
    <w:rsid w:val="000B2BE5"/>
    <w:rsid w:val="000C6615"/>
    <w:rsid w:val="000D2371"/>
    <w:rsid w:val="000D2EE8"/>
    <w:rsid w:val="000E574F"/>
    <w:rsid w:val="000F0D94"/>
    <w:rsid w:val="000F178F"/>
    <w:rsid w:val="000F74D1"/>
    <w:rsid w:val="001042A7"/>
    <w:rsid w:val="001062CC"/>
    <w:rsid w:val="00110FF7"/>
    <w:rsid w:val="001201D2"/>
    <w:rsid w:val="00121EB2"/>
    <w:rsid w:val="00124FDE"/>
    <w:rsid w:val="00131E2C"/>
    <w:rsid w:val="001421A5"/>
    <w:rsid w:val="00152206"/>
    <w:rsid w:val="0015498C"/>
    <w:rsid w:val="00161EEB"/>
    <w:rsid w:val="00163241"/>
    <w:rsid w:val="00163432"/>
    <w:rsid w:val="00175572"/>
    <w:rsid w:val="00186636"/>
    <w:rsid w:val="00196794"/>
    <w:rsid w:val="001A4875"/>
    <w:rsid w:val="001A77AE"/>
    <w:rsid w:val="001D1E77"/>
    <w:rsid w:val="001D2989"/>
    <w:rsid w:val="001D30D5"/>
    <w:rsid w:val="001D6487"/>
    <w:rsid w:val="001E2BBE"/>
    <w:rsid w:val="001F7334"/>
    <w:rsid w:val="0020267A"/>
    <w:rsid w:val="0021675A"/>
    <w:rsid w:val="00217052"/>
    <w:rsid w:val="00221EB5"/>
    <w:rsid w:val="00240287"/>
    <w:rsid w:val="00260752"/>
    <w:rsid w:val="00271624"/>
    <w:rsid w:val="00271788"/>
    <w:rsid w:val="00282F75"/>
    <w:rsid w:val="00294320"/>
    <w:rsid w:val="002A7319"/>
    <w:rsid w:val="002D385D"/>
    <w:rsid w:val="002E42AA"/>
    <w:rsid w:val="002F6CEA"/>
    <w:rsid w:val="00317B85"/>
    <w:rsid w:val="00324FEB"/>
    <w:rsid w:val="00325E0D"/>
    <w:rsid w:val="003367FE"/>
    <w:rsid w:val="00356423"/>
    <w:rsid w:val="003604CF"/>
    <w:rsid w:val="003655E2"/>
    <w:rsid w:val="0036650E"/>
    <w:rsid w:val="0037632E"/>
    <w:rsid w:val="0037755C"/>
    <w:rsid w:val="003A3407"/>
    <w:rsid w:val="003B6CDD"/>
    <w:rsid w:val="003B7218"/>
    <w:rsid w:val="003C52E5"/>
    <w:rsid w:val="003C7D10"/>
    <w:rsid w:val="003D02D4"/>
    <w:rsid w:val="003D4D25"/>
    <w:rsid w:val="003D666B"/>
    <w:rsid w:val="003E4591"/>
    <w:rsid w:val="003E5B48"/>
    <w:rsid w:val="003F15BE"/>
    <w:rsid w:val="00403CBD"/>
    <w:rsid w:val="0040510D"/>
    <w:rsid w:val="00405C75"/>
    <w:rsid w:val="00407BBC"/>
    <w:rsid w:val="0042177B"/>
    <w:rsid w:val="00433FF1"/>
    <w:rsid w:val="00443011"/>
    <w:rsid w:val="00444276"/>
    <w:rsid w:val="004525D5"/>
    <w:rsid w:val="00453D60"/>
    <w:rsid w:val="004574F7"/>
    <w:rsid w:val="00461D40"/>
    <w:rsid w:val="004741B7"/>
    <w:rsid w:val="00477D23"/>
    <w:rsid w:val="004914FF"/>
    <w:rsid w:val="004A631C"/>
    <w:rsid w:val="004B1278"/>
    <w:rsid w:val="004C4597"/>
    <w:rsid w:val="004C53F5"/>
    <w:rsid w:val="004D2AFA"/>
    <w:rsid w:val="004D7E4A"/>
    <w:rsid w:val="004E2481"/>
    <w:rsid w:val="004E61F0"/>
    <w:rsid w:val="004F7752"/>
    <w:rsid w:val="00505875"/>
    <w:rsid w:val="00511F09"/>
    <w:rsid w:val="00515991"/>
    <w:rsid w:val="00521FAF"/>
    <w:rsid w:val="0052666C"/>
    <w:rsid w:val="00533D10"/>
    <w:rsid w:val="005421F2"/>
    <w:rsid w:val="00543191"/>
    <w:rsid w:val="005515EB"/>
    <w:rsid w:val="0056226B"/>
    <w:rsid w:val="0056692A"/>
    <w:rsid w:val="00576340"/>
    <w:rsid w:val="00582575"/>
    <w:rsid w:val="00583B6A"/>
    <w:rsid w:val="005A72E8"/>
    <w:rsid w:val="005B0858"/>
    <w:rsid w:val="005C34FC"/>
    <w:rsid w:val="005C7F82"/>
    <w:rsid w:val="005D2ADB"/>
    <w:rsid w:val="005D3D38"/>
    <w:rsid w:val="005E3A06"/>
    <w:rsid w:val="005F12CB"/>
    <w:rsid w:val="005F2E10"/>
    <w:rsid w:val="005F4779"/>
    <w:rsid w:val="005F5060"/>
    <w:rsid w:val="00602913"/>
    <w:rsid w:val="006040B2"/>
    <w:rsid w:val="0061641D"/>
    <w:rsid w:val="00617C4C"/>
    <w:rsid w:val="006259FE"/>
    <w:rsid w:val="006270FF"/>
    <w:rsid w:val="00631C91"/>
    <w:rsid w:val="006371E5"/>
    <w:rsid w:val="00637C2B"/>
    <w:rsid w:val="0064285F"/>
    <w:rsid w:val="00643153"/>
    <w:rsid w:val="006509F7"/>
    <w:rsid w:val="00660149"/>
    <w:rsid w:val="00687564"/>
    <w:rsid w:val="006A1020"/>
    <w:rsid w:val="006A5908"/>
    <w:rsid w:val="006B030C"/>
    <w:rsid w:val="006C4913"/>
    <w:rsid w:val="006C55C8"/>
    <w:rsid w:val="006C6177"/>
    <w:rsid w:val="006C7A68"/>
    <w:rsid w:val="006D2785"/>
    <w:rsid w:val="006D5345"/>
    <w:rsid w:val="006E69D6"/>
    <w:rsid w:val="007033E0"/>
    <w:rsid w:val="0070357C"/>
    <w:rsid w:val="00705E38"/>
    <w:rsid w:val="0071398A"/>
    <w:rsid w:val="00734370"/>
    <w:rsid w:val="00746306"/>
    <w:rsid w:val="007703DF"/>
    <w:rsid w:val="00780577"/>
    <w:rsid w:val="007826FB"/>
    <w:rsid w:val="007943A1"/>
    <w:rsid w:val="007C3572"/>
    <w:rsid w:val="007C4056"/>
    <w:rsid w:val="007D3855"/>
    <w:rsid w:val="007E3C0B"/>
    <w:rsid w:val="007E5710"/>
    <w:rsid w:val="007E5DCF"/>
    <w:rsid w:val="007E66F4"/>
    <w:rsid w:val="007F30DB"/>
    <w:rsid w:val="0080148E"/>
    <w:rsid w:val="00804B90"/>
    <w:rsid w:val="00806B11"/>
    <w:rsid w:val="00806EB1"/>
    <w:rsid w:val="0081789C"/>
    <w:rsid w:val="00845206"/>
    <w:rsid w:val="008476F6"/>
    <w:rsid w:val="00854655"/>
    <w:rsid w:val="00870AE3"/>
    <w:rsid w:val="00873CF1"/>
    <w:rsid w:val="00875220"/>
    <w:rsid w:val="00880ABC"/>
    <w:rsid w:val="008847BD"/>
    <w:rsid w:val="00884D8B"/>
    <w:rsid w:val="00886324"/>
    <w:rsid w:val="0088740E"/>
    <w:rsid w:val="00890E44"/>
    <w:rsid w:val="008A1991"/>
    <w:rsid w:val="008B7289"/>
    <w:rsid w:val="008C6898"/>
    <w:rsid w:val="008D376C"/>
    <w:rsid w:val="008E38AE"/>
    <w:rsid w:val="008F3D08"/>
    <w:rsid w:val="008F52B4"/>
    <w:rsid w:val="008F6CCA"/>
    <w:rsid w:val="00905416"/>
    <w:rsid w:val="00917CD7"/>
    <w:rsid w:val="00927403"/>
    <w:rsid w:val="00930ACF"/>
    <w:rsid w:val="00931564"/>
    <w:rsid w:val="00932248"/>
    <w:rsid w:val="00935354"/>
    <w:rsid w:val="00936926"/>
    <w:rsid w:val="0097547A"/>
    <w:rsid w:val="00985D6F"/>
    <w:rsid w:val="0098712D"/>
    <w:rsid w:val="00990BB7"/>
    <w:rsid w:val="0099167E"/>
    <w:rsid w:val="009919AC"/>
    <w:rsid w:val="00991AF0"/>
    <w:rsid w:val="009927EE"/>
    <w:rsid w:val="0099616A"/>
    <w:rsid w:val="009A6568"/>
    <w:rsid w:val="009B69F3"/>
    <w:rsid w:val="009C7DC9"/>
    <w:rsid w:val="009D3373"/>
    <w:rsid w:val="009E0CAD"/>
    <w:rsid w:val="009E1A27"/>
    <w:rsid w:val="009F2F02"/>
    <w:rsid w:val="009F4067"/>
    <w:rsid w:val="00A025F9"/>
    <w:rsid w:val="00A059A0"/>
    <w:rsid w:val="00A2478B"/>
    <w:rsid w:val="00A30221"/>
    <w:rsid w:val="00A33755"/>
    <w:rsid w:val="00A41FDC"/>
    <w:rsid w:val="00A50819"/>
    <w:rsid w:val="00A52644"/>
    <w:rsid w:val="00A55849"/>
    <w:rsid w:val="00A558C5"/>
    <w:rsid w:val="00A71D55"/>
    <w:rsid w:val="00A771F9"/>
    <w:rsid w:val="00AA2B64"/>
    <w:rsid w:val="00AA32DA"/>
    <w:rsid w:val="00AA3CC3"/>
    <w:rsid w:val="00AA3D7C"/>
    <w:rsid w:val="00AA6647"/>
    <w:rsid w:val="00AB194F"/>
    <w:rsid w:val="00AB619D"/>
    <w:rsid w:val="00AE0465"/>
    <w:rsid w:val="00AE272B"/>
    <w:rsid w:val="00AE4F06"/>
    <w:rsid w:val="00AE6A6A"/>
    <w:rsid w:val="00AF061A"/>
    <w:rsid w:val="00B06A65"/>
    <w:rsid w:val="00B10219"/>
    <w:rsid w:val="00B12AF6"/>
    <w:rsid w:val="00B21DEF"/>
    <w:rsid w:val="00B23DFB"/>
    <w:rsid w:val="00B330F2"/>
    <w:rsid w:val="00B37CCF"/>
    <w:rsid w:val="00B4111A"/>
    <w:rsid w:val="00B4738D"/>
    <w:rsid w:val="00B6129E"/>
    <w:rsid w:val="00B62F18"/>
    <w:rsid w:val="00B63EF2"/>
    <w:rsid w:val="00B645B4"/>
    <w:rsid w:val="00B708EA"/>
    <w:rsid w:val="00B71C8B"/>
    <w:rsid w:val="00B86740"/>
    <w:rsid w:val="00B94E78"/>
    <w:rsid w:val="00B966FC"/>
    <w:rsid w:val="00BA054E"/>
    <w:rsid w:val="00BB0FA8"/>
    <w:rsid w:val="00BB7C7D"/>
    <w:rsid w:val="00BD395E"/>
    <w:rsid w:val="00BF2A94"/>
    <w:rsid w:val="00BF7A1D"/>
    <w:rsid w:val="00C0093F"/>
    <w:rsid w:val="00C03072"/>
    <w:rsid w:val="00C04D4B"/>
    <w:rsid w:val="00C40093"/>
    <w:rsid w:val="00C41F43"/>
    <w:rsid w:val="00C46BAC"/>
    <w:rsid w:val="00C621BA"/>
    <w:rsid w:val="00C659E5"/>
    <w:rsid w:val="00C74430"/>
    <w:rsid w:val="00C7658B"/>
    <w:rsid w:val="00C83E67"/>
    <w:rsid w:val="00C901C6"/>
    <w:rsid w:val="00CA381B"/>
    <w:rsid w:val="00CB0BD4"/>
    <w:rsid w:val="00CB185C"/>
    <w:rsid w:val="00CB652D"/>
    <w:rsid w:val="00CC4C99"/>
    <w:rsid w:val="00CC59E2"/>
    <w:rsid w:val="00CC7BCA"/>
    <w:rsid w:val="00CD42D9"/>
    <w:rsid w:val="00CD4EB6"/>
    <w:rsid w:val="00CE09DD"/>
    <w:rsid w:val="00CF137A"/>
    <w:rsid w:val="00CF1513"/>
    <w:rsid w:val="00CF32F5"/>
    <w:rsid w:val="00D144A8"/>
    <w:rsid w:val="00D2023E"/>
    <w:rsid w:val="00D261E1"/>
    <w:rsid w:val="00D27CCA"/>
    <w:rsid w:val="00D33ACC"/>
    <w:rsid w:val="00D377DC"/>
    <w:rsid w:val="00D438E3"/>
    <w:rsid w:val="00D47145"/>
    <w:rsid w:val="00D565E9"/>
    <w:rsid w:val="00D57B5A"/>
    <w:rsid w:val="00D57D46"/>
    <w:rsid w:val="00D70EEC"/>
    <w:rsid w:val="00D80E58"/>
    <w:rsid w:val="00D8116A"/>
    <w:rsid w:val="00D8240C"/>
    <w:rsid w:val="00D91A77"/>
    <w:rsid w:val="00D951C2"/>
    <w:rsid w:val="00D9559A"/>
    <w:rsid w:val="00D95AFE"/>
    <w:rsid w:val="00D97243"/>
    <w:rsid w:val="00DA0BDF"/>
    <w:rsid w:val="00DA4CE9"/>
    <w:rsid w:val="00DA5878"/>
    <w:rsid w:val="00DA732C"/>
    <w:rsid w:val="00DB080E"/>
    <w:rsid w:val="00DB5783"/>
    <w:rsid w:val="00DC0780"/>
    <w:rsid w:val="00DC0912"/>
    <w:rsid w:val="00DE39F4"/>
    <w:rsid w:val="00E017F2"/>
    <w:rsid w:val="00E02F6A"/>
    <w:rsid w:val="00E03B32"/>
    <w:rsid w:val="00E043C7"/>
    <w:rsid w:val="00E105BA"/>
    <w:rsid w:val="00E26D1E"/>
    <w:rsid w:val="00E41B67"/>
    <w:rsid w:val="00E44488"/>
    <w:rsid w:val="00E446B4"/>
    <w:rsid w:val="00E50A61"/>
    <w:rsid w:val="00E60F63"/>
    <w:rsid w:val="00E62DA3"/>
    <w:rsid w:val="00E67F8E"/>
    <w:rsid w:val="00E7779A"/>
    <w:rsid w:val="00E82C52"/>
    <w:rsid w:val="00E918C6"/>
    <w:rsid w:val="00E929C6"/>
    <w:rsid w:val="00EA1763"/>
    <w:rsid w:val="00EB3D78"/>
    <w:rsid w:val="00EC2382"/>
    <w:rsid w:val="00ED046D"/>
    <w:rsid w:val="00ED48B8"/>
    <w:rsid w:val="00EE3C56"/>
    <w:rsid w:val="00EE5958"/>
    <w:rsid w:val="00EF6995"/>
    <w:rsid w:val="00F05D33"/>
    <w:rsid w:val="00F1117B"/>
    <w:rsid w:val="00F12443"/>
    <w:rsid w:val="00F15D81"/>
    <w:rsid w:val="00F34090"/>
    <w:rsid w:val="00F36AC8"/>
    <w:rsid w:val="00F37095"/>
    <w:rsid w:val="00F4220A"/>
    <w:rsid w:val="00F544C9"/>
    <w:rsid w:val="00F546B0"/>
    <w:rsid w:val="00F5500C"/>
    <w:rsid w:val="00F730BE"/>
    <w:rsid w:val="00F7329B"/>
    <w:rsid w:val="00F748BB"/>
    <w:rsid w:val="00F76123"/>
    <w:rsid w:val="00F76AB0"/>
    <w:rsid w:val="00F81D61"/>
    <w:rsid w:val="00F9454C"/>
    <w:rsid w:val="00FB74FE"/>
    <w:rsid w:val="00FB776C"/>
    <w:rsid w:val="00FD2050"/>
    <w:rsid w:val="00FD61D4"/>
    <w:rsid w:val="00FE151D"/>
    <w:rsid w:val="00FE43AE"/>
    <w:rsid w:val="00FE53C9"/>
    <w:rsid w:val="00FE5414"/>
    <w:rsid w:val="00FF3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BF456"/>
  <w15:docId w15:val="{B1A468EE-AE84-48BB-82AA-B87F26E97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32F5"/>
  </w:style>
  <w:style w:type="paragraph" w:styleId="Kop1">
    <w:name w:val="heading 1"/>
    <w:basedOn w:val="Lijstalinea"/>
    <w:next w:val="Standaard"/>
    <w:link w:val="Kop1Char"/>
    <w:uiPriority w:val="9"/>
    <w:qFormat/>
    <w:rsid w:val="00617C4C"/>
    <w:pPr>
      <w:numPr>
        <w:ilvl w:val="1"/>
        <w:numId w:val="31"/>
      </w:numPr>
      <w:spacing w:after="0" w:line="240" w:lineRule="auto"/>
      <w:ind w:left="360"/>
      <w:outlineLvl w:val="0"/>
    </w:pPr>
    <w:rPr>
      <w:rFonts w:eastAsia="Times New Roman"/>
      <w:b/>
      <w:bCs/>
      <w:iC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5058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505875"/>
    <w:pPr>
      <w:ind w:left="720"/>
      <w:contextualSpacing/>
    </w:pPr>
  </w:style>
  <w:style w:type="character" w:styleId="Verwijzingopmerking">
    <w:name w:val="annotation reference"/>
    <w:basedOn w:val="Standaardalinea-lettertype"/>
    <w:uiPriority w:val="99"/>
    <w:semiHidden/>
    <w:unhideWhenUsed/>
    <w:rsid w:val="00BF7A1D"/>
    <w:rPr>
      <w:sz w:val="16"/>
      <w:szCs w:val="16"/>
    </w:rPr>
  </w:style>
  <w:style w:type="paragraph" w:styleId="Tekstopmerking">
    <w:name w:val="annotation text"/>
    <w:basedOn w:val="Standaard"/>
    <w:link w:val="TekstopmerkingChar"/>
    <w:uiPriority w:val="99"/>
    <w:unhideWhenUsed/>
    <w:rsid w:val="00BF7A1D"/>
    <w:pPr>
      <w:spacing w:line="240" w:lineRule="auto"/>
    </w:pPr>
    <w:rPr>
      <w:sz w:val="20"/>
      <w:szCs w:val="20"/>
    </w:rPr>
  </w:style>
  <w:style w:type="character" w:customStyle="1" w:styleId="TekstopmerkingChar">
    <w:name w:val="Tekst opmerking Char"/>
    <w:basedOn w:val="Standaardalinea-lettertype"/>
    <w:link w:val="Tekstopmerking"/>
    <w:uiPriority w:val="99"/>
    <w:rsid w:val="00BF7A1D"/>
    <w:rPr>
      <w:sz w:val="20"/>
      <w:szCs w:val="20"/>
    </w:rPr>
  </w:style>
  <w:style w:type="paragraph" w:styleId="Onderwerpvanopmerking">
    <w:name w:val="annotation subject"/>
    <w:basedOn w:val="Tekstopmerking"/>
    <w:next w:val="Tekstopmerking"/>
    <w:link w:val="OnderwerpvanopmerkingChar"/>
    <w:uiPriority w:val="99"/>
    <w:semiHidden/>
    <w:unhideWhenUsed/>
    <w:rsid w:val="00BF7A1D"/>
    <w:rPr>
      <w:b/>
      <w:bCs/>
    </w:rPr>
  </w:style>
  <w:style w:type="character" w:customStyle="1" w:styleId="OnderwerpvanopmerkingChar">
    <w:name w:val="Onderwerp van opmerking Char"/>
    <w:basedOn w:val="TekstopmerkingChar"/>
    <w:link w:val="Onderwerpvanopmerking"/>
    <w:uiPriority w:val="99"/>
    <w:semiHidden/>
    <w:rsid w:val="00BF7A1D"/>
    <w:rPr>
      <w:b/>
      <w:bCs/>
      <w:sz w:val="20"/>
      <w:szCs w:val="20"/>
    </w:rPr>
  </w:style>
  <w:style w:type="paragraph" w:styleId="Ballontekst">
    <w:name w:val="Balloon Text"/>
    <w:basedOn w:val="Standaard"/>
    <w:link w:val="BallontekstChar"/>
    <w:uiPriority w:val="99"/>
    <w:semiHidden/>
    <w:unhideWhenUsed/>
    <w:rsid w:val="00BF7A1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F7A1D"/>
    <w:rPr>
      <w:rFonts w:ascii="Segoe UI" w:hAnsi="Segoe UI" w:cs="Segoe UI"/>
      <w:sz w:val="18"/>
      <w:szCs w:val="18"/>
    </w:rPr>
  </w:style>
  <w:style w:type="character" w:styleId="Hyperlink">
    <w:name w:val="Hyperlink"/>
    <w:basedOn w:val="Standaardalinea-lettertype"/>
    <w:uiPriority w:val="99"/>
    <w:unhideWhenUsed/>
    <w:rsid w:val="00890E44"/>
    <w:rPr>
      <w:color w:val="0563C1" w:themeColor="hyperlink"/>
      <w:u w:val="single"/>
    </w:rPr>
  </w:style>
  <w:style w:type="paragraph" w:styleId="Revisie">
    <w:name w:val="Revision"/>
    <w:hidden/>
    <w:uiPriority w:val="99"/>
    <w:semiHidden/>
    <w:rsid w:val="00B71C8B"/>
    <w:pPr>
      <w:spacing w:after="0" w:line="240" w:lineRule="auto"/>
    </w:pPr>
  </w:style>
  <w:style w:type="paragraph" w:styleId="Koptekst">
    <w:name w:val="header"/>
    <w:basedOn w:val="Standaard"/>
    <w:link w:val="KoptekstChar"/>
    <w:uiPriority w:val="99"/>
    <w:unhideWhenUsed/>
    <w:rsid w:val="004E61F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E61F0"/>
  </w:style>
  <w:style w:type="paragraph" w:styleId="Voettekst">
    <w:name w:val="footer"/>
    <w:basedOn w:val="Standaard"/>
    <w:link w:val="VoettekstChar"/>
    <w:uiPriority w:val="99"/>
    <w:unhideWhenUsed/>
    <w:rsid w:val="004E61F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E61F0"/>
  </w:style>
  <w:style w:type="table" w:customStyle="1" w:styleId="Tabelraster3">
    <w:name w:val="Tabelraster3"/>
    <w:basedOn w:val="Standaardtabel"/>
    <w:next w:val="Tabelraster"/>
    <w:uiPriority w:val="59"/>
    <w:rsid w:val="00443011"/>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660149"/>
    <w:pPr>
      <w:spacing w:after="0" w:line="240" w:lineRule="auto"/>
    </w:pPr>
  </w:style>
  <w:style w:type="character" w:customStyle="1" w:styleId="GeenafstandChar">
    <w:name w:val="Geen afstand Char"/>
    <w:basedOn w:val="Standaardalinea-lettertype"/>
    <w:link w:val="Geenafstand"/>
    <w:uiPriority w:val="1"/>
    <w:locked/>
    <w:rsid w:val="00660149"/>
  </w:style>
  <w:style w:type="character" w:styleId="GevolgdeHyperlink">
    <w:name w:val="FollowedHyperlink"/>
    <w:basedOn w:val="Standaardalinea-lettertype"/>
    <w:uiPriority w:val="99"/>
    <w:semiHidden/>
    <w:unhideWhenUsed/>
    <w:rsid w:val="00C621BA"/>
    <w:rPr>
      <w:color w:val="954F72" w:themeColor="followedHyperlink"/>
      <w:u w:val="single"/>
    </w:rPr>
  </w:style>
  <w:style w:type="character" w:customStyle="1" w:styleId="Kop1Char">
    <w:name w:val="Kop 1 Char"/>
    <w:basedOn w:val="Standaardalinea-lettertype"/>
    <w:link w:val="Kop1"/>
    <w:uiPriority w:val="9"/>
    <w:rsid w:val="00617C4C"/>
    <w:rPr>
      <w:rFonts w:eastAsia="Times New Roman"/>
      <w:b/>
      <w:bCs/>
      <w:iCs/>
    </w:rPr>
  </w:style>
  <w:style w:type="character" w:styleId="Onopgelostemelding">
    <w:name w:val="Unresolved Mention"/>
    <w:basedOn w:val="Standaardalinea-lettertype"/>
    <w:uiPriority w:val="99"/>
    <w:semiHidden/>
    <w:unhideWhenUsed/>
    <w:rsid w:val="00C74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052432">
      <w:bodyDiv w:val="1"/>
      <w:marLeft w:val="0"/>
      <w:marRight w:val="0"/>
      <w:marTop w:val="0"/>
      <w:marBottom w:val="0"/>
      <w:divBdr>
        <w:top w:val="none" w:sz="0" w:space="0" w:color="auto"/>
        <w:left w:val="none" w:sz="0" w:space="0" w:color="auto"/>
        <w:bottom w:val="none" w:sz="0" w:space="0" w:color="auto"/>
        <w:right w:val="none" w:sz="0" w:space="0" w:color="auto"/>
      </w:divBdr>
      <w:divsChild>
        <w:div w:id="57946993">
          <w:marLeft w:val="0"/>
          <w:marRight w:val="0"/>
          <w:marTop w:val="0"/>
          <w:marBottom w:val="0"/>
          <w:divBdr>
            <w:top w:val="none" w:sz="0" w:space="0" w:color="auto"/>
            <w:left w:val="none" w:sz="0" w:space="0" w:color="auto"/>
            <w:bottom w:val="none" w:sz="0" w:space="0" w:color="auto"/>
            <w:right w:val="none" w:sz="0" w:space="0" w:color="auto"/>
          </w:divBdr>
          <w:divsChild>
            <w:div w:id="1978752934">
              <w:marLeft w:val="0"/>
              <w:marRight w:val="0"/>
              <w:marTop w:val="0"/>
              <w:marBottom w:val="0"/>
              <w:divBdr>
                <w:top w:val="none" w:sz="0" w:space="0" w:color="auto"/>
                <w:left w:val="none" w:sz="0" w:space="0" w:color="auto"/>
                <w:bottom w:val="none" w:sz="0" w:space="0" w:color="auto"/>
                <w:right w:val="none" w:sz="0" w:space="0" w:color="auto"/>
              </w:divBdr>
              <w:divsChild>
                <w:div w:id="2118594616">
                  <w:marLeft w:val="300"/>
                  <w:marRight w:val="0"/>
                  <w:marTop w:val="0"/>
                  <w:marBottom w:val="0"/>
                  <w:divBdr>
                    <w:top w:val="none" w:sz="0" w:space="0" w:color="auto"/>
                    <w:left w:val="none" w:sz="0" w:space="0" w:color="auto"/>
                    <w:bottom w:val="none" w:sz="0" w:space="0" w:color="auto"/>
                    <w:right w:val="none" w:sz="0" w:space="0" w:color="auto"/>
                  </w:divBdr>
                  <w:divsChild>
                    <w:div w:id="1874732391">
                      <w:marLeft w:val="0"/>
                      <w:marRight w:val="0"/>
                      <w:marTop w:val="0"/>
                      <w:marBottom w:val="0"/>
                      <w:divBdr>
                        <w:top w:val="none" w:sz="0" w:space="0" w:color="auto"/>
                        <w:left w:val="none" w:sz="0" w:space="0" w:color="auto"/>
                        <w:bottom w:val="none" w:sz="0" w:space="0" w:color="auto"/>
                        <w:right w:val="none" w:sz="0" w:space="0" w:color="auto"/>
                      </w:divBdr>
                      <w:divsChild>
                        <w:div w:id="2087723604">
                          <w:marLeft w:val="0"/>
                          <w:marRight w:val="0"/>
                          <w:marTop w:val="0"/>
                          <w:marBottom w:val="0"/>
                          <w:divBdr>
                            <w:top w:val="none" w:sz="0" w:space="0" w:color="auto"/>
                            <w:left w:val="none" w:sz="0" w:space="0" w:color="auto"/>
                            <w:bottom w:val="none" w:sz="0" w:space="0" w:color="auto"/>
                            <w:right w:val="none" w:sz="0" w:space="0" w:color="auto"/>
                          </w:divBdr>
                          <w:divsChild>
                            <w:div w:id="671952232">
                              <w:marLeft w:val="0"/>
                              <w:marRight w:val="0"/>
                              <w:marTop w:val="0"/>
                              <w:marBottom w:val="0"/>
                              <w:divBdr>
                                <w:top w:val="none" w:sz="0" w:space="0" w:color="auto"/>
                                <w:left w:val="none" w:sz="0" w:space="0" w:color="auto"/>
                                <w:bottom w:val="none" w:sz="0" w:space="0" w:color="auto"/>
                                <w:right w:val="none" w:sz="0" w:space="0" w:color="auto"/>
                              </w:divBdr>
                              <w:divsChild>
                                <w:div w:id="540944838">
                                  <w:marLeft w:val="0"/>
                                  <w:marRight w:val="0"/>
                                  <w:marTop w:val="0"/>
                                  <w:marBottom w:val="0"/>
                                  <w:divBdr>
                                    <w:top w:val="none" w:sz="0" w:space="0" w:color="auto"/>
                                    <w:left w:val="none" w:sz="0" w:space="0" w:color="auto"/>
                                    <w:bottom w:val="none" w:sz="0" w:space="0" w:color="auto"/>
                                    <w:right w:val="none" w:sz="0" w:space="0" w:color="auto"/>
                                  </w:divBdr>
                                  <w:divsChild>
                                    <w:div w:id="1751998255">
                                      <w:marLeft w:val="0"/>
                                      <w:marRight w:val="0"/>
                                      <w:marTop w:val="0"/>
                                      <w:marBottom w:val="0"/>
                                      <w:divBdr>
                                        <w:top w:val="none" w:sz="0" w:space="0" w:color="auto"/>
                                        <w:left w:val="none" w:sz="0" w:space="0" w:color="auto"/>
                                        <w:bottom w:val="none" w:sz="0" w:space="0" w:color="auto"/>
                                        <w:right w:val="none" w:sz="0" w:space="0" w:color="auto"/>
                                      </w:divBdr>
                                      <w:divsChild>
                                        <w:div w:id="483738555">
                                          <w:marLeft w:val="0"/>
                                          <w:marRight w:val="0"/>
                                          <w:marTop w:val="0"/>
                                          <w:marBottom w:val="0"/>
                                          <w:divBdr>
                                            <w:top w:val="none" w:sz="0" w:space="0" w:color="auto"/>
                                            <w:left w:val="none" w:sz="0" w:space="0" w:color="auto"/>
                                            <w:bottom w:val="none" w:sz="0" w:space="0" w:color="auto"/>
                                            <w:right w:val="none" w:sz="0" w:space="0" w:color="auto"/>
                                          </w:divBdr>
                                          <w:divsChild>
                                            <w:div w:id="1562642426">
                                              <w:marLeft w:val="0"/>
                                              <w:marRight w:val="0"/>
                                              <w:marTop w:val="0"/>
                                              <w:marBottom w:val="0"/>
                                              <w:divBdr>
                                                <w:top w:val="none" w:sz="0" w:space="0" w:color="auto"/>
                                                <w:left w:val="none" w:sz="0" w:space="0" w:color="auto"/>
                                                <w:bottom w:val="none" w:sz="0" w:space="0" w:color="auto"/>
                                                <w:right w:val="none" w:sz="0" w:space="0" w:color="auto"/>
                                              </w:divBdr>
                                              <w:divsChild>
                                                <w:div w:id="1378313772">
                                                  <w:marLeft w:val="0"/>
                                                  <w:marRight w:val="0"/>
                                                  <w:marTop w:val="0"/>
                                                  <w:marBottom w:val="0"/>
                                                  <w:divBdr>
                                                    <w:top w:val="none" w:sz="0" w:space="0" w:color="auto"/>
                                                    <w:left w:val="none" w:sz="0" w:space="0" w:color="auto"/>
                                                    <w:bottom w:val="none" w:sz="0" w:space="0" w:color="auto"/>
                                                    <w:right w:val="none" w:sz="0" w:space="0" w:color="auto"/>
                                                  </w:divBdr>
                                                  <w:divsChild>
                                                    <w:div w:id="1992827915">
                                                      <w:marLeft w:val="0"/>
                                                      <w:marRight w:val="0"/>
                                                      <w:marTop w:val="0"/>
                                                      <w:marBottom w:val="0"/>
                                                      <w:divBdr>
                                                        <w:top w:val="none" w:sz="0" w:space="0" w:color="auto"/>
                                                        <w:left w:val="none" w:sz="0" w:space="0" w:color="auto"/>
                                                        <w:bottom w:val="none" w:sz="0" w:space="0" w:color="auto"/>
                                                        <w:right w:val="none" w:sz="0" w:space="0" w:color="auto"/>
                                                      </w:divBdr>
                                                      <w:divsChild>
                                                        <w:div w:id="782961018">
                                                          <w:marLeft w:val="0"/>
                                                          <w:marRight w:val="0"/>
                                                          <w:marTop w:val="0"/>
                                                          <w:marBottom w:val="0"/>
                                                          <w:divBdr>
                                                            <w:top w:val="none" w:sz="0" w:space="0" w:color="auto"/>
                                                            <w:left w:val="none" w:sz="0" w:space="0" w:color="auto"/>
                                                            <w:bottom w:val="none" w:sz="0" w:space="0" w:color="auto"/>
                                                            <w:right w:val="none" w:sz="0" w:space="0" w:color="auto"/>
                                                          </w:divBdr>
                                                        </w:div>
                                                        <w:div w:id="319889680">
                                                          <w:marLeft w:val="0"/>
                                                          <w:marRight w:val="0"/>
                                                          <w:marTop w:val="0"/>
                                                          <w:marBottom w:val="0"/>
                                                          <w:divBdr>
                                                            <w:top w:val="none" w:sz="0" w:space="0" w:color="auto"/>
                                                            <w:left w:val="none" w:sz="0" w:space="0" w:color="auto"/>
                                                            <w:bottom w:val="none" w:sz="0" w:space="0" w:color="auto"/>
                                                            <w:right w:val="none" w:sz="0" w:space="0" w:color="auto"/>
                                                          </w:divBdr>
                                                        </w:div>
                                                        <w:div w:id="1970895256">
                                                          <w:marLeft w:val="0"/>
                                                          <w:marRight w:val="0"/>
                                                          <w:marTop w:val="0"/>
                                                          <w:marBottom w:val="0"/>
                                                          <w:divBdr>
                                                            <w:top w:val="none" w:sz="0" w:space="0" w:color="auto"/>
                                                            <w:left w:val="none" w:sz="0" w:space="0" w:color="auto"/>
                                                            <w:bottom w:val="none" w:sz="0" w:space="0" w:color="auto"/>
                                                            <w:right w:val="none" w:sz="0" w:space="0" w:color="auto"/>
                                                          </w:divBdr>
                                                        </w:div>
                                                        <w:div w:id="150111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7549156">
      <w:bodyDiv w:val="1"/>
      <w:marLeft w:val="0"/>
      <w:marRight w:val="0"/>
      <w:marTop w:val="0"/>
      <w:marBottom w:val="0"/>
      <w:divBdr>
        <w:top w:val="none" w:sz="0" w:space="0" w:color="auto"/>
        <w:left w:val="none" w:sz="0" w:space="0" w:color="auto"/>
        <w:bottom w:val="none" w:sz="0" w:space="0" w:color="auto"/>
        <w:right w:val="none" w:sz="0" w:space="0" w:color="auto"/>
      </w:divBdr>
    </w:div>
    <w:div w:id="881214581">
      <w:bodyDiv w:val="1"/>
      <w:marLeft w:val="0"/>
      <w:marRight w:val="0"/>
      <w:marTop w:val="0"/>
      <w:marBottom w:val="0"/>
      <w:divBdr>
        <w:top w:val="none" w:sz="0" w:space="0" w:color="auto"/>
        <w:left w:val="none" w:sz="0" w:space="0" w:color="auto"/>
        <w:bottom w:val="none" w:sz="0" w:space="0" w:color="auto"/>
        <w:right w:val="none" w:sz="0" w:space="0" w:color="auto"/>
      </w:divBdr>
    </w:div>
    <w:div w:id="1003506250">
      <w:bodyDiv w:val="1"/>
      <w:marLeft w:val="0"/>
      <w:marRight w:val="0"/>
      <w:marTop w:val="0"/>
      <w:marBottom w:val="0"/>
      <w:divBdr>
        <w:top w:val="none" w:sz="0" w:space="0" w:color="auto"/>
        <w:left w:val="none" w:sz="0" w:space="0" w:color="auto"/>
        <w:bottom w:val="none" w:sz="0" w:space="0" w:color="auto"/>
        <w:right w:val="none" w:sz="0" w:space="0" w:color="auto"/>
      </w:divBdr>
    </w:div>
    <w:div w:id="1169562956">
      <w:bodyDiv w:val="1"/>
      <w:marLeft w:val="0"/>
      <w:marRight w:val="0"/>
      <w:marTop w:val="0"/>
      <w:marBottom w:val="0"/>
      <w:divBdr>
        <w:top w:val="none" w:sz="0" w:space="0" w:color="auto"/>
        <w:left w:val="none" w:sz="0" w:space="0" w:color="auto"/>
        <w:bottom w:val="none" w:sz="0" w:space="0" w:color="auto"/>
        <w:right w:val="none" w:sz="0" w:space="0" w:color="auto"/>
      </w:divBdr>
    </w:div>
    <w:div w:id="1219979242">
      <w:bodyDiv w:val="1"/>
      <w:marLeft w:val="0"/>
      <w:marRight w:val="0"/>
      <w:marTop w:val="0"/>
      <w:marBottom w:val="0"/>
      <w:divBdr>
        <w:top w:val="none" w:sz="0" w:space="0" w:color="auto"/>
        <w:left w:val="none" w:sz="0" w:space="0" w:color="auto"/>
        <w:bottom w:val="none" w:sz="0" w:space="0" w:color="auto"/>
        <w:right w:val="none" w:sz="0" w:space="0" w:color="auto"/>
      </w:divBdr>
    </w:div>
    <w:div w:id="1273172057">
      <w:bodyDiv w:val="1"/>
      <w:marLeft w:val="0"/>
      <w:marRight w:val="0"/>
      <w:marTop w:val="0"/>
      <w:marBottom w:val="0"/>
      <w:divBdr>
        <w:top w:val="none" w:sz="0" w:space="0" w:color="auto"/>
        <w:left w:val="none" w:sz="0" w:space="0" w:color="auto"/>
        <w:bottom w:val="none" w:sz="0" w:space="0" w:color="auto"/>
        <w:right w:val="none" w:sz="0" w:space="0" w:color="auto"/>
      </w:divBdr>
    </w:div>
    <w:div w:id="1443109706">
      <w:bodyDiv w:val="1"/>
      <w:marLeft w:val="0"/>
      <w:marRight w:val="0"/>
      <w:marTop w:val="0"/>
      <w:marBottom w:val="0"/>
      <w:divBdr>
        <w:top w:val="none" w:sz="0" w:space="0" w:color="auto"/>
        <w:left w:val="none" w:sz="0" w:space="0" w:color="auto"/>
        <w:bottom w:val="none" w:sz="0" w:space="0" w:color="auto"/>
        <w:right w:val="none" w:sz="0" w:space="0" w:color="auto"/>
      </w:divBdr>
      <w:divsChild>
        <w:div w:id="658996749">
          <w:marLeft w:val="0"/>
          <w:marRight w:val="0"/>
          <w:marTop w:val="0"/>
          <w:marBottom w:val="0"/>
          <w:divBdr>
            <w:top w:val="none" w:sz="0" w:space="0" w:color="auto"/>
            <w:left w:val="none" w:sz="0" w:space="0" w:color="auto"/>
            <w:bottom w:val="none" w:sz="0" w:space="0" w:color="auto"/>
            <w:right w:val="none" w:sz="0" w:space="0" w:color="auto"/>
          </w:divBdr>
          <w:divsChild>
            <w:div w:id="677923636">
              <w:marLeft w:val="0"/>
              <w:marRight w:val="0"/>
              <w:marTop w:val="0"/>
              <w:marBottom w:val="0"/>
              <w:divBdr>
                <w:top w:val="none" w:sz="0" w:space="0" w:color="auto"/>
                <w:left w:val="none" w:sz="0" w:space="0" w:color="auto"/>
                <w:bottom w:val="none" w:sz="0" w:space="0" w:color="auto"/>
                <w:right w:val="none" w:sz="0" w:space="0" w:color="auto"/>
              </w:divBdr>
              <w:divsChild>
                <w:div w:id="607128928">
                  <w:marLeft w:val="300"/>
                  <w:marRight w:val="0"/>
                  <w:marTop w:val="0"/>
                  <w:marBottom w:val="0"/>
                  <w:divBdr>
                    <w:top w:val="none" w:sz="0" w:space="0" w:color="auto"/>
                    <w:left w:val="none" w:sz="0" w:space="0" w:color="auto"/>
                    <w:bottom w:val="none" w:sz="0" w:space="0" w:color="auto"/>
                    <w:right w:val="none" w:sz="0" w:space="0" w:color="auto"/>
                  </w:divBdr>
                  <w:divsChild>
                    <w:div w:id="1949852273">
                      <w:marLeft w:val="0"/>
                      <w:marRight w:val="0"/>
                      <w:marTop w:val="0"/>
                      <w:marBottom w:val="0"/>
                      <w:divBdr>
                        <w:top w:val="none" w:sz="0" w:space="0" w:color="auto"/>
                        <w:left w:val="none" w:sz="0" w:space="0" w:color="auto"/>
                        <w:bottom w:val="none" w:sz="0" w:space="0" w:color="auto"/>
                        <w:right w:val="none" w:sz="0" w:space="0" w:color="auto"/>
                      </w:divBdr>
                      <w:divsChild>
                        <w:div w:id="261495669">
                          <w:marLeft w:val="0"/>
                          <w:marRight w:val="0"/>
                          <w:marTop w:val="0"/>
                          <w:marBottom w:val="0"/>
                          <w:divBdr>
                            <w:top w:val="none" w:sz="0" w:space="0" w:color="auto"/>
                            <w:left w:val="none" w:sz="0" w:space="0" w:color="auto"/>
                            <w:bottom w:val="none" w:sz="0" w:space="0" w:color="auto"/>
                            <w:right w:val="none" w:sz="0" w:space="0" w:color="auto"/>
                          </w:divBdr>
                          <w:divsChild>
                            <w:div w:id="2136868348">
                              <w:marLeft w:val="0"/>
                              <w:marRight w:val="0"/>
                              <w:marTop w:val="0"/>
                              <w:marBottom w:val="0"/>
                              <w:divBdr>
                                <w:top w:val="none" w:sz="0" w:space="0" w:color="auto"/>
                                <w:left w:val="none" w:sz="0" w:space="0" w:color="auto"/>
                                <w:bottom w:val="none" w:sz="0" w:space="0" w:color="auto"/>
                                <w:right w:val="none" w:sz="0" w:space="0" w:color="auto"/>
                              </w:divBdr>
                              <w:divsChild>
                                <w:div w:id="635528296">
                                  <w:marLeft w:val="0"/>
                                  <w:marRight w:val="0"/>
                                  <w:marTop w:val="0"/>
                                  <w:marBottom w:val="0"/>
                                  <w:divBdr>
                                    <w:top w:val="none" w:sz="0" w:space="0" w:color="auto"/>
                                    <w:left w:val="none" w:sz="0" w:space="0" w:color="auto"/>
                                    <w:bottom w:val="none" w:sz="0" w:space="0" w:color="auto"/>
                                    <w:right w:val="none" w:sz="0" w:space="0" w:color="auto"/>
                                  </w:divBdr>
                                  <w:divsChild>
                                    <w:div w:id="1075397781">
                                      <w:marLeft w:val="0"/>
                                      <w:marRight w:val="0"/>
                                      <w:marTop w:val="0"/>
                                      <w:marBottom w:val="0"/>
                                      <w:divBdr>
                                        <w:top w:val="none" w:sz="0" w:space="0" w:color="auto"/>
                                        <w:left w:val="none" w:sz="0" w:space="0" w:color="auto"/>
                                        <w:bottom w:val="none" w:sz="0" w:space="0" w:color="auto"/>
                                        <w:right w:val="none" w:sz="0" w:space="0" w:color="auto"/>
                                      </w:divBdr>
                                      <w:divsChild>
                                        <w:div w:id="633948507">
                                          <w:marLeft w:val="0"/>
                                          <w:marRight w:val="0"/>
                                          <w:marTop w:val="0"/>
                                          <w:marBottom w:val="0"/>
                                          <w:divBdr>
                                            <w:top w:val="none" w:sz="0" w:space="0" w:color="auto"/>
                                            <w:left w:val="none" w:sz="0" w:space="0" w:color="auto"/>
                                            <w:bottom w:val="none" w:sz="0" w:space="0" w:color="auto"/>
                                            <w:right w:val="none" w:sz="0" w:space="0" w:color="auto"/>
                                          </w:divBdr>
                                          <w:divsChild>
                                            <w:div w:id="480539220">
                                              <w:marLeft w:val="0"/>
                                              <w:marRight w:val="0"/>
                                              <w:marTop w:val="0"/>
                                              <w:marBottom w:val="0"/>
                                              <w:divBdr>
                                                <w:top w:val="none" w:sz="0" w:space="0" w:color="auto"/>
                                                <w:left w:val="none" w:sz="0" w:space="0" w:color="auto"/>
                                                <w:bottom w:val="none" w:sz="0" w:space="0" w:color="auto"/>
                                                <w:right w:val="none" w:sz="0" w:space="0" w:color="auto"/>
                                              </w:divBdr>
                                              <w:divsChild>
                                                <w:div w:id="875628685">
                                                  <w:marLeft w:val="0"/>
                                                  <w:marRight w:val="0"/>
                                                  <w:marTop w:val="0"/>
                                                  <w:marBottom w:val="0"/>
                                                  <w:divBdr>
                                                    <w:top w:val="none" w:sz="0" w:space="0" w:color="auto"/>
                                                    <w:left w:val="none" w:sz="0" w:space="0" w:color="auto"/>
                                                    <w:bottom w:val="none" w:sz="0" w:space="0" w:color="auto"/>
                                                    <w:right w:val="none" w:sz="0" w:space="0" w:color="auto"/>
                                                  </w:divBdr>
                                                  <w:divsChild>
                                                    <w:div w:id="649754903">
                                                      <w:marLeft w:val="0"/>
                                                      <w:marRight w:val="0"/>
                                                      <w:marTop w:val="0"/>
                                                      <w:marBottom w:val="0"/>
                                                      <w:divBdr>
                                                        <w:top w:val="none" w:sz="0" w:space="0" w:color="auto"/>
                                                        <w:left w:val="none" w:sz="0" w:space="0" w:color="auto"/>
                                                        <w:bottom w:val="none" w:sz="0" w:space="0" w:color="auto"/>
                                                        <w:right w:val="none" w:sz="0" w:space="0" w:color="auto"/>
                                                      </w:divBdr>
                                                    </w:div>
                                                    <w:div w:id="128279531">
                                                      <w:marLeft w:val="0"/>
                                                      <w:marRight w:val="0"/>
                                                      <w:marTop w:val="0"/>
                                                      <w:marBottom w:val="0"/>
                                                      <w:divBdr>
                                                        <w:top w:val="none" w:sz="0" w:space="0" w:color="auto"/>
                                                        <w:left w:val="none" w:sz="0" w:space="0" w:color="auto"/>
                                                        <w:bottom w:val="none" w:sz="0" w:space="0" w:color="auto"/>
                                                        <w:right w:val="none" w:sz="0" w:space="0" w:color="auto"/>
                                                      </w:divBdr>
                                                    </w:div>
                                                    <w:div w:id="1152521875">
                                                      <w:marLeft w:val="0"/>
                                                      <w:marRight w:val="0"/>
                                                      <w:marTop w:val="0"/>
                                                      <w:marBottom w:val="0"/>
                                                      <w:divBdr>
                                                        <w:top w:val="none" w:sz="0" w:space="0" w:color="auto"/>
                                                        <w:left w:val="none" w:sz="0" w:space="0" w:color="auto"/>
                                                        <w:bottom w:val="none" w:sz="0" w:space="0" w:color="auto"/>
                                                        <w:right w:val="none" w:sz="0" w:space="0" w:color="auto"/>
                                                      </w:divBdr>
                                                    </w:div>
                                                    <w:div w:id="534005606">
                                                      <w:marLeft w:val="0"/>
                                                      <w:marRight w:val="0"/>
                                                      <w:marTop w:val="0"/>
                                                      <w:marBottom w:val="0"/>
                                                      <w:divBdr>
                                                        <w:top w:val="none" w:sz="0" w:space="0" w:color="auto"/>
                                                        <w:left w:val="none" w:sz="0" w:space="0" w:color="auto"/>
                                                        <w:bottom w:val="none" w:sz="0" w:space="0" w:color="auto"/>
                                                        <w:right w:val="none" w:sz="0" w:space="0" w:color="auto"/>
                                                      </w:divBdr>
                                                    </w:div>
                                                    <w:div w:id="798305464">
                                                      <w:marLeft w:val="0"/>
                                                      <w:marRight w:val="0"/>
                                                      <w:marTop w:val="0"/>
                                                      <w:marBottom w:val="0"/>
                                                      <w:divBdr>
                                                        <w:top w:val="none" w:sz="0" w:space="0" w:color="auto"/>
                                                        <w:left w:val="none" w:sz="0" w:space="0" w:color="auto"/>
                                                        <w:bottom w:val="none" w:sz="0" w:space="0" w:color="auto"/>
                                                        <w:right w:val="none" w:sz="0" w:space="0" w:color="auto"/>
                                                      </w:divBdr>
                                                    </w:div>
                                                    <w:div w:id="543638875">
                                                      <w:marLeft w:val="0"/>
                                                      <w:marRight w:val="0"/>
                                                      <w:marTop w:val="0"/>
                                                      <w:marBottom w:val="0"/>
                                                      <w:divBdr>
                                                        <w:top w:val="none" w:sz="0" w:space="0" w:color="auto"/>
                                                        <w:left w:val="none" w:sz="0" w:space="0" w:color="auto"/>
                                                        <w:bottom w:val="none" w:sz="0" w:space="0" w:color="auto"/>
                                                        <w:right w:val="none" w:sz="0" w:space="0" w:color="auto"/>
                                                      </w:divBdr>
                                                    </w:div>
                                                    <w:div w:id="1292979571">
                                                      <w:marLeft w:val="0"/>
                                                      <w:marRight w:val="0"/>
                                                      <w:marTop w:val="0"/>
                                                      <w:marBottom w:val="0"/>
                                                      <w:divBdr>
                                                        <w:top w:val="none" w:sz="0" w:space="0" w:color="auto"/>
                                                        <w:left w:val="none" w:sz="0" w:space="0" w:color="auto"/>
                                                        <w:bottom w:val="none" w:sz="0" w:space="0" w:color="auto"/>
                                                        <w:right w:val="none" w:sz="0" w:space="0" w:color="auto"/>
                                                      </w:divBdr>
                                                    </w:div>
                                                    <w:div w:id="15958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2102700">
      <w:bodyDiv w:val="1"/>
      <w:marLeft w:val="0"/>
      <w:marRight w:val="0"/>
      <w:marTop w:val="0"/>
      <w:marBottom w:val="0"/>
      <w:divBdr>
        <w:top w:val="none" w:sz="0" w:space="0" w:color="auto"/>
        <w:left w:val="none" w:sz="0" w:space="0" w:color="auto"/>
        <w:bottom w:val="none" w:sz="0" w:space="0" w:color="auto"/>
        <w:right w:val="none" w:sz="0" w:space="0" w:color="auto"/>
      </w:divBdr>
    </w:div>
    <w:div w:id="1680884540">
      <w:bodyDiv w:val="1"/>
      <w:marLeft w:val="0"/>
      <w:marRight w:val="0"/>
      <w:marTop w:val="0"/>
      <w:marBottom w:val="0"/>
      <w:divBdr>
        <w:top w:val="none" w:sz="0" w:space="0" w:color="auto"/>
        <w:left w:val="none" w:sz="0" w:space="0" w:color="auto"/>
        <w:bottom w:val="none" w:sz="0" w:space="0" w:color="auto"/>
        <w:right w:val="none" w:sz="0" w:space="0" w:color="auto"/>
      </w:divBdr>
      <w:divsChild>
        <w:div w:id="405568403">
          <w:marLeft w:val="0"/>
          <w:marRight w:val="0"/>
          <w:marTop w:val="0"/>
          <w:marBottom w:val="0"/>
          <w:divBdr>
            <w:top w:val="none" w:sz="0" w:space="0" w:color="auto"/>
            <w:left w:val="none" w:sz="0" w:space="0" w:color="auto"/>
            <w:bottom w:val="none" w:sz="0" w:space="0" w:color="auto"/>
            <w:right w:val="none" w:sz="0" w:space="0" w:color="auto"/>
          </w:divBdr>
          <w:divsChild>
            <w:div w:id="1538158313">
              <w:marLeft w:val="0"/>
              <w:marRight w:val="0"/>
              <w:marTop w:val="0"/>
              <w:marBottom w:val="0"/>
              <w:divBdr>
                <w:top w:val="none" w:sz="0" w:space="0" w:color="auto"/>
                <w:left w:val="none" w:sz="0" w:space="0" w:color="auto"/>
                <w:bottom w:val="none" w:sz="0" w:space="0" w:color="auto"/>
                <w:right w:val="none" w:sz="0" w:space="0" w:color="auto"/>
              </w:divBdr>
              <w:divsChild>
                <w:div w:id="796294128">
                  <w:marLeft w:val="300"/>
                  <w:marRight w:val="0"/>
                  <w:marTop w:val="0"/>
                  <w:marBottom w:val="0"/>
                  <w:divBdr>
                    <w:top w:val="none" w:sz="0" w:space="0" w:color="auto"/>
                    <w:left w:val="none" w:sz="0" w:space="0" w:color="auto"/>
                    <w:bottom w:val="none" w:sz="0" w:space="0" w:color="auto"/>
                    <w:right w:val="none" w:sz="0" w:space="0" w:color="auto"/>
                  </w:divBdr>
                  <w:divsChild>
                    <w:div w:id="1601912000">
                      <w:marLeft w:val="0"/>
                      <w:marRight w:val="0"/>
                      <w:marTop w:val="0"/>
                      <w:marBottom w:val="0"/>
                      <w:divBdr>
                        <w:top w:val="none" w:sz="0" w:space="0" w:color="auto"/>
                        <w:left w:val="none" w:sz="0" w:space="0" w:color="auto"/>
                        <w:bottom w:val="none" w:sz="0" w:space="0" w:color="auto"/>
                        <w:right w:val="none" w:sz="0" w:space="0" w:color="auto"/>
                      </w:divBdr>
                      <w:divsChild>
                        <w:div w:id="793328660">
                          <w:marLeft w:val="0"/>
                          <w:marRight w:val="0"/>
                          <w:marTop w:val="0"/>
                          <w:marBottom w:val="0"/>
                          <w:divBdr>
                            <w:top w:val="none" w:sz="0" w:space="0" w:color="auto"/>
                            <w:left w:val="none" w:sz="0" w:space="0" w:color="auto"/>
                            <w:bottom w:val="none" w:sz="0" w:space="0" w:color="auto"/>
                            <w:right w:val="none" w:sz="0" w:space="0" w:color="auto"/>
                          </w:divBdr>
                          <w:divsChild>
                            <w:div w:id="1313830021">
                              <w:marLeft w:val="0"/>
                              <w:marRight w:val="0"/>
                              <w:marTop w:val="0"/>
                              <w:marBottom w:val="0"/>
                              <w:divBdr>
                                <w:top w:val="none" w:sz="0" w:space="0" w:color="auto"/>
                                <w:left w:val="none" w:sz="0" w:space="0" w:color="auto"/>
                                <w:bottom w:val="none" w:sz="0" w:space="0" w:color="auto"/>
                                <w:right w:val="none" w:sz="0" w:space="0" w:color="auto"/>
                              </w:divBdr>
                              <w:divsChild>
                                <w:div w:id="1298140787">
                                  <w:marLeft w:val="0"/>
                                  <w:marRight w:val="0"/>
                                  <w:marTop w:val="0"/>
                                  <w:marBottom w:val="0"/>
                                  <w:divBdr>
                                    <w:top w:val="none" w:sz="0" w:space="0" w:color="auto"/>
                                    <w:left w:val="none" w:sz="0" w:space="0" w:color="auto"/>
                                    <w:bottom w:val="none" w:sz="0" w:space="0" w:color="auto"/>
                                    <w:right w:val="none" w:sz="0" w:space="0" w:color="auto"/>
                                  </w:divBdr>
                                  <w:divsChild>
                                    <w:div w:id="360588369">
                                      <w:marLeft w:val="0"/>
                                      <w:marRight w:val="0"/>
                                      <w:marTop w:val="0"/>
                                      <w:marBottom w:val="0"/>
                                      <w:divBdr>
                                        <w:top w:val="none" w:sz="0" w:space="0" w:color="auto"/>
                                        <w:left w:val="none" w:sz="0" w:space="0" w:color="auto"/>
                                        <w:bottom w:val="none" w:sz="0" w:space="0" w:color="auto"/>
                                        <w:right w:val="none" w:sz="0" w:space="0" w:color="auto"/>
                                      </w:divBdr>
                                      <w:divsChild>
                                        <w:div w:id="889658254">
                                          <w:marLeft w:val="0"/>
                                          <w:marRight w:val="0"/>
                                          <w:marTop w:val="0"/>
                                          <w:marBottom w:val="0"/>
                                          <w:divBdr>
                                            <w:top w:val="none" w:sz="0" w:space="0" w:color="auto"/>
                                            <w:left w:val="none" w:sz="0" w:space="0" w:color="auto"/>
                                            <w:bottom w:val="none" w:sz="0" w:space="0" w:color="auto"/>
                                            <w:right w:val="none" w:sz="0" w:space="0" w:color="auto"/>
                                          </w:divBdr>
                                          <w:divsChild>
                                            <w:div w:id="2093232246">
                                              <w:marLeft w:val="0"/>
                                              <w:marRight w:val="0"/>
                                              <w:marTop w:val="0"/>
                                              <w:marBottom w:val="0"/>
                                              <w:divBdr>
                                                <w:top w:val="none" w:sz="0" w:space="0" w:color="auto"/>
                                                <w:left w:val="none" w:sz="0" w:space="0" w:color="auto"/>
                                                <w:bottom w:val="none" w:sz="0" w:space="0" w:color="auto"/>
                                                <w:right w:val="none" w:sz="0" w:space="0" w:color="auto"/>
                                              </w:divBdr>
                                              <w:divsChild>
                                                <w:div w:id="1346244035">
                                                  <w:marLeft w:val="0"/>
                                                  <w:marRight w:val="0"/>
                                                  <w:marTop w:val="0"/>
                                                  <w:marBottom w:val="0"/>
                                                  <w:divBdr>
                                                    <w:top w:val="none" w:sz="0" w:space="0" w:color="auto"/>
                                                    <w:left w:val="none" w:sz="0" w:space="0" w:color="auto"/>
                                                    <w:bottom w:val="none" w:sz="0" w:space="0" w:color="auto"/>
                                                    <w:right w:val="none" w:sz="0" w:space="0" w:color="auto"/>
                                                  </w:divBdr>
                                                  <w:divsChild>
                                                    <w:div w:id="1950816356">
                                                      <w:marLeft w:val="0"/>
                                                      <w:marRight w:val="0"/>
                                                      <w:marTop w:val="0"/>
                                                      <w:marBottom w:val="0"/>
                                                      <w:divBdr>
                                                        <w:top w:val="none" w:sz="0" w:space="0" w:color="auto"/>
                                                        <w:left w:val="none" w:sz="0" w:space="0" w:color="auto"/>
                                                        <w:bottom w:val="none" w:sz="0" w:space="0" w:color="auto"/>
                                                        <w:right w:val="none" w:sz="0" w:space="0" w:color="auto"/>
                                                      </w:divBdr>
                                                      <w:divsChild>
                                                        <w:div w:id="567377846">
                                                          <w:marLeft w:val="0"/>
                                                          <w:marRight w:val="0"/>
                                                          <w:marTop w:val="0"/>
                                                          <w:marBottom w:val="0"/>
                                                          <w:divBdr>
                                                            <w:top w:val="none" w:sz="0" w:space="0" w:color="auto"/>
                                                            <w:left w:val="none" w:sz="0" w:space="0" w:color="auto"/>
                                                            <w:bottom w:val="none" w:sz="0" w:space="0" w:color="auto"/>
                                                            <w:right w:val="none" w:sz="0" w:space="0" w:color="auto"/>
                                                          </w:divBdr>
                                                        </w:div>
                                                        <w:div w:id="568806526">
                                                          <w:marLeft w:val="0"/>
                                                          <w:marRight w:val="0"/>
                                                          <w:marTop w:val="0"/>
                                                          <w:marBottom w:val="0"/>
                                                          <w:divBdr>
                                                            <w:top w:val="none" w:sz="0" w:space="0" w:color="auto"/>
                                                            <w:left w:val="none" w:sz="0" w:space="0" w:color="auto"/>
                                                            <w:bottom w:val="none" w:sz="0" w:space="0" w:color="auto"/>
                                                            <w:right w:val="none" w:sz="0" w:space="0" w:color="auto"/>
                                                          </w:divBdr>
                                                        </w:div>
                                                        <w:div w:id="22225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1218183">
      <w:bodyDiv w:val="1"/>
      <w:marLeft w:val="0"/>
      <w:marRight w:val="0"/>
      <w:marTop w:val="0"/>
      <w:marBottom w:val="0"/>
      <w:divBdr>
        <w:top w:val="none" w:sz="0" w:space="0" w:color="auto"/>
        <w:left w:val="none" w:sz="0" w:space="0" w:color="auto"/>
        <w:bottom w:val="none" w:sz="0" w:space="0" w:color="auto"/>
        <w:right w:val="none" w:sz="0" w:space="0" w:color="auto"/>
      </w:divBdr>
      <w:divsChild>
        <w:div w:id="1345324839">
          <w:marLeft w:val="0"/>
          <w:marRight w:val="0"/>
          <w:marTop w:val="0"/>
          <w:marBottom w:val="0"/>
          <w:divBdr>
            <w:top w:val="none" w:sz="0" w:space="0" w:color="auto"/>
            <w:left w:val="none" w:sz="0" w:space="0" w:color="auto"/>
            <w:bottom w:val="none" w:sz="0" w:space="0" w:color="auto"/>
            <w:right w:val="none" w:sz="0" w:space="0" w:color="auto"/>
          </w:divBdr>
          <w:divsChild>
            <w:div w:id="2139106906">
              <w:marLeft w:val="0"/>
              <w:marRight w:val="0"/>
              <w:marTop w:val="0"/>
              <w:marBottom w:val="0"/>
              <w:divBdr>
                <w:top w:val="none" w:sz="0" w:space="0" w:color="auto"/>
                <w:left w:val="none" w:sz="0" w:space="0" w:color="auto"/>
                <w:bottom w:val="none" w:sz="0" w:space="0" w:color="auto"/>
                <w:right w:val="none" w:sz="0" w:space="0" w:color="auto"/>
              </w:divBdr>
              <w:divsChild>
                <w:div w:id="539706586">
                  <w:marLeft w:val="0"/>
                  <w:marRight w:val="0"/>
                  <w:marTop w:val="0"/>
                  <w:marBottom w:val="0"/>
                  <w:divBdr>
                    <w:top w:val="none" w:sz="0" w:space="0" w:color="auto"/>
                    <w:left w:val="none" w:sz="0" w:space="0" w:color="auto"/>
                    <w:bottom w:val="none" w:sz="0" w:space="0" w:color="auto"/>
                    <w:right w:val="none" w:sz="0" w:space="0" w:color="auto"/>
                  </w:divBdr>
                  <w:divsChild>
                    <w:div w:id="1169171629">
                      <w:marLeft w:val="0"/>
                      <w:marRight w:val="0"/>
                      <w:marTop w:val="0"/>
                      <w:marBottom w:val="0"/>
                      <w:divBdr>
                        <w:top w:val="none" w:sz="0" w:space="0" w:color="auto"/>
                        <w:left w:val="none" w:sz="0" w:space="0" w:color="auto"/>
                        <w:bottom w:val="none" w:sz="0" w:space="0" w:color="auto"/>
                        <w:right w:val="none" w:sz="0" w:space="0" w:color="auto"/>
                      </w:divBdr>
                      <w:divsChild>
                        <w:div w:id="1044988187">
                          <w:marLeft w:val="0"/>
                          <w:marRight w:val="0"/>
                          <w:marTop w:val="0"/>
                          <w:marBottom w:val="0"/>
                          <w:divBdr>
                            <w:top w:val="none" w:sz="0" w:space="0" w:color="auto"/>
                            <w:left w:val="none" w:sz="0" w:space="0" w:color="auto"/>
                            <w:bottom w:val="none" w:sz="0" w:space="0" w:color="auto"/>
                            <w:right w:val="none" w:sz="0" w:space="0" w:color="auto"/>
                          </w:divBdr>
                          <w:divsChild>
                            <w:div w:id="1263418307">
                              <w:marLeft w:val="0"/>
                              <w:marRight w:val="0"/>
                              <w:marTop w:val="0"/>
                              <w:marBottom w:val="0"/>
                              <w:divBdr>
                                <w:top w:val="none" w:sz="0" w:space="0" w:color="auto"/>
                                <w:left w:val="none" w:sz="0" w:space="0" w:color="auto"/>
                                <w:bottom w:val="none" w:sz="0" w:space="0" w:color="auto"/>
                                <w:right w:val="none" w:sz="0" w:space="0" w:color="auto"/>
                              </w:divBdr>
                              <w:divsChild>
                                <w:div w:id="606891531">
                                  <w:marLeft w:val="0"/>
                                  <w:marRight w:val="0"/>
                                  <w:marTop w:val="0"/>
                                  <w:marBottom w:val="0"/>
                                  <w:divBdr>
                                    <w:top w:val="none" w:sz="0" w:space="0" w:color="auto"/>
                                    <w:left w:val="none" w:sz="0" w:space="0" w:color="auto"/>
                                    <w:bottom w:val="none" w:sz="0" w:space="0" w:color="auto"/>
                                    <w:right w:val="none" w:sz="0" w:space="0" w:color="auto"/>
                                  </w:divBdr>
                                  <w:divsChild>
                                    <w:div w:id="1016929163">
                                      <w:marLeft w:val="0"/>
                                      <w:marRight w:val="0"/>
                                      <w:marTop w:val="0"/>
                                      <w:marBottom w:val="0"/>
                                      <w:divBdr>
                                        <w:top w:val="single" w:sz="6" w:space="0" w:color="FFFFFF"/>
                                        <w:left w:val="single" w:sz="6" w:space="0" w:color="FFFFFF"/>
                                        <w:bottom w:val="single" w:sz="6" w:space="0" w:color="FFFFFF"/>
                                        <w:right w:val="single" w:sz="6" w:space="0" w:color="FFFFFF"/>
                                      </w:divBdr>
                                      <w:divsChild>
                                        <w:div w:id="616374883">
                                          <w:marLeft w:val="0"/>
                                          <w:marRight w:val="0"/>
                                          <w:marTop w:val="0"/>
                                          <w:marBottom w:val="0"/>
                                          <w:divBdr>
                                            <w:top w:val="none" w:sz="0" w:space="0" w:color="auto"/>
                                            <w:left w:val="none" w:sz="0" w:space="0" w:color="auto"/>
                                            <w:bottom w:val="none" w:sz="0" w:space="0" w:color="auto"/>
                                            <w:right w:val="none" w:sz="0" w:space="0" w:color="auto"/>
                                          </w:divBdr>
                                          <w:divsChild>
                                            <w:div w:id="572277242">
                                              <w:marLeft w:val="0"/>
                                              <w:marRight w:val="0"/>
                                              <w:marTop w:val="0"/>
                                              <w:marBottom w:val="0"/>
                                              <w:divBdr>
                                                <w:top w:val="none" w:sz="0" w:space="0" w:color="auto"/>
                                                <w:left w:val="none" w:sz="0" w:space="0" w:color="auto"/>
                                                <w:bottom w:val="none" w:sz="0" w:space="0" w:color="auto"/>
                                                <w:right w:val="none" w:sz="0" w:space="0" w:color="auto"/>
                                              </w:divBdr>
                                              <w:divsChild>
                                                <w:div w:id="1412850526">
                                                  <w:marLeft w:val="0"/>
                                                  <w:marRight w:val="0"/>
                                                  <w:marTop w:val="0"/>
                                                  <w:marBottom w:val="0"/>
                                                  <w:divBdr>
                                                    <w:top w:val="none" w:sz="0" w:space="0" w:color="auto"/>
                                                    <w:left w:val="none" w:sz="0" w:space="0" w:color="auto"/>
                                                    <w:bottom w:val="none" w:sz="0" w:space="0" w:color="auto"/>
                                                    <w:right w:val="none" w:sz="0" w:space="0" w:color="auto"/>
                                                  </w:divBdr>
                                                  <w:divsChild>
                                                    <w:div w:id="716784427">
                                                      <w:marLeft w:val="0"/>
                                                      <w:marRight w:val="0"/>
                                                      <w:marTop w:val="0"/>
                                                      <w:marBottom w:val="0"/>
                                                      <w:divBdr>
                                                        <w:top w:val="none" w:sz="0" w:space="0" w:color="auto"/>
                                                        <w:left w:val="none" w:sz="0" w:space="0" w:color="auto"/>
                                                        <w:bottom w:val="none" w:sz="0" w:space="0" w:color="auto"/>
                                                        <w:right w:val="none" w:sz="0" w:space="0" w:color="auto"/>
                                                      </w:divBdr>
                                                      <w:divsChild>
                                                        <w:div w:id="547305821">
                                                          <w:marLeft w:val="0"/>
                                                          <w:marRight w:val="0"/>
                                                          <w:marTop w:val="0"/>
                                                          <w:marBottom w:val="0"/>
                                                          <w:divBdr>
                                                            <w:top w:val="none" w:sz="0" w:space="0" w:color="auto"/>
                                                            <w:left w:val="none" w:sz="0" w:space="0" w:color="auto"/>
                                                            <w:bottom w:val="none" w:sz="0" w:space="0" w:color="auto"/>
                                                            <w:right w:val="none" w:sz="0" w:space="0" w:color="auto"/>
                                                          </w:divBdr>
                                                          <w:divsChild>
                                                            <w:div w:id="1419862296">
                                                              <w:marLeft w:val="0"/>
                                                              <w:marRight w:val="0"/>
                                                              <w:marTop w:val="0"/>
                                                              <w:marBottom w:val="0"/>
                                                              <w:divBdr>
                                                                <w:top w:val="none" w:sz="0" w:space="0" w:color="auto"/>
                                                                <w:left w:val="none" w:sz="0" w:space="0" w:color="auto"/>
                                                                <w:bottom w:val="none" w:sz="0" w:space="0" w:color="auto"/>
                                                                <w:right w:val="none" w:sz="0" w:space="0" w:color="auto"/>
                                                              </w:divBdr>
                                                            </w:div>
                                                            <w:div w:id="1284535993">
                                                              <w:marLeft w:val="0"/>
                                                              <w:marRight w:val="0"/>
                                                              <w:marTop w:val="0"/>
                                                              <w:marBottom w:val="0"/>
                                                              <w:divBdr>
                                                                <w:top w:val="none" w:sz="0" w:space="0" w:color="auto"/>
                                                                <w:left w:val="none" w:sz="0" w:space="0" w:color="auto"/>
                                                                <w:bottom w:val="none" w:sz="0" w:space="0" w:color="auto"/>
                                                                <w:right w:val="none" w:sz="0" w:space="0" w:color="auto"/>
                                                              </w:divBdr>
                                                            </w:div>
                                                            <w:div w:id="1985498942">
                                                              <w:marLeft w:val="0"/>
                                                              <w:marRight w:val="0"/>
                                                              <w:marTop w:val="0"/>
                                                              <w:marBottom w:val="0"/>
                                                              <w:divBdr>
                                                                <w:top w:val="none" w:sz="0" w:space="0" w:color="auto"/>
                                                                <w:left w:val="none" w:sz="0" w:space="0" w:color="auto"/>
                                                                <w:bottom w:val="none" w:sz="0" w:space="0" w:color="auto"/>
                                                                <w:right w:val="none" w:sz="0" w:space="0" w:color="auto"/>
                                                              </w:divBdr>
                                                            </w:div>
                                                            <w:div w:id="138309826">
                                                              <w:marLeft w:val="0"/>
                                                              <w:marRight w:val="0"/>
                                                              <w:marTop w:val="0"/>
                                                              <w:marBottom w:val="0"/>
                                                              <w:divBdr>
                                                                <w:top w:val="none" w:sz="0" w:space="0" w:color="auto"/>
                                                                <w:left w:val="none" w:sz="0" w:space="0" w:color="auto"/>
                                                                <w:bottom w:val="none" w:sz="0" w:space="0" w:color="auto"/>
                                                                <w:right w:val="none" w:sz="0" w:space="0" w:color="auto"/>
                                                              </w:divBdr>
                                                            </w:div>
                                                            <w:div w:id="75598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99382395">
      <w:bodyDiv w:val="1"/>
      <w:marLeft w:val="0"/>
      <w:marRight w:val="0"/>
      <w:marTop w:val="0"/>
      <w:marBottom w:val="0"/>
      <w:divBdr>
        <w:top w:val="none" w:sz="0" w:space="0" w:color="auto"/>
        <w:left w:val="none" w:sz="0" w:space="0" w:color="auto"/>
        <w:bottom w:val="none" w:sz="0" w:space="0" w:color="auto"/>
        <w:right w:val="none" w:sz="0" w:space="0" w:color="auto"/>
      </w:divBdr>
    </w:div>
    <w:div w:id="2106002065">
      <w:bodyDiv w:val="1"/>
      <w:marLeft w:val="0"/>
      <w:marRight w:val="0"/>
      <w:marTop w:val="0"/>
      <w:marBottom w:val="0"/>
      <w:divBdr>
        <w:top w:val="none" w:sz="0" w:space="0" w:color="auto"/>
        <w:left w:val="none" w:sz="0" w:space="0" w:color="auto"/>
        <w:bottom w:val="none" w:sz="0" w:space="0" w:color="auto"/>
        <w:right w:val="none" w:sz="0" w:space="0" w:color="auto"/>
      </w:divBdr>
      <w:divsChild>
        <w:div w:id="1962179743">
          <w:marLeft w:val="0"/>
          <w:marRight w:val="0"/>
          <w:marTop w:val="0"/>
          <w:marBottom w:val="0"/>
          <w:divBdr>
            <w:top w:val="none" w:sz="0" w:space="0" w:color="auto"/>
            <w:left w:val="none" w:sz="0" w:space="0" w:color="auto"/>
            <w:bottom w:val="none" w:sz="0" w:space="0" w:color="auto"/>
            <w:right w:val="none" w:sz="0" w:space="0" w:color="auto"/>
          </w:divBdr>
          <w:divsChild>
            <w:div w:id="1397363923">
              <w:marLeft w:val="0"/>
              <w:marRight w:val="0"/>
              <w:marTop w:val="0"/>
              <w:marBottom w:val="0"/>
              <w:divBdr>
                <w:top w:val="none" w:sz="0" w:space="0" w:color="auto"/>
                <w:left w:val="none" w:sz="0" w:space="0" w:color="auto"/>
                <w:bottom w:val="none" w:sz="0" w:space="0" w:color="auto"/>
                <w:right w:val="none" w:sz="0" w:space="0" w:color="auto"/>
              </w:divBdr>
              <w:divsChild>
                <w:div w:id="2117091925">
                  <w:marLeft w:val="300"/>
                  <w:marRight w:val="0"/>
                  <w:marTop w:val="0"/>
                  <w:marBottom w:val="0"/>
                  <w:divBdr>
                    <w:top w:val="none" w:sz="0" w:space="0" w:color="auto"/>
                    <w:left w:val="none" w:sz="0" w:space="0" w:color="auto"/>
                    <w:bottom w:val="none" w:sz="0" w:space="0" w:color="auto"/>
                    <w:right w:val="none" w:sz="0" w:space="0" w:color="auto"/>
                  </w:divBdr>
                  <w:divsChild>
                    <w:div w:id="902712919">
                      <w:marLeft w:val="0"/>
                      <w:marRight w:val="0"/>
                      <w:marTop w:val="0"/>
                      <w:marBottom w:val="0"/>
                      <w:divBdr>
                        <w:top w:val="none" w:sz="0" w:space="0" w:color="auto"/>
                        <w:left w:val="none" w:sz="0" w:space="0" w:color="auto"/>
                        <w:bottom w:val="none" w:sz="0" w:space="0" w:color="auto"/>
                        <w:right w:val="none" w:sz="0" w:space="0" w:color="auto"/>
                      </w:divBdr>
                      <w:divsChild>
                        <w:div w:id="598877535">
                          <w:marLeft w:val="0"/>
                          <w:marRight w:val="0"/>
                          <w:marTop w:val="0"/>
                          <w:marBottom w:val="0"/>
                          <w:divBdr>
                            <w:top w:val="none" w:sz="0" w:space="0" w:color="auto"/>
                            <w:left w:val="none" w:sz="0" w:space="0" w:color="auto"/>
                            <w:bottom w:val="none" w:sz="0" w:space="0" w:color="auto"/>
                            <w:right w:val="none" w:sz="0" w:space="0" w:color="auto"/>
                          </w:divBdr>
                          <w:divsChild>
                            <w:div w:id="1378551532">
                              <w:marLeft w:val="0"/>
                              <w:marRight w:val="0"/>
                              <w:marTop w:val="0"/>
                              <w:marBottom w:val="0"/>
                              <w:divBdr>
                                <w:top w:val="none" w:sz="0" w:space="0" w:color="auto"/>
                                <w:left w:val="none" w:sz="0" w:space="0" w:color="auto"/>
                                <w:bottom w:val="none" w:sz="0" w:space="0" w:color="auto"/>
                                <w:right w:val="none" w:sz="0" w:space="0" w:color="auto"/>
                              </w:divBdr>
                              <w:divsChild>
                                <w:div w:id="189101183">
                                  <w:marLeft w:val="0"/>
                                  <w:marRight w:val="0"/>
                                  <w:marTop w:val="0"/>
                                  <w:marBottom w:val="0"/>
                                  <w:divBdr>
                                    <w:top w:val="none" w:sz="0" w:space="0" w:color="auto"/>
                                    <w:left w:val="none" w:sz="0" w:space="0" w:color="auto"/>
                                    <w:bottom w:val="none" w:sz="0" w:space="0" w:color="auto"/>
                                    <w:right w:val="none" w:sz="0" w:space="0" w:color="auto"/>
                                  </w:divBdr>
                                  <w:divsChild>
                                    <w:div w:id="1148282243">
                                      <w:marLeft w:val="0"/>
                                      <w:marRight w:val="0"/>
                                      <w:marTop w:val="0"/>
                                      <w:marBottom w:val="0"/>
                                      <w:divBdr>
                                        <w:top w:val="none" w:sz="0" w:space="0" w:color="auto"/>
                                        <w:left w:val="none" w:sz="0" w:space="0" w:color="auto"/>
                                        <w:bottom w:val="none" w:sz="0" w:space="0" w:color="auto"/>
                                        <w:right w:val="none" w:sz="0" w:space="0" w:color="auto"/>
                                      </w:divBdr>
                                      <w:divsChild>
                                        <w:div w:id="794494348">
                                          <w:marLeft w:val="0"/>
                                          <w:marRight w:val="0"/>
                                          <w:marTop w:val="0"/>
                                          <w:marBottom w:val="0"/>
                                          <w:divBdr>
                                            <w:top w:val="none" w:sz="0" w:space="0" w:color="auto"/>
                                            <w:left w:val="none" w:sz="0" w:space="0" w:color="auto"/>
                                            <w:bottom w:val="none" w:sz="0" w:space="0" w:color="auto"/>
                                            <w:right w:val="none" w:sz="0" w:space="0" w:color="auto"/>
                                          </w:divBdr>
                                          <w:divsChild>
                                            <w:div w:id="886262867">
                                              <w:marLeft w:val="0"/>
                                              <w:marRight w:val="0"/>
                                              <w:marTop w:val="0"/>
                                              <w:marBottom w:val="0"/>
                                              <w:divBdr>
                                                <w:top w:val="none" w:sz="0" w:space="0" w:color="auto"/>
                                                <w:left w:val="none" w:sz="0" w:space="0" w:color="auto"/>
                                                <w:bottom w:val="none" w:sz="0" w:space="0" w:color="auto"/>
                                                <w:right w:val="none" w:sz="0" w:space="0" w:color="auto"/>
                                              </w:divBdr>
                                              <w:divsChild>
                                                <w:div w:id="407767943">
                                                  <w:marLeft w:val="0"/>
                                                  <w:marRight w:val="0"/>
                                                  <w:marTop w:val="0"/>
                                                  <w:marBottom w:val="0"/>
                                                  <w:divBdr>
                                                    <w:top w:val="none" w:sz="0" w:space="0" w:color="auto"/>
                                                    <w:left w:val="none" w:sz="0" w:space="0" w:color="auto"/>
                                                    <w:bottom w:val="none" w:sz="0" w:space="0" w:color="auto"/>
                                                    <w:right w:val="none" w:sz="0" w:space="0" w:color="auto"/>
                                                  </w:divBdr>
                                                  <w:divsChild>
                                                    <w:div w:id="1938363641">
                                                      <w:marLeft w:val="0"/>
                                                      <w:marRight w:val="0"/>
                                                      <w:marTop w:val="0"/>
                                                      <w:marBottom w:val="0"/>
                                                      <w:divBdr>
                                                        <w:top w:val="none" w:sz="0" w:space="0" w:color="auto"/>
                                                        <w:left w:val="none" w:sz="0" w:space="0" w:color="auto"/>
                                                        <w:bottom w:val="none" w:sz="0" w:space="0" w:color="auto"/>
                                                        <w:right w:val="none" w:sz="0" w:space="0" w:color="auto"/>
                                                      </w:divBdr>
                                                      <w:divsChild>
                                                        <w:div w:id="1663046640">
                                                          <w:marLeft w:val="0"/>
                                                          <w:marRight w:val="0"/>
                                                          <w:marTop w:val="0"/>
                                                          <w:marBottom w:val="0"/>
                                                          <w:divBdr>
                                                            <w:top w:val="none" w:sz="0" w:space="0" w:color="auto"/>
                                                            <w:left w:val="none" w:sz="0" w:space="0" w:color="auto"/>
                                                            <w:bottom w:val="none" w:sz="0" w:space="0" w:color="auto"/>
                                                            <w:right w:val="none" w:sz="0" w:space="0" w:color="auto"/>
                                                          </w:divBdr>
                                                        </w:div>
                                                        <w:div w:id="1743524462">
                                                          <w:marLeft w:val="0"/>
                                                          <w:marRight w:val="0"/>
                                                          <w:marTop w:val="0"/>
                                                          <w:marBottom w:val="0"/>
                                                          <w:divBdr>
                                                            <w:top w:val="none" w:sz="0" w:space="0" w:color="auto"/>
                                                            <w:left w:val="none" w:sz="0" w:space="0" w:color="auto"/>
                                                            <w:bottom w:val="none" w:sz="0" w:space="0" w:color="auto"/>
                                                            <w:right w:val="none" w:sz="0" w:space="0" w:color="auto"/>
                                                          </w:divBdr>
                                                        </w:div>
                                                        <w:div w:id="297418064">
                                                          <w:marLeft w:val="0"/>
                                                          <w:marRight w:val="0"/>
                                                          <w:marTop w:val="0"/>
                                                          <w:marBottom w:val="0"/>
                                                          <w:divBdr>
                                                            <w:top w:val="none" w:sz="0" w:space="0" w:color="auto"/>
                                                            <w:left w:val="none" w:sz="0" w:space="0" w:color="auto"/>
                                                            <w:bottom w:val="none" w:sz="0" w:space="0" w:color="auto"/>
                                                            <w:right w:val="none" w:sz="0" w:space="0" w:color="auto"/>
                                                          </w:divBdr>
                                                        </w:div>
                                                        <w:div w:id="106445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imulus.nl/glb-23-27/document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06A05-8EA7-4F8E-AB05-FCE821FEC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4113</Words>
  <Characters>22623</Characters>
  <Application>Microsoft Office Word</Application>
  <DocSecurity>0</DocSecurity>
  <Lines>188</Lines>
  <Paragraphs>53</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26683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Rutten</dc:creator>
  <cp:lastModifiedBy>Joyce Sponselee</cp:lastModifiedBy>
  <cp:revision>6</cp:revision>
  <cp:lastPrinted>2017-01-09T16:32:00Z</cp:lastPrinted>
  <dcterms:created xsi:type="dcterms:W3CDTF">2026-09-07T13:25:00Z</dcterms:created>
  <dcterms:modified xsi:type="dcterms:W3CDTF">2026-09-07T14:21:00Z</dcterms:modified>
</cp:coreProperties>
</file>