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C3F2" w14:textId="77777777" w:rsidR="003604CF" w:rsidRPr="003604CF" w:rsidRDefault="003604CF" w:rsidP="00CF32F5">
      <w:pPr>
        <w:spacing w:after="0" w:line="240" w:lineRule="auto"/>
        <w:rPr>
          <w:b/>
          <w:bCs/>
        </w:rPr>
      </w:pPr>
      <w:r w:rsidRPr="003604CF">
        <w:rPr>
          <w:b/>
          <w:bCs/>
        </w:rPr>
        <w:t>Bijlage A</w:t>
      </w:r>
    </w:p>
    <w:p w14:paraId="3D605D8F" w14:textId="77777777" w:rsidR="00907EDC" w:rsidRDefault="002E5B84" w:rsidP="00CF32F5">
      <w:pPr>
        <w:spacing w:after="0" w:line="240" w:lineRule="auto"/>
      </w:pPr>
      <w:r>
        <w:t xml:space="preserve">Format </w:t>
      </w:r>
      <w:r w:rsidR="00CF32F5">
        <w:t>projectplan voor aanvragen</w:t>
      </w:r>
    </w:p>
    <w:p w14:paraId="773CBA80" w14:textId="0F0C9F79" w:rsidR="00CC05CA" w:rsidRDefault="00583B6A" w:rsidP="00CF32F5">
      <w:pPr>
        <w:spacing w:after="0" w:line="240" w:lineRule="auto"/>
        <w:rPr>
          <w:b/>
          <w:u w:val="single"/>
        </w:rPr>
      </w:pPr>
      <w:r w:rsidRPr="00583B6A">
        <w:rPr>
          <w:b/>
          <w:u w:val="single"/>
        </w:rPr>
        <w:t>Niet</w:t>
      </w:r>
      <w:r w:rsidR="001A146E">
        <w:rPr>
          <w:b/>
          <w:u w:val="single"/>
        </w:rPr>
        <w:t xml:space="preserve"> </w:t>
      </w:r>
      <w:r w:rsidRPr="00583B6A">
        <w:rPr>
          <w:b/>
          <w:u w:val="single"/>
        </w:rPr>
        <w:t>productieve investeringen op niet</w:t>
      </w:r>
      <w:r w:rsidR="001A146E">
        <w:rPr>
          <w:b/>
          <w:u w:val="single"/>
        </w:rPr>
        <w:t xml:space="preserve"> </w:t>
      </w:r>
      <w:r w:rsidRPr="00583B6A">
        <w:rPr>
          <w:b/>
          <w:u w:val="single"/>
        </w:rPr>
        <w:t>landbouwbedrijven</w:t>
      </w:r>
      <w:r w:rsidR="007B2377">
        <w:rPr>
          <w:b/>
          <w:u w:val="single"/>
        </w:rPr>
        <w:t xml:space="preserve"> </w:t>
      </w:r>
      <w:r w:rsidRPr="00583B6A">
        <w:rPr>
          <w:b/>
          <w:u w:val="single"/>
        </w:rPr>
        <w:t xml:space="preserve">voor </w:t>
      </w:r>
      <w:r w:rsidR="0051778D">
        <w:rPr>
          <w:b/>
          <w:u w:val="single"/>
        </w:rPr>
        <w:t xml:space="preserve">het </w:t>
      </w:r>
      <w:r w:rsidRPr="00583B6A">
        <w:rPr>
          <w:b/>
          <w:u w:val="single"/>
        </w:rPr>
        <w:t>water</w:t>
      </w:r>
      <w:r w:rsidR="0051778D">
        <w:rPr>
          <w:b/>
          <w:u w:val="single"/>
        </w:rPr>
        <w:t>systee</w:t>
      </w:r>
      <w:r w:rsidR="00D105FA">
        <w:rPr>
          <w:b/>
          <w:u w:val="single"/>
        </w:rPr>
        <w:t>m</w:t>
      </w:r>
      <w:r w:rsidR="009A0C84">
        <w:rPr>
          <w:b/>
          <w:u w:val="single"/>
        </w:rPr>
        <w:t xml:space="preserve"> </w:t>
      </w:r>
      <w:r w:rsidR="001A146E">
        <w:rPr>
          <w:b/>
          <w:u w:val="single"/>
        </w:rPr>
        <w:t xml:space="preserve">provincie </w:t>
      </w:r>
      <w:r w:rsidR="003D0391">
        <w:rPr>
          <w:b/>
          <w:u w:val="single"/>
        </w:rPr>
        <w:t>Gelderland</w:t>
      </w:r>
      <w:r w:rsidR="00603A67">
        <w:rPr>
          <w:b/>
          <w:u w:val="single"/>
        </w:rPr>
        <w:t xml:space="preserve"> 202</w:t>
      </w:r>
      <w:r w:rsidR="00EE7B9B">
        <w:rPr>
          <w:b/>
          <w:u w:val="single"/>
        </w:rPr>
        <w:t>6</w:t>
      </w:r>
    </w:p>
    <w:p w14:paraId="6D9553F2" w14:textId="0BFB2A83" w:rsidR="00357C85" w:rsidRDefault="00CC05CA" w:rsidP="00CF32F5">
      <w:pPr>
        <w:spacing w:after="0" w:line="240" w:lineRule="auto"/>
        <w:rPr>
          <w:i/>
          <w:color w:val="A6A6A6" w:themeColor="background1" w:themeShade="A6"/>
        </w:rPr>
      </w:pPr>
      <w:r>
        <w:rPr>
          <w:i/>
          <w:color w:val="A6A6A6" w:themeColor="background1" w:themeShade="A6"/>
        </w:rPr>
        <w:t xml:space="preserve">Uw </w:t>
      </w:r>
      <w:r w:rsidR="00CF32F5" w:rsidRPr="00851ED8">
        <w:rPr>
          <w:i/>
          <w:color w:val="A6A6A6" w:themeColor="background1" w:themeShade="A6"/>
        </w:rPr>
        <w:t>projectplan</w:t>
      </w:r>
      <w:r>
        <w:rPr>
          <w:i/>
          <w:color w:val="A6A6A6" w:themeColor="background1" w:themeShade="A6"/>
        </w:rPr>
        <w:t xml:space="preserve"> </w:t>
      </w:r>
      <w:r w:rsidR="00574470">
        <w:rPr>
          <w:i/>
          <w:color w:val="A6A6A6" w:themeColor="background1" w:themeShade="A6"/>
        </w:rPr>
        <w:t>wordt gebruikt bij het beoordelen</w:t>
      </w:r>
      <w:r w:rsidR="00330A12">
        <w:rPr>
          <w:i/>
          <w:color w:val="A6A6A6" w:themeColor="background1" w:themeShade="A6"/>
        </w:rPr>
        <w:t xml:space="preserve"> van uw aanvraag.</w:t>
      </w:r>
      <w:r w:rsidR="003609EB">
        <w:rPr>
          <w:i/>
          <w:color w:val="A6A6A6" w:themeColor="background1" w:themeShade="A6"/>
        </w:rPr>
        <w:t xml:space="preserve"> </w:t>
      </w:r>
      <w:r w:rsidR="008D149A">
        <w:rPr>
          <w:i/>
          <w:color w:val="A6A6A6" w:themeColor="background1" w:themeShade="A6"/>
        </w:rPr>
        <w:t>Geef daarom in h</w:t>
      </w:r>
      <w:r w:rsidR="003609EB">
        <w:rPr>
          <w:i/>
          <w:color w:val="A6A6A6" w:themeColor="background1" w:themeShade="A6"/>
        </w:rPr>
        <w:t>et projectplan</w:t>
      </w:r>
      <w:r w:rsidR="00CF32F5" w:rsidRPr="00851ED8">
        <w:rPr>
          <w:i/>
          <w:color w:val="A6A6A6" w:themeColor="background1" w:themeShade="A6"/>
        </w:rPr>
        <w:t xml:space="preserve"> </w:t>
      </w:r>
      <w:r w:rsidR="00030FBC">
        <w:rPr>
          <w:i/>
          <w:iCs/>
          <w:color w:val="A6A6A6" w:themeColor="background1" w:themeShade="A6"/>
        </w:rPr>
        <w:t xml:space="preserve">een duidelijk beeld </w:t>
      </w:r>
      <w:r w:rsidR="008F756B">
        <w:rPr>
          <w:i/>
          <w:iCs/>
          <w:color w:val="A6A6A6" w:themeColor="background1" w:themeShade="A6"/>
        </w:rPr>
        <w:t>van het</w:t>
      </w:r>
      <w:r w:rsidR="00030FBC">
        <w:rPr>
          <w:i/>
          <w:iCs/>
          <w:color w:val="A6A6A6" w:themeColor="background1" w:themeShade="A6"/>
        </w:rPr>
        <w:t xml:space="preserve"> project.</w:t>
      </w:r>
      <w:r w:rsidR="00186FDA">
        <w:rPr>
          <w:i/>
          <w:iCs/>
          <w:color w:val="A6A6A6" w:themeColor="background1" w:themeShade="A6"/>
        </w:rPr>
        <w:t xml:space="preserve"> </w:t>
      </w:r>
      <w:r w:rsidR="00DB31A3">
        <w:rPr>
          <w:i/>
          <w:iCs/>
          <w:color w:val="A6A6A6" w:themeColor="background1" w:themeShade="A6"/>
        </w:rPr>
        <w:t xml:space="preserve">Het projectplan is een </w:t>
      </w:r>
      <w:r w:rsidR="00DA655D">
        <w:rPr>
          <w:i/>
          <w:iCs/>
          <w:color w:val="A6A6A6" w:themeColor="background1" w:themeShade="A6"/>
        </w:rPr>
        <w:t xml:space="preserve">verplichte bijlage bij uw subsidieaanvraag. </w:t>
      </w:r>
      <w:r w:rsidR="00906606">
        <w:rPr>
          <w:i/>
          <w:iCs/>
          <w:color w:val="A6A6A6" w:themeColor="background1" w:themeShade="A6"/>
        </w:rPr>
        <w:t>Als u een eigen projectplan gebruikt</w:t>
      </w:r>
      <w:r w:rsidR="002B0922">
        <w:rPr>
          <w:i/>
          <w:iCs/>
          <w:color w:val="A6A6A6" w:themeColor="background1" w:themeShade="A6"/>
        </w:rPr>
        <w:t xml:space="preserve">, zorg dan dat </w:t>
      </w:r>
      <w:r w:rsidR="00850E85">
        <w:rPr>
          <w:i/>
          <w:iCs/>
          <w:color w:val="A6A6A6" w:themeColor="background1" w:themeShade="A6"/>
        </w:rPr>
        <w:t xml:space="preserve">u </w:t>
      </w:r>
      <w:r w:rsidR="002B0922">
        <w:rPr>
          <w:i/>
          <w:iCs/>
          <w:color w:val="A6A6A6" w:themeColor="background1" w:themeShade="A6"/>
        </w:rPr>
        <w:t xml:space="preserve">alle onderdelen </w:t>
      </w:r>
      <w:r w:rsidR="00E21C0B">
        <w:rPr>
          <w:i/>
          <w:iCs/>
          <w:color w:val="A6A6A6" w:themeColor="background1" w:themeShade="A6"/>
        </w:rPr>
        <w:t xml:space="preserve"> van </w:t>
      </w:r>
      <w:r w:rsidR="00B93AE5">
        <w:rPr>
          <w:i/>
          <w:iCs/>
          <w:color w:val="A6A6A6" w:themeColor="background1" w:themeShade="A6"/>
        </w:rPr>
        <w:t>di</w:t>
      </w:r>
      <w:r w:rsidR="00E21C0B">
        <w:rPr>
          <w:i/>
          <w:iCs/>
          <w:color w:val="A6A6A6" w:themeColor="background1" w:themeShade="A6"/>
        </w:rPr>
        <w:t>t format projectplan</w:t>
      </w:r>
      <w:r w:rsidR="00B93AE5">
        <w:rPr>
          <w:i/>
          <w:iCs/>
          <w:color w:val="A6A6A6" w:themeColor="background1" w:themeShade="A6"/>
        </w:rPr>
        <w:t xml:space="preserve"> </w:t>
      </w:r>
      <w:r w:rsidR="00186FDA" w:rsidRPr="00851ED8">
        <w:rPr>
          <w:i/>
          <w:color w:val="A6A6A6" w:themeColor="background1" w:themeShade="A6"/>
        </w:rPr>
        <w:t>- herkenbaar en in de aangegeven volgorde - in uw eigen plan o</w:t>
      </w:r>
      <w:r w:rsidR="004561D8">
        <w:rPr>
          <w:i/>
          <w:color w:val="A6A6A6" w:themeColor="background1" w:themeShade="A6"/>
        </w:rPr>
        <w:t>p</w:t>
      </w:r>
      <w:r w:rsidR="00186FDA" w:rsidRPr="00851ED8">
        <w:rPr>
          <w:i/>
          <w:color w:val="A6A6A6" w:themeColor="background1" w:themeShade="A6"/>
        </w:rPr>
        <w:t>ne</w:t>
      </w:r>
      <w:r w:rsidR="004561D8">
        <w:rPr>
          <w:i/>
          <w:color w:val="A6A6A6" w:themeColor="background1" w:themeShade="A6"/>
        </w:rPr>
        <w:t>e</w:t>
      </w:r>
      <w:r w:rsidR="00186FDA" w:rsidRPr="00851ED8">
        <w:rPr>
          <w:i/>
          <w:color w:val="A6A6A6" w:themeColor="background1" w:themeShade="A6"/>
        </w:rPr>
        <w:t>m</w:t>
      </w:r>
      <w:r w:rsidR="004561D8">
        <w:rPr>
          <w:i/>
          <w:color w:val="A6A6A6" w:themeColor="background1" w:themeShade="A6"/>
        </w:rPr>
        <w:t>t</w:t>
      </w:r>
      <w:r w:rsidR="00357C85">
        <w:rPr>
          <w:i/>
          <w:color w:val="A6A6A6" w:themeColor="background1" w:themeShade="A6"/>
        </w:rPr>
        <w:t>.</w:t>
      </w:r>
    </w:p>
    <w:p w14:paraId="12F342D3" w14:textId="79B3125E" w:rsidR="00CF32F5" w:rsidRPr="006645FC" w:rsidRDefault="00186FDA" w:rsidP="00CF32F5">
      <w:pPr>
        <w:spacing w:after="0" w:line="240" w:lineRule="auto"/>
        <w:rPr>
          <w:i/>
          <w:color w:val="A6A6A6" w:themeColor="background1" w:themeShade="A6"/>
        </w:rPr>
      </w:pPr>
      <w:r w:rsidRPr="00851ED8">
        <w:rPr>
          <w:i/>
          <w:color w:val="A6A6A6" w:themeColor="background1" w:themeShade="A6"/>
        </w:rPr>
        <w:t xml:space="preserve">Let op: u </w:t>
      </w:r>
      <w:r w:rsidR="00607E4B">
        <w:rPr>
          <w:i/>
          <w:color w:val="A6A6A6" w:themeColor="background1" w:themeShade="A6"/>
        </w:rPr>
        <w:t>moe</w:t>
      </w:r>
      <w:r w:rsidRPr="00851ED8">
        <w:rPr>
          <w:i/>
          <w:color w:val="A6A6A6" w:themeColor="background1" w:themeShade="A6"/>
        </w:rPr>
        <w:t>t in uw projectplan toelichten hoe wordt voldaan aan de voor</w:t>
      </w:r>
      <w:r w:rsidR="000237D5">
        <w:rPr>
          <w:i/>
          <w:color w:val="A6A6A6" w:themeColor="background1" w:themeShade="A6"/>
        </w:rPr>
        <w:t xml:space="preserve">waarden </w:t>
      </w:r>
      <w:r w:rsidR="00373286">
        <w:rPr>
          <w:i/>
          <w:color w:val="A6A6A6" w:themeColor="background1" w:themeShade="A6"/>
        </w:rPr>
        <w:t xml:space="preserve">die voor uw aanvraag van </w:t>
      </w:r>
      <w:r w:rsidRPr="00851ED8">
        <w:rPr>
          <w:i/>
          <w:color w:val="A6A6A6" w:themeColor="background1" w:themeShade="A6"/>
        </w:rPr>
        <w:t>toepassing zijn</w:t>
      </w:r>
      <w:r w:rsidR="00373286">
        <w:rPr>
          <w:i/>
          <w:color w:val="A6A6A6" w:themeColor="background1" w:themeShade="A6"/>
        </w:rPr>
        <w:t xml:space="preserve">. </w:t>
      </w:r>
      <w:r w:rsidR="00EE331D">
        <w:rPr>
          <w:i/>
          <w:color w:val="A6A6A6" w:themeColor="background1" w:themeShade="A6"/>
        </w:rPr>
        <w:t>Deze</w:t>
      </w:r>
      <w:r w:rsidRPr="00851ED8">
        <w:rPr>
          <w:i/>
          <w:color w:val="A6A6A6" w:themeColor="background1" w:themeShade="A6"/>
        </w:rPr>
        <w:t xml:space="preserve"> voorwaarden </w:t>
      </w:r>
      <w:r w:rsidR="00A16ECC">
        <w:rPr>
          <w:i/>
          <w:color w:val="A6A6A6" w:themeColor="background1" w:themeShade="A6"/>
        </w:rPr>
        <w:t>staan</w:t>
      </w:r>
      <w:r w:rsidRPr="00851ED8">
        <w:rPr>
          <w:i/>
          <w:color w:val="A6A6A6" w:themeColor="background1" w:themeShade="A6"/>
        </w:rPr>
        <w:t xml:space="preserve"> in de </w:t>
      </w:r>
      <w:r w:rsidR="006645FC" w:rsidRPr="0023796F">
        <w:rPr>
          <w:i/>
          <w:iCs/>
          <w:color w:val="A6A6A6" w:themeColor="background1" w:themeShade="A6"/>
        </w:rPr>
        <w:t>Verordening Europese Landbouwsubsidies 2023-2027 Provincie Gelderland</w:t>
      </w:r>
      <w:r w:rsidR="006645FC">
        <w:rPr>
          <w:i/>
          <w:iCs/>
          <w:color w:val="A6A6A6" w:themeColor="background1" w:themeShade="A6"/>
        </w:rPr>
        <w:t xml:space="preserve"> </w:t>
      </w:r>
      <w:r w:rsidR="0031059D">
        <w:rPr>
          <w:i/>
          <w:iCs/>
          <w:color w:val="A6A6A6" w:themeColor="background1" w:themeShade="A6"/>
        </w:rPr>
        <w:t>(</w:t>
      </w:r>
      <w:r w:rsidR="006645FC">
        <w:rPr>
          <w:i/>
          <w:iCs/>
          <w:color w:val="A6A6A6" w:themeColor="background1" w:themeShade="A6"/>
        </w:rPr>
        <w:t>hierna de Verordening</w:t>
      </w:r>
      <w:r w:rsidR="006645FC" w:rsidRPr="0023796F">
        <w:rPr>
          <w:i/>
          <w:iCs/>
          <w:color w:val="A6A6A6" w:themeColor="background1" w:themeShade="A6"/>
        </w:rPr>
        <w:t>)</w:t>
      </w:r>
      <w:r w:rsidR="005D7ED5">
        <w:rPr>
          <w:i/>
          <w:iCs/>
          <w:color w:val="A6A6A6" w:themeColor="background1" w:themeShade="A6"/>
        </w:rPr>
        <w:t xml:space="preserve"> en in </w:t>
      </w:r>
      <w:r w:rsidR="00A54EA0">
        <w:rPr>
          <w:i/>
          <w:iCs/>
          <w:color w:val="A6A6A6" w:themeColor="background1" w:themeShade="A6"/>
        </w:rPr>
        <w:t>de</w:t>
      </w:r>
      <w:r w:rsidR="006A3068">
        <w:rPr>
          <w:i/>
          <w:iCs/>
          <w:color w:val="A6A6A6" w:themeColor="background1" w:themeShade="A6"/>
        </w:rPr>
        <w:t xml:space="preserve"> GLB-openstellingbesluit</w:t>
      </w:r>
      <w:r w:rsidR="00A54EA0">
        <w:rPr>
          <w:i/>
          <w:iCs/>
          <w:color w:val="A6A6A6" w:themeColor="background1" w:themeShade="A6"/>
        </w:rPr>
        <w:t>en</w:t>
      </w:r>
      <w:r w:rsidR="00CE3415" w:rsidRPr="00CE3415">
        <w:rPr>
          <w:i/>
          <w:iCs/>
          <w:color w:val="A6A6A6" w:themeColor="background1" w:themeShade="A6"/>
        </w:rPr>
        <w:t xml:space="preserve"> </w:t>
      </w:r>
      <w:r w:rsidR="00CE3415">
        <w:rPr>
          <w:i/>
          <w:iCs/>
          <w:color w:val="A6A6A6" w:themeColor="background1" w:themeShade="A6"/>
        </w:rPr>
        <w:t xml:space="preserve">Niet productieve investeringen op niet landbouwbedrijven voor het watersysteem </w:t>
      </w:r>
      <w:r w:rsidR="001F13F0">
        <w:rPr>
          <w:i/>
          <w:iCs/>
          <w:color w:val="A6A6A6" w:themeColor="background1" w:themeShade="A6"/>
        </w:rPr>
        <w:t xml:space="preserve">in het beheergebied van Waterschap Rijn en IJssel </w:t>
      </w:r>
      <w:r w:rsidR="00CE3415">
        <w:rPr>
          <w:i/>
          <w:iCs/>
          <w:color w:val="A6A6A6" w:themeColor="background1" w:themeShade="A6"/>
        </w:rPr>
        <w:t>provincie Gelderland 202</w:t>
      </w:r>
      <w:r w:rsidR="000403F9">
        <w:rPr>
          <w:i/>
          <w:iCs/>
          <w:color w:val="A6A6A6" w:themeColor="background1" w:themeShade="A6"/>
        </w:rPr>
        <w:t>6</w:t>
      </w:r>
      <w:r w:rsidR="001F13F0">
        <w:rPr>
          <w:i/>
          <w:iCs/>
          <w:color w:val="A6A6A6" w:themeColor="background1" w:themeShade="A6"/>
        </w:rPr>
        <w:t xml:space="preserve"> en </w:t>
      </w:r>
      <w:r w:rsidR="001E080A">
        <w:rPr>
          <w:i/>
          <w:iCs/>
          <w:color w:val="A6A6A6" w:themeColor="background1" w:themeShade="A6"/>
        </w:rPr>
        <w:t>Niet productieve investeringen op niet landbouwbedrijven voor het watersysteem in het beheergebied van Waterschap</w:t>
      </w:r>
      <w:r w:rsidR="00284854">
        <w:rPr>
          <w:i/>
          <w:iCs/>
          <w:color w:val="A6A6A6" w:themeColor="background1" w:themeShade="A6"/>
        </w:rPr>
        <w:t xml:space="preserve"> Rivierenland </w:t>
      </w:r>
      <w:r w:rsidR="001E080A">
        <w:rPr>
          <w:i/>
          <w:iCs/>
          <w:color w:val="A6A6A6" w:themeColor="background1" w:themeShade="A6"/>
        </w:rPr>
        <w:t>provincie Gelderland 202</w:t>
      </w:r>
      <w:r w:rsidR="003F2079">
        <w:rPr>
          <w:i/>
          <w:iCs/>
          <w:color w:val="A6A6A6" w:themeColor="background1" w:themeShade="A6"/>
        </w:rPr>
        <w:t>6</w:t>
      </w:r>
      <w:r w:rsidR="001E080A">
        <w:rPr>
          <w:i/>
          <w:iCs/>
          <w:color w:val="A6A6A6" w:themeColor="background1" w:themeShade="A6"/>
        </w:rPr>
        <w:t xml:space="preserve"> </w:t>
      </w:r>
      <w:r w:rsidR="00CE3415">
        <w:rPr>
          <w:i/>
          <w:iCs/>
          <w:color w:val="A6A6A6" w:themeColor="background1" w:themeShade="A6"/>
        </w:rPr>
        <w:t xml:space="preserve">(hierna het </w:t>
      </w:r>
      <w:r w:rsidR="000D685D">
        <w:rPr>
          <w:i/>
          <w:iCs/>
          <w:color w:val="A6A6A6" w:themeColor="background1" w:themeShade="A6"/>
        </w:rPr>
        <w:t>o</w:t>
      </w:r>
      <w:r w:rsidR="00CE3415">
        <w:rPr>
          <w:i/>
          <w:iCs/>
          <w:color w:val="A6A6A6" w:themeColor="background1" w:themeShade="A6"/>
        </w:rPr>
        <w:t>penstellingsbesluit)</w:t>
      </w:r>
      <w:r w:rsidR="006645FC">
        <w:rPr>
          <w:i/>
          <w:iCs/>
          <w:color w:val="A6A6A6" w:themeColor="background1" w:themeShade="A6"/>
        </w:rPr>
        <w:t xml:space="preserve">. </w:t>
      </w:r>
      <w:r w:rsidRPr="00851ED8">
        <w:rPr>
          <w:i/>
          <w:color w:val="A6A6A6" w:themeColor="background1" w:themeShade="A6"/>
        </w:rPr>
        <w:t xml:space="preserve">Dit </w:t>
      </w:r>
      <w:r w:rsidR="00771514">
        <w:rPr>
          <w:i/>
          <w:color w:val="A6A6A6" w:themeColor="background1" w:themeShade="A6"/>
        </w:rPr>
        <w:t>format sluit hierop aan</w:t>
      </w:r>
      <w:r w:rsidR="00943361">
        <w:rPr>
          <w:i/>
          <w:color w:val="A6A6A6" w:themeColor="background1" w:themeShade="A6"/>
        </w:rPr>
        <w:t>.</w:t>
      </w:r>
      <w:r w:rsidRPr="00851ED8">
        <w:rPr>
          <w:i/>
          <w:color w:val="A6A6A6" w:themeColor="background1" w:themeShade="A6"/>
        </w:rPr>
        <w:t xml:space="preserve"> </w:t>
      </w:r>
    </w:p>
    <w:p w14:paraId="19576681" w14:textId="77777777" w:rsidR="00CF32F5" w:rsidRDefault="00CF32F5" w:rsidP="00CF32F5">
      <w:pPr>
        <w:spacing w:after="0" w:line="240" w:lineRule="auto"/>
      </w:pPr>
    </w:p>
    <w:p w14:paraId="49043223" w14:textId="77777777" w:rsidR="00CF32F5" w:rsidRPr="004122C0" w:rsidRDefault="00CF32F5" w:rsidP="00CF32F5">
      <w:pPr>
        <w:spacing w:after="0" w:line="240" w:lineRule="auto"/>
        <w:rPr>
          <w:b/>
        </w:rPr>
      </w:pPr>
      <w:r>
        <w:rPr>
          <w:b/>
        </w:rPr>
        <w:t>1</w:t>
      </w:r>
      <w:r w:rsidRPr="004122C0">
        <w:rPr>
          <w:b/>
        </w:rPr>
        <w:t>.</w:t>
      </w:r>
      <w:r w:rsidRPr="004122C0">
        <w:rPr>
          <w:b/>
        </w:rPr>
        <w:tab/>
        <w:t>PROJECTDEFINITIE</w:t>
      </w:r>
    </w:p>
    <w:p w14:paraId="4104494C" w14:textId="77777777" w:rsidR="00CF32F5" w:rsidRDefault="00CF32F5" w:rsidP="00CF32F5">
      <w:pPr>
        <w:spacing w:after="0" w:line="240" w:lineRule="auto"/>
      </w:pPr>
    </w:p>
    <w:p w14:paraId="5C7CC79E" w14:textId="77777777" w:rsidR="00CF32F5" w:rsidRDefault="00CF32F5" w:rsidP="00CF32F5">
      <w:pPr>
        <w:spacing w:after="0" w:line="240" w:lineRule="auto"/>
      </w:pPr>
      <w:r>
        <w:t>1.1.</w:t>
      </w:r>
      <w:r>
        <w:tab/>
        <w:t>Achtergrond / probleemanalyse</w:t>
      </w:r>
    </w:p>
    <w:p w14:paraId="3A02DE87" w14:textId="77777777" w:rsidR="00CF32F5" w:rsidRPr="004122C0" w:rsidRDefault="00CF32F5" w:rsidP="00CF32F5">
      <w:pPr>
        <w:spacing w:after="0" w:line="240" w:lineRule="auto"/>
        <w:rPr>
          <w:i/>
          <w:color w:val="A6A6A6" w:themeColor="background1" w:themeShade="A6"/>
        </w:rPr>
      </w:pPr>
      <w:r w:rsidRPr="004122C0">
        <w:rPr>
          <w:i/>
          <w:color w:val="A6A6A6" w:themeColor="background1" w:themeShade="A6"/>
        </w:rPr>
        <w:t>Korte inleiding met de context en noodzaak van het project</w:t>
      </w:r>
    </w:p>
    <w:p w14:paraId="1B1FAAA0" w14:textId="77777777" w:rsidR="00CF32F5" w:rsidRDefault="00CF32F5" w:rsidP="00CF32F5">
      <w:pPr>
        <w:spacing w:after="0" w:line="240" w:lineRule="auto"/>
      </w:pPr>
    </w:p>
    <w:p w14:paraId="28E17DD7" w14:textId="77777777" w:rsidR="00CF32F5" w:rsidRDefault="00CF32F5" w:rsidP="00CF32F5">
      <w:pPr>
        <w:spacing w:after="0" w:line="240" w:lineRule="auto"/>
      </w:pPr>
      <w:r>
        <w:t>1.2.</w:t>
      </w:r>
      <w:r>
        <w:tab/>
        <w:t>Doelstelling(en) project</w:t>
      </w:r>
    </w:p>
    <w:p w14:paraId="6DA5600B" w14:textId="77777777" w:rsidR="00CF32F5" w:rsidRPr="00A26FB9" w:rsidRDefault="00CF32F5" w:rsidP="00CF32F5">
      <w:pPr>
        <w:spacing w:after="0" w:line="240" w:lineRule="auto"/>
        <w:rPr>
          <w:i/>
          <w:color w:val="A6A6A6" w:themeColor="background1" w:themeShade="A6"/>
        </w:rPr>
      </w:pPr>
      <w:r w:rsidRPr="00A26FB9">
        <w:rPr>
          <w:i/>
          <w:color w:val="A6A6A6" w:themeColor="background1" w:themeShade="A6"/>
        </w:rPr>
        <w:t>Korte beschrijving van de doelstellingen van uw project</w:t>
      </w:r>
    </w:p>
    <w:p w14:paraId="7C627603" w14:textId="77777777" w:rsidR="00CF32F5" w:rsidRDefault="00CF32F5" w:rsidP="00CF32F5">
      <w:pPr>
        <w:spacing w:after="0" w:line="240" w:lineRule="auto"/>
      </w:pPr>
    </w:p>
    <w:p w14:paraId="68564035" w14:textId="77777777" w:rsidR="00CF32F5" w:rsidRDefault="00CF32F5" w:rsidP="00CF32F5">
      <w:pPr>
        <w:spacing w:after="0" w:line="240" w:lineRule="auto"/>
      </w:pPr>
      <w:r>
        <w:t>1.3</w:t>
      </w:r>
      <w:r>
        <w:tab/>
        <w:t xml:space="preserve">Beschrijving van het project </w:t>
      </w:r>
    </w:p>
    <w:p w14:paraId="4FEA197A" w14:textId="3DEF77FF" w:rsidR="00CF32F5" w:rsidRPr="00A26FB9" w:rsidRDefault="00CF32F5" w:rsidP="00CF32F5">
      <w:pPr>
        <w:spacing w:after="0" w:line="240" w:lineRule="auto"/>
        <w:rPr>
          <w:i/>
          <w:color w:val="A6A6A6" w:themeColor="background1" w:themeShade="A6"/>
        </w:rPr>
      </w:pPr>
      <w:r w:rsidRPr="00A26FB9">
        <w:rPr>
          <w:i/>
          <w:color w:val="A6A6A6" w:themeColor="background1" w:themeShade="A6"/>
        </w:rPr>
        <w:t>Korte beschrijving van wat u gaat doen binnen het project; welke activiteiten u in het kader van het project gaat uitvoeren</w:t>
      </w:r>
      <w:r>
        <w:rPr>
          <w:i/>
          <w:color w:val="A6A6A6" w:themeColor="background1" w:themeShade="A6"/>
        </w:rPr>
        <w:t xml:space="preserve">. </w:t>
      </w:r>
      <w:r w:rsidR="002E0A4C">
        <w:rPr>
          <w:i/>
          <w:color w:val="A6A6A6" w:themeColor="background1" w:themeShade="A6"/>
        </w:rPr>
        <w:t xml:space="preserve">Licht toe </w:t>
      </w:r>
      <w:r>
        <w:rPr>
          <w:i/>
          <w:color w:val="A6A6A6" w:themeColor="background1" w:themeShade="A6"/>
        </w:rPr>
        <w:t xml:space="preserve">in hoeverre sprake is van </w:t>
      </w:r>
      <w:r w:rsidRPr="00185680">
        <w:rPr>
          <w:b/>
          <w:i/>
          <w:color w:val="A6A6A6" w:themeColor="background1" w:themeShade="A6"/>
          <w:u w:val="single"/>
        </w:rPr>
        <w:t>niet productieve investeringen</w:t>
      </w:r>
      <w:r w:rsidR="00824A68">
        <w:rPr>
          <w:b/>
          <w:i/>
          <w:color w:val="A6A6A6" w:themeColor="background1" w:themeShade="A6"/>
          <w:u w:val="single"/>
        </w:rPr>
        <w:t xml:space="preserve"> in het watersysteem, ten behoeve van de (her)inrichting of transformatie van watersystemen</w:t>
      </w:r>
      <w:r w:rsidRPr="009A7FAE">
        <w:rPr>
          <w:b/>
          <w:i/>
          <w:color w:val="A6A6A6" w:themeColor="background1" w:themeShade="A6"/>
          <w:u w:val="single"/>
        </w:rPr>
        <w:t>.</w:t>
      </w:r>
    </w:p>
    <w:p w14:paraId="62E0508F" w14:textId="77777777" w:rsidR="00CF32F5" w:rsidRDefault="00CF32F5" w:rsidP="00CF32F5">
      <w:pPr>
        <w:spacing w:after="0" w:line="240" w:lineRule="auto"/>
      </w:pPr>
    </w:p>
    <w:p w14:paraId="527F65B9" w14:textId="77777777" w:rsidR="00CF32F5" w:rsidRDefault="00CF32F5" w:rsidP="00CF32F5">
      <w:pPr>
        <w:spacing w:after="0" w:line="240" w:lineRule="auto"/>
      </w:pPr>
      <w:r>
        <w:t xml:space="preserve">1.4 </w:t>
      </w:r>
      <w:r>
        <w:tab/>
        <w:t>Wijze van uitvoering van het project (projectorganisatie)</w:t>
      </w:r>
    </w:p>
    <w:p w14:paraId="7C6E59FF" w14:textId="23F00DF3" w:rsidR="00CF32F5" w:rsidRDefault="00CF32F5" w:rsidP="00CF32F5">
      <w:pPr>
        <w:spacing w:after="0" w:line="240" w:lineRule="auto"/>
        <w:rPr>
          <w:i/>
          <w:color w:val="A6A6A6" w:themeColor="background1" w:themeShade="A6"/>
        </w:rPr>
      </w:pPr>
      <w:r w:rsidRPr="00A26FB9">
        <w:rPr>
          <w:i/>
          <w:color w:val="A6A6A6" w:themeColor="background1" w:themeShade="A6"/>
        </w:rPr>
        <w:t>Korte beschrijving van welke partijen op welke wijze uw project gaan uitvoeren</w:t>
      </w:r>
      <w:r>
        <w:rPr>
          <w:i/>
          <w:color w:val="A6A6A6" w:themeColor="background1" w:themeShade="A6"/>
        </w:rPr>
        <w:t xml:space="preserve">; wat de verschillende rollen en verantwoordelijkheden zijn binnen het project. </w:t>
      </w:r>
    </w:p>
    <w:p w14:paraId="307F8C24" w14:textId="77777777" w:rsidR="00CF32F5" w:rsidRDefault="00CF32F5" w:rsidP="00CF32F5">
      <w:pPr>
        <w:spacing w:after="0" w:line="240" w:lineRule="auto"/>
        <w:rPr>
          <w:i/>
          <w:color w:val="A6A6A6" w:themeColor="background1" w:themeShade="A6"/>
        </w:rPr>
      </w:pPr>
    </w:p>
    <w:p w14:paraId="4180C8A3" w14:textId="77777777" w:rsidR="00CF32F5" w:rsidRDefault="00CF32F5" w:rsidP="00CF32F5">
      <w:pPr>
        <w:spacing w:after="0" w:line="240" w:lineRule="auto"/>
      </w:pPr>
      <w:r>
        <w:t>1.5</w:t>
      </w:r>
      <w:r>
        <w:tab/>
        <w:t>Verwachte planning en realisatietermijn van het project</w:t>
      </w:r>
    </w:p>
    <w:p w14:paraId="049DE77E" w14:textId="77777777" w:rsidR="00CF32F5" w:rsidRPr="001D6E2C" w:rsidRDefault="00CF32F5" w:rsidP="00CF32F5">
      <w:pPr>
        <w:spacing w:after="0" w:line="240" w:lineRule="auto"/>
        <w:rPr>
          <w:i/>
          <w:color w:val="A6A6A6" w:themeColor="background1" w:themeShade="A6"/>
        </w:rPr>
      </w:pPr>
      <w:r w:rsidRPr="001D6E2C">
        <w:rPr>
          <w:i/>
          <w:color w:val="A6A6A6" w:themeColor="background1" w:themeShade="A6"/>
        </w:rPr>
        <w:t>Aanduiding van planning en realisatie</w:t>
      </w:r>
    </w:p>
    <w:p w14:paraId="38C67649" w14:textId="77777777" w:rsidR="00CF32F5" w:rsidRDefault="00CF32F5" w:rsidP="00CF32F5">
      <w:pPr>
        <w:spacing w:after="0" w:line="240" w:lineRule="auto"/>
      </w:pPr>
    </w:p>
    <w:p w14:paraId="30B49A20" w14:textId="77777777" w:rsidR="00CF32F5" w:rsidRDefault="00CF32F5" w:rsidP="00CF32F5">
      <w:pPr>
        <w:spacing w:after="0" w:line="240" w:lineRule="auto"/>
      </w:pPr>
      <w:r>
        <w:t>1.6</w:t>
      </w:r>
      <w:r>
        <w:tab/>
        <w:t>Verwachte liquiditeitsplanning van het project</w:t>
      </w:r>
    </w:p>
    <w:p w14:paraId="1B897BAB" w14:textId="77777777" w:rsidR="00CF32F5" w:rsidRPr="001D6E2C" w:rsidRDefault="00CF32F5" w:rsidP="00CF32F5">
      <w:pPr>
        <w:spacing w:after="0" w:line="240" w:lineRule="auto"/>
        <w:rPr>
          <w:i/>
          <w:color w:val="A6A6A6" w:themeColor="background1" w:themeShade="A6"/>
        </w:rPr>
      </w:pPr>
      <w:r w:rsidRPr="001D6E2C">
        <w:rPr>
          <w:i/>
          <w:color w:val="A6A6A6" w:themeColor="background1" w:themeShade="A6"/>
        </w:rPr>
        <w:t>Korte w</w:t>
      </w:r>
      <w:r>
        <w:rPr>
          <w:i/>
          <w:color w:val="A6A6A6" w:themeColor="background1" w:themeShade="A6"/>
        </w:rPr>
        <w:t>eergave van wanneer welke uitgav</w:t>
      </w:r>
      <w:r w:rsidRPr="001D6E2C">
        <w:rPr>
          <w:i/>
          <w:color w:val="A6A6A6" w:themeColor="background1" w:themeShade="A6"/>
        </w:rPr>
        <w:t>en tijdens het project worden verwacht</w:t>
      </w:r>
    </w:p>
    <w:p w14:paraId="045A11E3" w14:textId="77777777" w:rsidR="00CF32F5" w:rsidRDefault="00CF32F5" w:rsidP="00CF32F5">
      <w:pPr>
        <w:spacing w:after="0" w:line="240" w:lineRule="auto"/>
      </w:pPr>
    </w:p>
    <w:p w14:paraId="0E6CDEE0" w14:textId="77777777" w:rsidR="00CF32F5" w:rsidRDefault="00CF32F5" w:rsidP="00CF32F5">
      <w:pPr>
        <w:spacing w:after="0" w:line="240" w:lineRule="auto"/>
      </w:pPr>
      <w:r>
        <w:t xml:space="preserve">1.7 </w:t>
      </w:r>
      <w:r>
        <w:tab/>
        <w:t>Verwachte resultaten van het project</w:t>
      </w:r>
    </w:p>
    <w:p w14:paraId="01AEEDB4" w14:textId="77777777" w:rsidR="00CF32F5" w:rsidRPr="001D6E2C" w:rsidRDefault="00CF32F5" w:rsidP="00CF32F5">
      <w:pPr>
        <w:spacing w:after="0" w:line="240" w:lineRule="auto"/>
        <w:rPr>
          <w:i/>
          <w:color w:val="A6A6A6" w:themeColor="background1" w:themeShade="A6"/>
        </w:rPr>
      </w:pPr>
      <w:r w:rsidRPr="001D6E2C">
        <w:rPr>
          <w:i/>
          <w:color w:val="A6A6A6" w:themeColor="background1" w:themeShade="A6"/>
        </w:rPr>
        <w:t>Korte beschrijving van de verwachte resultaten in het kader van de gestelde doelstellingen</w:t>
      </w:r>
    </w:p>
    <w:p w14:paraId="2EE1B9F4" w14:textId="77777777" w:rsidR="00CF32F5" w:rsidRDefault="00CF32F5" w:rsidP="00CF32F5">
      <w:pPr>
        <w:spacing w:after="0" w:line="240" w:lineRule="auto"/>
      </w:pPr>
    </w:p>
    <w:p w14:paraId="37FC51AE" w14:textId="77777777" w:rsidR="006E69D6" w:rsidRDefault="006E69D6" w:rsidP="00A50819">
      <w:pPr>
        <w:rPr>
          <w:b/>
        </w:rPr>
      </w:pPr>
    </w:p>
    <w:p w14:paraId="1139B558" w14:textId="77777777" w:rsidR="0003234F" w:rsidRDefault="0003234F" w:rsidP="00A50819">
      <w:pPr>
        <w:rPr>
          <w:b/>
        </w:rPr>
      </w:pPr>
    </w:p>
    <w:p w14:paraId="77529925" w14:textId="77777777" w:rsidR="0003234F" w:rsidRDefault="0003234F" w:rsidP="00A50819">
      <w:pPr>
        <w:rPr>
          <w:b/>
        </w:rPr>
      </w:pPr>
    </w:p>
    <w:p w14:paraId="7FC114CF" w14:textId="77777777" w:rsidR="0003234F" w:rsidRDefault="0003234F" w:rsidP="00A50819">
      <w:pPr>
        <w:rPr>
          <w:b/>
        </w:rPr>
      </w:pPr>
    </w:p>
    <w:p w14:paraId="4D142091" w14:textId="1EB8F0D8" w:rsidR="00CF32F5" w:rsidRPr="001D6E2C" w:rsidRDefault="00CF32F5" w:rsidP="00A50819">
      <w:pPr>
        <w:rPr>
          <w:b/>
        </w:rPr>
      </w:pPr>
      <w:r w:rsidRPr="001D6E2C">
        <w:rPr>
          <w:b/>
        </w:rPr>
        <w:t>2.</w:t>
      </w:r>
      <w:r w:rsidRPr="001D6E2C">
        <w:rPr>
          <w:b/>
        </w:rPr>
        <w:tab/>
        <w:t xml:space="preserve">PROJECTACTIVITEITEN </w:t>
      </w:r>
    </w:p>
    <w:p w14:paraId="3C6FEA7A" w14:textId="0BD3DBCD" w:rsidR="0098712D" w:rsidRDefault="00CF32F5" w:rsidP="00CF32F5">
      <w:pPr>
        <w:spacing w:after="0" w:line="240" w:lineRule="auto"/>
      </w:pPr>
      <w:r>
        <w:t>2.1</w:t>
      </w:r>
      <w:r>
        <w:tab/>
      </w:r>
      <w:r w:rsidR="0098712D">
        <w:t>Projectgebied</w:t>
      </w:r>
    </w:p>
    <w:p w14:paraId="1ACCEA07" w14:textId="33D4BCBF" w:rsidR="003C20FE" w:rsidRPr="00C70D52" w:rsidRDefault="003C20FE" w:rsidP="00CF32F5">
      <w:pPr>
        <w:spacing w:after="0" w:line="240" w:lineRule="auto"/>
      </w:pPr>
      <w:r>
        <w:rPr>
          <w:i/>
          <w:color w:val="A6A6A6" w:themeColor="background1" w:themeShade="A6"/>
        </w:rPr>
        <w:t>T</w:t>
      </w:r>
      <w:r w:rsidRPr="006E69D6">
        <w:rPr>
          <w:i/>
          <w:color w:val="A6A6A6" w:themeColor="background1" w:themeShade="A6"/>
        </w:rPr>
        <w:t xml:space="preserve">oelichting op de keuze en </w:t>
      </w:r>
      <w:r>
        <w:rPr>
          <w:i/>
          <w:color w:val="A6A6A6" w:themeColor="background1" w:themeShade="A6"/>
        </w:rPr>
        <w:t>afbakening</w:t>
      </w:r>
      <w:r w:rsidRPr="006E69D6">
        <w:rPr>
          <w:i/>
          <w:color w:val="A6A6A6" w:themeColor="background1" w:themeShade="A6"/>
        </w:rPr>
        <w:t xml:space="preserve"> van het </w:t>
      </w:r>
      <w:r>
        <w:rPr>
          <w:i/>
          <w:color w:val="A6A6A6" w:themeColor="background1" w:themeShade="A6"/>
        </w:rPr>
        <w:t>project</w:t>
      </w:r>
      <w:r w:rsidRPr="006E69D6">
        <w:rPr>
          <w:i/>
          <w:color w:val="A6A6A6" w:themeColor="background1" w:themeShade="A6"/>
        </w:rPr>
        <w:t>gebied</w:t>
      </w:r>
      <w:r>
        <w:rPr>
          <w:i/>
          <w:color w:val="A6A6A6" w:themeColor="background1" w:themeShade="A6"/>
        </w:rPr>
        <w:t xml:space="preserve">. Het projectgebied moet binnen een urgent gebied liggen (bijlage 1 bij het </w:t>
      </w:r>
      <w:r w:rsidR="000D685D">
        <w:rPr>
          <w:i/>
          <w:color w:val="A6A6A6" w:themeColor="background1" w:themeShade="A6"/>
        </w:rPr>
        <w:t>o</w:t>
      </w:r>
      <w:r>
        <w:rPr>
          <w:i/>
          <w:color w:val="A6A6A6" w:themeColor="background1" w:themeShade="A6"/>
        </w:rPr>
        <w:t xml:space="preserve">penstellingsbesluit). Een kaart met daarop </w:t>
      </w:r>
      <w:r w:rsidRPr="006E69D6">
        <w:rPr>
          <w:i/>
          <w:color w:val="A6A6A6" w:themeColor="background1" w:themeShade="A6"/>
        </w:rPr>
        <w:t xml:space="preserve">de afbakening van uw projectgebied </w:t>
      </w:r>
      <w:r>
        <w:rPr>
          <w:i/>
          <w:color w:val="A6A6A6" w:themeColor="background1" w:themeShade="A6"/>
        </w:rPr>
        <w:t xml:space="preserve">is een </w:t>
      </w:r>
      <w:r w:rsidRPr="006E69D6">
        <w:rPr>
          <w:i/>
          <w:color w:val="A6A6A6" w:themeColor="background1" w:themeShade="A6"/>
        </w:rPr>
        <w:t xml:space="preserve">verplichte bijlage bij </w:t>
      </w:r>
      <w:r>
        <w:rPr>
          <w:i/>
          <w:color w:val="A6A6A6" w:themeColor="background1" w:themeShade="A6"/>
        </w:rPr>
        <w:t>de subsidie</w:t>
      </w:r>
      <w:r w:rsidRPr="006E69D6">
        <w:rPr>
          <w:i/>
          <w:color w:val="A6A6A6" w:themeColor="background1" w:themeShade="A6"/>
        </w:rPr>
        <w:t>aanvraag.</w:t>
      </w:r>
    </w:p>
    <w:p w14:paraId="4E23315D" w14:textId="77777777" w:rsidR="00DC376B" w:rsidRDefault="00DC376B" w:rsidP="00CF32F5">
      <w:pPr>
        <w:spacing w:after="0" w:line="240" w:lineRule="auto"/>
        <w:rPr>
          <w:i/>
          <w:color w:val="A6A6A6" w:themeColor="background1" w:themeShade="A6"/>
        </w:rPr>
      </w:pPr>
    </w:p>
    <w:p w14:paraId="588E63B4" w14:textId="25A88C83" w:rsidR="00CF32F5" w:rsidRDefault="0098712D" w:rsidP="00CF32F5">
      <w:pPr>
        <w:spacing w:after="0" w:line="240" w:lineRule="auto"/>
      </w:pPr>
      <w:r>
        <w:t xml:space="preserve">2.2 </w:t>
      </w:r>
      <w:r>
        <w:tab/>
      </w:r>
      <w:r w:rsidR="00CF32F5">
        <w:t xml:space="preserve">Projectactiviteiten </w:t>
      </w:r>
    </w:p>
    <w:p w14:paraId="16367379" w14:textId="77777777" w:rsidR="000739FD" w:rsidRDefault="00CF32F5" w:rsidP="00CF32F5">
      <w:pPr>
        <w:spacing w:after="0" w:line="240" w:lineRule="auto"/>
        <w:rPr>
          <w:i/>
          <w:color w:val="A6A6A6" w:themeColor="background1" w:themeShade="A6"/>
        </w:rPr>
      </w:pPr>
      <w:r>
        <w:rPr>
          <w:i/>
          <w:color w:val="A6A6A6" w:themeColor="background1" w:themeShade="A6"/>
        </w:rPr>
        <w:t>Uitgebreide beschrijving van</w:t>
      </w:r>
      <w:r w:rsidRPr="001D6E2C">
        <w:rPr>
          <w:i/>
          <w:color w:val="A6A6A6" w:themeColor="background1" w:themeShade="A6"/>
        </w:rPr>
        <w:t xml:space="preserve"> de </w:t>
      </w:r>
      <w:r>
        <w:rPr>
          <w:i/>
          <w:color w:val="A6A6A6" w:themeColor="background1" w:themeShade="A6"/>
        </w:rPr>
        <w:t xml:space="preserve">activiteiten </w:t>
      </w:r>
      <w:r w:rsidRPr="001D6E2C">
        <w:rPr>
          <w:i/>
          <w:color w:val="A6A6A6" w:themeColor="background1" w:themeShade="A6"/>
        </w:rPr>
        <w:t xml:space="preserve">die </w:t>
      </w:r>
      <w:r>
        <w:rPr>
          <w:i/>
          <w:color w:val="A6A6A6" w:themeColor="background1" w:themeShade="A6"/>
        </w:rPr>
        <w:t xml:space="preserve">in het kader van het project </w:t>
      </w:r>
      <w:r w:rsidRPr="001D6E2C">
        <w:rPr>
          <w:i/>
          <w:color w:val="A6A6A6" w:themeColor="background1" w:themeShade="A6"/>
        </w:rPr>
        <w:t>w</w:t>
      </w:r>
      <w:r>
        <w:rPr>
          <w:i/>
          <w:color w:val="A6A6A6" w:themeColor="background1" w:themeShade="A6"/>
        </w:rPr>
        <w:t>orden uitgevoerd.</w:t>
      </w:r>
      <w:r w:rsidR="000739FD">
        <w:rPr>
          <w:i/>
          <w:color w:val="A6A6A6" w:themeColor="background1" w:themeShade="A6"/>
        </w:rPr>
        <w:t xml:space="preserve"> </w:t>
      </w:r>
    </w:p>
    <w:p w14:paraId="7BBB274B" w14:textId="77777777" w:rsidR="000739FD" w:rsidRDefault="000739FD" w:rsidP="00CF32F5">
      <w:pPr>
        <w:spacing w:after="0" w:line="240" w:lineRule="auto"/>
        <w:rPr>
          <w:i/>
          <w:color w:val="A6A6A6" w:themeColor="background1" w:themeShade="A6"/>
        </w:rPr>
      </w:pPr>
    </w:p>
    <w:p w14:paraId="212FD1F2" w14:textId="66F9F7B0" w:rsidR="00AF061A" w:rsidRPr="00AF061A" w:rsidRDefault="000739FD" w:rsidP="00CF32F5">
      <w:pPr>
        <w:spacing w:after="0" w:line="240" w:lineRule="auto"/>
      </w:pPr>
      <w:r w:rsidRPr="00AF061A">
        <w:t>2.</w:t>
      </w:r>
      <w:r w:rsidR="00131E2C">
        <w:t>3</w:t>
      </w:r>
      <w:r w:rsidRPr="00AF061A">
        <w:t xml:space="preserve"> </w:t>
      </w:r>
      <w:r w:rsidRPr="00AF061A">
        <w:tab/>
        <w:t xml:space="preserve">Aansluiting </w:t>
      </w:r>
      <w:r w:rsidR="00F1117B">
        <w:t xml:space="preserve">op de </w:t>
      </w:r>
      <w:r w:rsidR="00AF061A" w:rsidRPr="00AF061A">
        <w:t>interventiedoelen</w:t>
      </w:r>
    </w:p>
    <w:p w14:paraId="6993CBA7" w14:textId="2ADDFC96" w:rsidR="00CF32F5" w:rsidRDefault="000739FD" w:rsidP="00CF32F5">
      <w:pPr>
        <w:spacing w:after="0" w:line="240" w:lineRule="auto"/>
        <w:rPr>
          <w:i/>
          <w:color w:val="A6A6A6" w:themeColor="background1" w:themeShade="A6"/>
        </w:rPr>
      </w:pPr>
      <w:r>
        <w:rPr>
          <w:i/>
          <w:color w:val="A6A6A6" w:themeColor="background1" w:themeShade="A6"/>
        </w:rPr>
        <w:t>Geef aan op welke wijze de activiteit(en) bijdragen aan minimaal één van de volgende doelen:</w:t>
      </w:r>
    </w:p>
    <w:p w14:paraId="6BC8AAB1" w14:textId="44AF8902" w:rsidR="000739FD" w:rsidRPr="000F4C13" w:rsidRDefault="000739FD" w:rsidP="000F4C13">
      <w:pPr>
        <w:pStyle w:val="Lijstalinea"/>
        <w:numPr>
          <w:ilvl w:val="0"/>
          <w:numId w:val="38"/>
        </w:numPr>
        <w:spacing w:after="0" w:line="240" w:lineRule="auto"/>
        <w:rPr>
          <w:i/>
          <w:color w:val="A6A6A6" w:themeColor="background1" w:themeShade="A6"/>
        </w:rPr>
      </w:pPr>
      <w:r w:rsidRPr="000F4C13">
        <w:rPr>
          <w:i/>
          <w:color w:val="A6A6A6" w:themeColor="background1" w:themeShade="A6"/>
        </w:rPr>
        <w:t>matiging van en aanpassing aan klimaatverandering of bevorderen van duurzame energie;</w:t>
      </w:r>
    </w:p>
    <w:p w14:paraId="0C494908" w14:textId="247CDE02" w:rsidR="000739FD" w:rsidRPr="000F4C13" w:rsidRDefault="000739FD" w:rsidP="000F4C13">
      <w:pPr>
        <w:pStyle w:val="Lijstalinea"/>
        <w:numPr>
          <w:ilvl w:val="0"/>
          <w:numId w:val="38"/>
        </w:numPr>
        <w:spacing w:after="0" w:line="240" w:lineRule="auto"/>
        <w:rPr>
          <w:i/>
          <w:color w:val="A6A6A6" w:themeColor="background1" w:themeShade="A6"/>
        </w:rPr>
      </w:pPr>
      <w:r w:rsidRPr="000F4C13">
        <w:rPr>
          <w:i/>
          <w:color w:val="A6A6A6" w:themeColor="background1" w:themeShade="A6"/>
        </w:rPr>
        <w:t>bevorderen van duurzame ontwikkeling of efficiënt beheer van natuurlijke hulpbronnen;</w:t>
      </w:r>
    </w:p>
    <w:p w14:paraId="7BFC10E9" w14:textId="684817CE" w:rsidR="000739FD" w:rsidRPr="000F4C13" w:rsidRDefault="000739FD" w:rsidP="000F4C13">
      <w:pPr>
        <w:pStyle w:val="Lijstalinea"/>
        <w:numPr>
          <w:ilvl w:val="0"/>
          <w:numId w:val="38"/>
        </w:numPr>
        <w:spacing w:after="0" w:line="240" w:lineRule="auto"/>
        <w:rPr>
          <w:i/>
          <w:color w:val="A6A6A6" w:themeColor="background1" w:themeShade="A6"/>
        </w:rPr>
      </w:pPr>
      <w:r w:rsidRPr="000F4C13">
        <w:rPr>
          <w:i/>
          <w:color w:val="A6A6A6" w:themeColor="background1" w:themeShade="A6"/>
        </w:rPr>
        <w:t xml:space="preserve">het tot staan brengen en ombuigen van biodiversiteitsverlies, versterking van ecosysteemdiensten of instandhouding van </w:t>
      </w:r>
      <w:proofErr w:type="spellStart"/>
      <w:r w:rsidRPr="000F4C13">
        <w:rPr>
          <w:i/>
          <w:color w:val="A6A6A6" w:themeColor="background1" w:themeShade="A6"/>
        </w:rPr>
        <w:t>habitats</w:t>
      </w:r>
      <w:proofErr w:type="spellEnd"/>
      <w:r w:rsidRPr="000F4C13">
        <w:rPr>
          <w:i/>
          <w:color w:val="A6A6A6" w:themeColor="background1" w:themeShade="A6"/>
        </w:rPr>
        <w:t xml:space="preserve"> of landschappen.</w:t>
      </w:r>
    </w:p>
    <w:p w14:paraId="65F8A8A5" w14:textId="77777777" w:rsidR="00CF32F5" w:rsidRPr="001D6E2C" w:rsidRDefault="00CF32F5" w:rsidP="00CF32F5">
      <w:pPr>
        <w:spacing w:after="0" w:line="240" w:lineRule="auto"/>
        <w:rPr>
          <w:i/>
          <w:color w:val="A6A6A6" w:themeColor="background1" w:themeShade="A6"/>
        </w:rPr>
      </w:pPr>
    </w:p>
    <w:p w14:paraId="62652E0F" w14:textId="25F29EC1" w:rsidR="00AF061A" w:rsidRDefault="00AF061A" w:rsidP="00156133">
      <w:pPr>
        <w:spacing w:after="0" w:line="240" w:lineRule="auto"/>
      </w:pPr>
      <w:r>
        <w:t>2.</w:t>
      </w:r>
      <w:r w:rsidR="00131E2C">
        <w:t>4</w:t>
      </w:r>
      <w:r w:rsidR="00156133">
        <w:tab/>
      </w:r>
      <w:r>
        <w:t xml:space="preserve">Aansluiting </w:t>
      </w:r>
      <w:r w:rsidR="00F1117B">
        <w:t xml:space="preserve">op de </w:t>
      </w:r>
      <w:r>
        <w:t>subsidievereisten</w:t>
      </w:r>
    </w:p>
    <w:p w14:paraId="351E0356" w14:textId="27A306B3" w:rsidR="00AF061A" w:rsidRPr="00AF061A" w:rsidRDefault="00AF061A" w:rsidP="00AF061A">
      <w:pPr>
        <w:pStyle w:val="Geenafstand"/>
        <w:rPr>
          <w:i/>
          <w:color w:val="A6A6A6" w:themeColor="background1" w:themeShade="A6"/>
        </w:rPr>
      </w:pPr>
      <w:r w:rsidRPr="00AF061A">
        <w:rPr>
          <w:i/>
          <w:color w:val="A6A6A6" w:themeColor="background1" w:themeShade="A6"/>
        </w:rPr>
        <w:t xml:space="preserve">Geef hier aan op welke wijze </w:t>
      </w:r>
      <w:r w:rsidR="0098712D">
        <w:rPr>
          <w:i/>
          <w:color w:val="A6A6A6" w:themeColor="background1" w:themeShade="A6"/>
        </w:rPr>
        <w:t xml:space="preserve">uw project </w:t>
      </w:r>
      <w:r w:rsidRPr="00AF061A">
        <w:rPr>
          <w:i/>
          <w:color w:val="A6A6A6" w:themeColor="background1" w:themeShade="A6"/>
        </w:rPr>
        <w:t>aansluit/voldoet aan de gestelde subsidievereisten zoals opgenomen in artikel 2</w:t>
      </w:r>
      <w:r w:rsidR="00B26C06">
        <w:rPr>
          <w:i/>
          <w:color w:val="A6A6A6" w:themeColor="background1" w:themeShade="A6"/>
        </w:rPr>
        <w:t xml:space="preserve">, </w:t>
      </w:r>
      <w:r w:rsidR="00156133">
        <w:rPr>
          <w:i/>
          <w:color w:val="A6A6A6" w:themeColor="background1" w:themeShade="A6"/>
        </w:rPr>
        <w:t>a</w:t>
      </w:r>
      <w:r w:rsidR="00CA57E2">
        <w:rPr>
          <w:i/>
          <w:color w:val="A6A6A6" w:themeColor="background1" w:themeShade="A6"/>
        </w:rPr>
        <w:t xml:space="preserve">rtikel </w:t>
      </w:r>
      <w:r w:rsidR="00C57B4E">
        <w:rPr>
          <w:i/>
          <w:color w:val="A6A6A6" w:themeColor="background1" w:themeShade="A6"/>
        </w:rPr>
        <w:t xml:space="preserve">5 </w:t>
      </w:r>
      <w:r w:rsidR="00B26C06">
        <w:rPr>
          <w:i/>
          <w:color w:val="A6A6A6" w:themeColor="background1" w:themeShade="A6"/>
        </w:rPr>
        <w:t xml:space="preserve">en artikel 7 </w:t>
      </w:r>
      <w:r w:rsidRPr="00AF061A">
        <w:rPr>
          <w:i/>
          <w:color w:val="A6A6A6" w:themeColor="background1" w:themeShade="A6"/>
        </w:rPr>
        <w:t xml:space="preserve">van </w:t>
      </w:r>
      <w:r w:rsidR="00DF6DDF">
        <w:rPr>
          <w:i/>
          <w:color w:val="A6A6A6" w:themeColor="background1" w:themeShade="A6"/>
        </w:rPr>
        <w:t>het openstellingsbesluit</w:t>
      </w:r>
      <w:r w:rsidRPr="00AF061A">
        <w:rPr>
          <w:i/>
          <w:color w:val="A6A6A6" w:themeColor="background1" w:themeShade="A6"/>
        </w:rPr>
        <w:t>:</w:t>
      </w:r>
    </w:p>
    <w:p w14:paraId="4A33DD16" w14:textId="10D478D5" w:rsidR="006D13A6" w:rsidRPr="006328F5" w:rsidRDefault="00F94647" w:rsidP="00C94455">
      <w:pPr>
        <w:pStyle w:val="Geenafstand"/>
        <w:numPr>
          <w:ilvl w:val="0"/>
          <w:numId w:val="27"/>
        </w:numPr>
        <w:rPr>
          <w:i/>
          <w:color w:val="A6A6A6" w:themeColor="background1" w:themeShade="A6"/>
        </w:rPr>
      </w:pPr>
      <w:r w:rsidRPr="006328F5">
        <w:rPr>
          <w:i/>
          <w:color w:val="A6A6A6" w:themeColor="background1" w:themeShade="A6"/>
        </w:rPr>
        <w:t>Geef aan of d</w:t>
      </w:r>
      <w:r w:rsidR="00E31267" w:rsidRPr="006328F5">
        <w:rPr>
          <w:i/>
          <w:color w:val="A6A6A6" w:themeColor="background1" w:themeShade="A6"/>
        </w:rPr>
        <w:t>e</w:t>
      </w:r>
      <w:r w:rsidR="0054191D" w:rsidRPr="006328F5">
        <w:rPr>
          <w:i/>
          <w:color w:val="A6A6A6" w:themeColor="background1" w:themeShade="A6"/>
        </w:rPr>
        <w:t xml:space="preserve"> geplande</w:t>
      </w:r>
      <w:r w:rsidR="00E31267" w:rsidRPr="006328F5">
        <w:rPr>
          <w:i/>
          <w:color w:val="A6A6A6" w:themeColor="background1" w:themeShade="A6"/>
        </w:rPr>
        <w:t xml:space="preserve"> investeringen zijn opgenomen in het Werkprogramma of in een van de Waterbeheerprogramma</w:t>
      </w:r>
      <w:r w:rsidR="00A64F55" w:rsidRPr="006328F5">
        <w:rPr>
          <w:i/>
          <w:color w:val="A6A6A6" w:themeColor="background1" w:themeShade="A6"/>
        </w:rPr>
        <w:t>’</w:t>
      </w:r>
      <w:r w:rsidR="00E31267" w:rsidRPr="006328F5">
        <w:rPr>
          <w:i/>
          <w:color w:val="A6A6A6" w:themeColor="background1" w:themeShade="A6"/>
        </w:rPr>
        <w:t>s</w:t>
      </w:r>
      <w:r w:rsidR="00A64F55" w:rsidRPr="006328F5">
        <w:rPr>
          <w:i/>
          <w:color w:val="A6A6A6" w:themeColor="background1" w:themeShade="A6"/>
        </w:rPr>
        <w:t xml:space="preserve"> van </w:t>
      </w:r>
      <w:r w:rsidR="00025860" w:rsidRPr="006328F5">
        <w:rPr>
          <w:i/>
          <w:color w:val="A6A6A6" w:themeColor="background1" w:themeShade="A6"/>
        </w:rPr>
        <w:t>het</w:t>
      </w:r>
      <w:r w:rsidR="00ED012A" w:rsidRPr="006328F5">
        <w:rPr>
          <w:i/>
          <w:color w:val="A6A6A6" w:themeColor="background1" w:themeShade="A6"/>
        </w:rPr>
        <w:t xml:space="preserve"> betreffende waterschap</w:t>
      </w:r>
      <w:r w:rsidR="00E31267" w:rsidRPr="006328F5">
        <w:rPr>
          <w:i/>
          <w:color w:val="A6A6A6" w:themeColor="background1" w:themeShade="A6"/>
        </w:rPr>
        <w:t>.</w:t>
      </w:r>
      <w:r w:rsidR="000F6FA3">
        <w:rPr>
          <w:i/>
          <w:color w:val="A6A6A6" w:themeColor="background1" w:themeShade="A6"/>
        </w:rPr>
        <w:t xml:space="preserve"> Licht dit toe.</w:t>
      </w:r>
    </w:p>
    <w:p w14:paraId="5B102F2D" w14:textId="0EADD305" w:rsidR="00EE51EC" w:rsidRPr="005D2453" w:rsidRDefault="0018089F" w:rsidP="00263F1E">
      <w:pPr>
        <w:pStyle w:val="Geenafstand"/>
        <w:numPr>
          <w:ilvl w:val="0"/>
          <w:numId w:val="27"/>
        </w:numPr>
        <w:rPr>
          <w:i/>
          <w:color w:val="A6A6A6" w:themeColor="background1" w:themeShade="A6"/>
        </w:rPr>
      </w:pPr>
      <w:r w:rsidRPr="005D2453">
        <w:rPr>
          <w:i/>
          <w:color w:val="A6A6A6" w:themeColor="background1" w:themeShade="A6"/>
        </w:rPr>
        <w:t>Geef aan of de niet-productieve investeringen een directe link met de landbouw hebben. Licht dit toe.</w:t>
      </w:r>
    </w:p>
    <w:p w14:paraId="32542B9C" w14:textId="13C64938" w:rsidR="007C4085" w:rsidRPr="00E10F22" w:rsidRDefault="0018089F" w:rsidP="0018089F">
      <w:pPr>
        <w:pStyle w:val="Geenafstand"/>
        <w:numPr>
          <w:ilvl w:val="0"/>
          <w:numId w:val="27"/>
        </w:numPr>
        <w:rPr>
          <w:i/>
          <w:color w:val="A6A6A6" w:themeColor="background1" w:themeShade="A6"/>
        </w:rPr>
      </w:pPr>
      <w:r w:rsidRPr="00E10F22">
        <w:rPr>
          <w:i/>
          <w:color w:val="A6A6A6" w:themeColor="background1" w:themeShade="A6"/>
        </w:rPr>
        <w:t xml:space="preserve">Geef aan of het effect van de geplande investeringen groter is dan alleen voor </w:t>
      </w:r>
      <w:proofErr w:type="spellStart"/>
      <w:r w:rsidRPr="00E10F22">
        <w:rPr>
          <w:i/>
          <w:color w:val="A6A6A6" w:themeColor="background1" w:themeShade="A6"/>
        </w:rPr>
        <w:t>landbouw</w:t>
      </w:r>
      <w:r w:rsidR="00E10F22">
        <w:rPr>
          <w:i/>
          <w:color w:val="A6A6A6" w:themeColor="background1" w:themeShade="A6"/>
        </w:rPr>
        <w:t>-</w:t>
      </w:r>
      <w:r w:rsidRPr="00E10F22">
        <w:rPr>
          <w:i/>
          <w:color w:val="A6A6A6" w:themeColor="background1" w:themeShade="A6"/>
        </w:rPr>
        <w:t>bedrijven</w:t>
      </w:r>
      <w:proofErr w:type="spellEnd"/>
      <w:r w:rsidRPr="00E10F22">
        <w:rPr>
          <w:i/>
          <w:color w:val="A6A6A6" w:themeColor="background1" w:themeShade="A6"/>
        </w:rPr>
        <w:t>. Licht dit toe.</w:t>
      </w:r>
    </w:p>
    <w:p w14:paraId="29788325" w14:textId="0B30ABCF" w:rsidR="00F1117B" w:rsidRPr="0018089F" w:rsidRDefault="00DF7D9D" w:rsidP="0018089F">
      <w:pPr>
        <w:pStyle w:val="Geenafstand"/>
        <w:numPr>
          <w:ilvl w:val="0"/>
          <w:numId w:val="27"/>
        </w:numPr>
        <w:rPr>
          <w:i/>
          <w:color w:val="A6A6A6" w:themeColor="background1" w:themeShade="A6"/>
        </w:rPr>
      </w:pPr>
      <w:r w:rsidRPr="00761C0D">
        <w:rPr>
          <w:i/>
          <w:color w:val="A6A6A6" w:themeColor="background1" w:themeShade="A6"/>
        </w:rPr>
        <w:t xml:space="preserve">Geef aan of </w:t>
      </w:r>
      <w:r w:rsidR="002946D3" w:rsidRPr="00761C0D">
        <w:rPr>
          <w:i/>
          <w:color w:val="A6A6A6" w:themeColor="background1" w:themeShade="A6"/>
        </w:rPr>
        <w:t>de subsidiabele activiteiten op zichzelf</w:t>
      </w:r>
      <w:r w:rsidR="006E1B8D">
        <w:rPr>
          <w:i/>
          <w:color w:val="A6A6A6" w:themeColor="background1" w:themeShade="A6"/>
        </w:rPr>
        <w:t>,</w:t>
      </w:r>
      <w:r w:rsidR="002946D3" w:rsidRPr="00761C0D">
        <w:rPr>
          <w:i/>
          <w:color w:val="A6A6A6" w:themeColor="background1" w:themeShade="A6"/>
        </w:rPr>
        <w:t xml:space="preserve"> of als onderdeel van een groter project</w:t>
      </w:r>
      <w:r w:rsidR="006E1B8D">
        <w:rPr>
          <w:i/>
          <w:color w:val="A6A6A6" w:themeColor="background1" w:themeShade="A6"/>
        </w:rPr>
        <w:t>,</w:t>
      </w:r>
      <w:r w:rsidR="002946D3" w:rsidRPr="00761C0D">
        <w:rPr>
          <w:i/>
          <w:color w:val="A6A6A6" w:themeColor="background1" w:themeShade="A6"/>
        </w:rPr>
        <w:t xml:space="preserve"> leiden tot een significante depositietoename op een stikstofgevoelig habitattype of </w:t>
      </w:r>
      <w:proofErr w:type="spellStart"/>
      <w:r w:rsidR="002946D3" w:rsidRPr="00761C0D">
        <w:rPr>
          <w:i/>
          <w:color w:val="A6A6A6" w:themeColor="background1" w:themeShade="A6"/>
        </w:rPr>
        <w:t>leefgebiedtype</w:t>
      </w:r>
      <w:proofErr w:type="spellEnd"/>
      <w:r w:rsidR="002946D3" w:rsidRPr="00761C0D">
        <w:rPr>
          <w:i/>
          <w:color w:val="A6A6A6" w:themeColor="background1" w:themeShade="A6"/>
        </w:rPr>
        <w:t xml:space="preserve"> waar de kritische depositiewaarde wordt overschreden. Zo ja</w:t>
      </w:r>
      <w:r w:rsidR="00B96CF2" w:rsidRPr="00761C0D">
        <w:rPr>
          <w:i/>
          <w:color w:val="A6A6A6" w:themeColor="background1" w:themeShade="A6"/>
        </w:rPr>
        <w:t xml:space="preserve">, </w:t>
      </w:r>
      <w:r w:rsidR="00233B07" w:rsidRPr="00761C0D">
        <w:rPr>
          <w:i/>
          <w:color w:val="A6A6A6" w:themeColor="background1" w:themeShade="A6"/>
        </w:rPr>
        <w:t xml:space="preserve">lever een natuurvergunning </w:t>
      </w:r>
      <w:r w:rsidR="00BD00E8">
        <w:rPr>
          <w:i/>
          <w:color w:val="A6A6A6" w:themeColor="background1" w:themeShade="A6"/>
        </w:rPr>
        <w:t xml:space="preserve">aan </w:t>
      </w:r>
      <w:r w:rsidR="00761C0D" w:rsidRPr="00761C0D">
        <w:rPr>
          <w:i/>
          <w:color w:val="A6A6A6" w:themeColor="background1" w:themeShade="A6"/>
        </w:rPr>
        <w:t>op grond waarvan de activiteiten uitgevoerd kunnen worden, of toon aan dat een natuurvergunning niet nodig is.</w:t>
      </w:r>
      <w:r w:rsidR="00E31267" w:rsidRPr="0018089F">
        <w:rPr>
          <w:i/>
          <w:color w:val="FF0000"/>
        </w:rPr>
        <w:br/>
      </w:r>
    </w:p>
    <w:p w14:paraId="0F6AC020" w14:textId="5868B48F" w:rsidR="00CF32F5" w:rsidRDefault="00CF32F5" w:rsidP="00CF32F5">
      <w:pPr>
        <w:spacing w:after="0" w:line="240" w:lineRule="auto"/>
      </w:pPr>
      <w:r>
        <w:t>2.</w:t>
      </w:r>
      <w:r w:rsidR="00F1117B">
        <w:t>5</w:t>
      </w:r>
      <w:r>
        <w:tab/>
        <w:t>Start- en einddatum project</w:t>
      </w:r>
    </w:p>
    <w:p w14:paraId="40E91685" w14:textId="7C95992A" w:rsidR="00854655" w:rsidRDefault="00854655" w:rsidP="00854655">
      <w:pPr>
        <w:spacing w:after="0" w:line="240" w:lineRule="auto"/>
        <w:rPr>
          <w:i/>
          <w:color w:val="A6A6A6" w:themeColor="background1" w:themeShade="A6"/>
        </w:rPr>
      </w:pPr>
      <w:bookmarkStart w:id="0" w:name="_Hlk157096580"/>
      <w:r w:rsidRPr="00062E3E">
        <w:rPr>
          <w:i/>
          <w:color w:val="A6A6A6" w:themeColor="background1" w:themeShade="A6"/>
        </w:rPr>
        <w:t xml:space="preserve">Startdatum van het project is de datum waarop de projectactiviteiten van start gaan. De einddatum van uw project </w:t>
      </w:r>
      <w:r w:rsidR="00FA419B">
        <w:rPr>
          <w:i/>
          <w:color w:val="A6A6A6" w:themeColor="background1" w:themeShade="A6"/>
        </w:rPr>
        <w:t xml:space="preserve">is </w:t>
      </w:r>
      <w:r w:rsidRPr="00062E3E">
        <w:rPr>
          <w:i/>
          <w:color w:val="A6A6A6" w:themeColor="background1" w:themeShade="A6"/>
        </w:rPr>
        <w:t>de datum waarop uw project is afgerond</w:t>
      </w:r>
      <w:r>
        <w:rPr>
          <w:i/>
          <w:color w:val="A6A6A6" w:themeColor="background1" w:themeShade="A6"/>
        </w:rPr>
        <w:t xml:space="preserve"> en</w:t>
      </w:r>
      <w:r w:rsidRPr="00062E3E">
        <w:rPr>
          <w:i/>
          <w:color w:val="A6A6A6" w:themeColor="background1" w:themeShade="A6"/>
        </w:rPr>
        <w:t xml:space="preserve"> de investeringen waarvoor u de subsidie heeft aangevraagd gebruiksklaar zijn</w:t>
      </w:r>
      <w:r w:rsidR="003C43F8">
        <w:rPr>
          <w:i/>
          <w:color w:val="A6A6A6" w:themeColor="background1" w:themeShade="A6"/>
        </w:rPr>
        <w:t>.</w:t>
      </w:r>
      <w:r w:rsidR="00C25128">
        <w:rPr>
          <w:i/>
          <w:color w:val="A6A6A6" w:themeColor="background1" w:themeShade="A6"/>
        </w:rPr>
        <w:t xml:space="preserve"> De einddatum moet in elk geval</w:t>
      </w:r>
      <w:r w:rsidR="00711FE0">
        <w:rPr>
          <w:i/>
          <w:color w:val="A6A6A6" w:themeColor="background1" w:themeShade="A6"/>
        </w:rPr>
        <w:t xml:space="preserve"> vóór </w:t>
      </w:r>
      <w:r w:rsidR="00657F2D">
        <w:rPr>
          <w:i/>
          <w:color w:val="A6A6A6" w:themeColor="background1" w:themeShade="A6"/>
        </w:rPr>
        <w:t>1 juli 20</w:t>
      </w:r>
      <w:r w:rsidR="00C9319F">
        <w:rPr>
          <w:i/>
          <w:color w:val="A6A6A6" w:themeColor="background1" w:themeShade="A6"/>
        </w:rPr>
        <w:t>2</w:t>
      </w:r>
      <w:r w:rsidR="00657F2D">
        <w:rPr>
          <w:i/>
          <w:color w:val="A6A6A6" w:themeColor="background1" w:themeShade="A6"/>
        </w:rPr>
        <w:t>8 liggen.</w:t>
      </w:r>
      <w:r w:rsidRPr="00062E3E">
        <w:rPr>
          <w:i/>
          <w:color w:val="A6A6A6" w:themeColor="background1" w:themeShade="A6"/>
        </w:rPr>
        <w:t xml:space="preserve"> </w:t>
      </w:r>
    </w:p>
    <w:bookmarkEnd w:id="0"/>
    <w:p w14:paraId="332A21E1" w14:textId="77777777" w:rsidR="00CF32F5" w:rsidRDefault="00CF32F5" w:rsidP="00CF32F5">
      <w:pPr>
        <w:spacing w:after="0" w:line="240" w:lineRule="auto"/>
        <w:rPr>
          <w:i/>
          <w:color w:val="A6A6A6" w:themeColor="background1" w:themeShade="A6"/>
        </w:rPr>
      </w:pPr>
    </w:p>
    <w:p w14:paraId="1C0ED928" w14:textId="0FCF3B3B" w:rsidR="00CF32F5" w:rsidRDefault="00CF32F5" w:rsidP="00CF32F5">
      <w:pPr>
        <w:spacing w:after="0" w:line="240" w:lineRule="auto"/>
      </w:pPr>
      <w:r>
        <w:t>2.</w:t>
      </w:r>
      <w:r w:rsidR="00F1117B">
        <w:t>6</w:t>
      </w:r>
      <w:r>
        <w:t xml:space="preserve">  </w:t>
      </w:r>
      <w:r>
        <w:tab/>
        <w:t>Risicofactoren, afhankelijkheden en randvoorwaarden</w:t>
      </w:r>
    </w:p>
    <w:p w14:paraId="00AD87E9" w14:textId="77777777" w:rsidR="00CF32F5" w:rsidRPr="00E77577" w:rsidRDefault="00CF32F5" w:rsidP="00CF32F5">
      <w:pPr>
        <w:spacing w:after="0" w:line="240" w:lineRule="auto"/>
        <w:rPr>
          <w:i/>
          <w:color w:val="A6A6A6" w:themeColor="background1" w:themeShade="A6"/>
        </w:rPr>
      </w:pPr>
      <w:r w:rsidRPr="00E77577">
        <w:rPr>
          <w:i/>
          <w:color w:val="A6A6A6" w:themeColor="background1" w:themeShade="A6"/>
        </w:rPr>
        <w:t xml:space="preserve">Bestaat uw project uit meerdere onderling af te stemmen componenten, beschrijf hier de factoren die impact kunnen hebben op het slagen van het project en beschrijf de maatregelen die u neemt om </w:t>
      </w:r>
    </w:p>
    <w:p w14:paraId="1C43A7D9" w14:textId="77777777" w:rsidR="00CF32F5" w:rsidRDefault="00CF32F5" w:rsidP="00CF32F5">
      <w:pPr>
        <w:spacing w:after="0" w:line="240" w:lineRule="auto"/>
        <w:rPr>
          <w:i/>
          <w:color w:val="A6A6A6" w:themeColor="background1" w:themeShade="A6"/>
        </w:rPr>
      </w:pPr>
      <w:r w:rsidRPr="00E77577">
        <w:rPr>
          <w:i/>
          <w:color w:val="A6A6A6" w:themeColor="background1" w:themeShade="A6"/>
        </w:rPr>
        <w:t xml:space="preserve">deze risico’s te beperken. </w:t>
      </w:r>
    </w:p>
    <w:p w14:paraId="6A8AFE22" w14:textId="77777777" w:rsidR="00CF32F5" w:rsidRDefault="00CF32F5" w:rsidP="00CF32F5">
      <w:pPr>
        <w:spacing w:after="0" w:line="240" w:lineRule="auto"/>
      </w:pPr>
    </w:p>
    <w:p w14:paraId="1BF7B65D" w14:textId="77777777" w:rsidR="00156133" w:rsidRDefault="00156133" w:rsidP="00CF32F5">
      <w:pPr>
        <w:spacing w:after="0" w:line="240" w:lineRule="auto"/>
      </w:pPr>
    </w:p>
    <w:p w14:paraId="61D4A9DE" w14:textId="5E2BA548" w:rsidR="00CF32F5" w:rsidRPr="00E77577" w:rsidRDefault="00CF32F5" w:rsidP="00A50819">
      <w:pPr>
        <w:rPr>
          <w:b/>
        </w:rPr>
      </w:pPr>
      <w:r w:rsidRPr="00E77577">
        <w:rPr>
          <w:b/>
        </w:rPr>
        <w:t>3.</w:t>
      </w:r>
      <w:r w:rsidRPr="00E77577">
        <w:rPr>
          <w:b/>
        </w:rPr>
        <w:tab/>
      </w:r>
      <w:r>
        <w:rPr>
          <w:b/>
        </w:rPr>
        <w:t>AANSLUITING BIJ S</w:t>
      </w:r>
      <w:r w:rsidRPr="00E77577">
        <w:rPr>
          <w:b/>
        </w:rPr>
        <w:t xml:space="preserve">ELECTIECRITERIA </w:t>
      </w:r>
    </w:p>
    <w:p w14:paraId="3E9E7B37" w14:textId="53D2332E" w:rsidR="00CF32F5" w:rsidRPr="00257292" w:rsidRDefault="00490F21" w:rsidP="00CF32F5">
      <w:pPr>
        <w:spacing w:after="0" w:line="240" w:lineRule="auto"/>
        <w:rPr>
          <w:i/>
          <w:color w:val="A6A6A6" w:themeColor="background1" w:themeShade="A6"/>
        </w:rPr>
      </w:pPr>
      <w:bookmarkStart w:id="1" w:name="_Hlk157555255"/>
      <w:r>
        <w:rPr>
          <w:i/>
          <w:color w:val="A6A6A6" w:themeColor="background1" w:themeShade="A6"/>
        </w:rPr>
        <w:t>De s</w:t>
      </w:r>
      <w:r w:rsidR="00CF32F5" w:rsidRPr="00257292">
        <w:rPr>
          <w:i/>
          <w:color w:val="A6A6A6" w:themeColor="background1" w:themeShade="A6"/>
        </w:rPr>
        <w:t>electiecriteria en de manier waarop punten worden toegekend zijn beschreven in art</w:t>
      </w:r>
      <w:r w:rsidR="00281A46">
        <w:rPr>
          <w:i/>
          <w:color w:val="A6A6A6" w:themeColor="background1" w:themeShade="A6"/>
        </w:rPr>
        <w:t xml:space="preserve">ikel </w:t>
      </w:r>
      <w:r w:rsidR="004C39FF">
        <w:rPr>
          <w:i/>
          <w:color w:val="A6A6A6" w:themeColor="background1" w:themeShade="A6"/>
        </w:rPr>
        <w:t>8</w:t>
      </w:r>
      <w:r w:rsidR="00CF32F5" w:rsidRPr="00257292">
        <w:rPr>
          <w:i/>
          <w:color w:val="A6A6A6" w:themeColor="background1" w:themeShade="A6"/>
        </w:rPr>
        <w:t xml:space="preserve"> </w:t>
      </w:r>
      <w:r w:rsidR="00156133">
        <w:rPr>
          <w:i/>
          <w:color w:val="A6A6A6" w:themeColor="background1" w:themeShade="A6"/>
        </w:rPr>
        <w:t xml:space="preserve">en bijlage 2 </w:t>
      </w:r>
      <w:r w:rsidR="00CF32F5" w:rsidRPr="00257292">
        <w:rPr>
          <w:i/>
          <w:color w:val="A6A6A6" w:themeColor="background1" w:themeShade="A6"/>
        </w:rPr>
        <w:t xml:space="preserve">van </w:t>
      </w:r>
      <w:r w:rsidR="00995086">
        <w:rPr>
          <w:i/>
          <w:color w:val="A6A6A6" w:themeColor="background1" w:themeShade="A6"/>
        </w:rPr>
        <w:t>het openstellingsbesluit</w:t>
      </w:r>
      <w:r w:rsidR="00CF32F5" w:rsidRPr="00257292">
        <w:rPr>
          <w:i/>
          <w:color w:val="A6A6A6" w:themeColor="background1" w:themeShade="A6"/>
        </w:rPr>
        <w:t>. In dit hoofdstuk beschrijft u in hoeverre uw project aansluit bij de gestelde selectiecriteria.</w:t>
      </w:r>
    </w:p>
    <w:bookmarkEnd w:id="1"/>
    <w:p w14:paraId="60E9C877" w14:textId="77777777" w:rsidR="00CF32F5" w:rsidRDefault="00CF32F5" w:rsidP="00CF32F5">
      <w:pPr>
        <w:spacing w:after="0" w:line="240" w:lineRule="auto"/>
        <w:rPr>
          <w:i/>
          <w:color w:val="A6A6A6" w:themeColor="background1" w:themeShade="A6"/>
        </w:rPr>
      </w:pPr>
    </w:p>
    <w:p w14:paraId="03BC751F" w14:textId="6E1A6C64" w:rsidR="00CF32F5" w:rsidRPr="0037755C" w:rsidRDefault="00CF32F5" w:rsidP="00CF32F5">
      <w:pPr>
        <w:spacing w:after="0" w:line="240" w:lineRule="auto"/>
      </w:pPr>
      <w:bookmarkStart w:id="2" w:name="_Hlk157555306"/>
      <w:r w:rsidRPr="0037755C">
        <w:t>3.1</w:t>
      </w:r>
      <w:r w:rsidRPr="0037755C">
        <w:tab/>
      </w:r>
      <w:r w:rsidR="004B46BC">
        <w:t>M</w:t>
      </w:r>
      <w:r w:rsidR="00356423" w:rsidRPr="0037755C">
        <w:t>ate van effectiviteit</w:t>
      </w:r>
    </w:p>
    <w:bookmarkEnd w:id="2"/>
    <w:p w14:paraId="4F3C5DB3" w14:textId="77777777" w:rsidR="00B857A2" w:rsidRPr="00B857A2" w:rsidRDefault="00B857A2" w:rsidP="00B857A2">
      <w:pPr>
        <w:spacing w:after="0" w:line="240" w:lineRule="auto"/>
        <w:rPr>
          <w:i/>
          <w:color w:val="A6A6A6" w:themeColor="background1" w:themeShade="A6"/>
        </w:rPr>
      </w:pPr>
      <w:r w:rsidRPr="00B857A2">
        <w:rPr>
          <w:i/>
          <w:color w:val="A6A6A6" w:themeColor="background1" w:themeShade="A6"/>
        </w:rPr>
        <w:t>Dit criterium weegt het integrale karakter van het project, de mate waarin het project bijdraagt aan de relevante beleidsdoelen, te weten de mate waarin het project beoogt bij te dragen aan het provinciale klimaatdoel, de doelen in het Werkprogramma of een van de Waterbeheerprogramma’s en aan de doelen van de KRW. Om maximaal te scoren op effectiviteit is een aanvraag voorzien van een overtuigende onderbouwing op basis van de volgende vijf deelaspecten:</w:t>
      </w:r>
    </w:p>
    <w:p w14:paraId="59E37591" w14:textId="77777777" w:rsidR="00B857A2" w:rsidRPr="00B857A2" w:rsidRDefault="00B857A2" w:rsidP="00156133">
      <w:pPr>
        <w:spacing w:after="0" w:line="240" w:lineRule="auto"/>
        <w:ind w:left="708" w:hanging="708"/>
        <w:rPr>
          <w:i/>
          <w:color w:val="A6A6A6" w:themeColor="background1" w:themeShade="A6"/>
        </w:rPr>
      </w:pPr>
      <w:r w:rsidRPr="00B857A2">
        <w:rPr>
          <w:i/>
          <w:color w:val="A6A6A6" w:themeColor="background1" w:themeShade="A6"/>
        </w:rPr>
        <w:t>1.</w:t>
      </w:r>
      <w:r w:rsidRPr="00B857A2">
        <w:rPr>
          <w:i/>
          <w:color w:val="A6A6A6" w:themeColor="background1" w:themeShade="A6"/>
        </w:rPr>
        <w:tab/>
        <w:t>het project draagt bij aan de klimaatbestendigheid van het watersysteem door het verkleinen van (de kans op) wateroverlast en watertekorten;</w:t>
      </w:r>
    </w:p>
    <w:p w14:paraId="062217D7" w14:textId="77777777" w:rsidR="00B857A2" w:rsidRPr="00B857A2" w:rsidRDefault="00B857A2" w:rsidP="00156133">
      <w:pPr>
        <w:spacing w:after="0" w:line="240" w:lineRule="auto"/>
        <w:ind w:left="708" w:hanging="708"/>
        <w:rPr>
          <w:i/>
          <w:color w:val="A6A6A6" w:themeColor="background1" w:themeShade="A6"/>
        </w:rPr>
      </w:pPr>
      <w:r w:rsidRPr="00B857A2">
        <w:rPr>
          <w:i/>
          <w:color w:val="A6A6A6" w:themeColor="background1" w:themeShade="A6"/>
        </w:rPr>
        <w:t>2.</w:t>
      </w:r>
      <w:r w:rsidRPr="00B857A2">
        <w:rPr>
          <w:i/>
          <w:color w:val="A6A6A6" w:themeColor="background1" w:themeShade="A6"/>
        </w:rPr>
        <w:tab/>
        <w:t>het project draagt bij aan de doelen van of behelst maatregelen die zijn opgenomen in het betreffende werkprogramma of waterbeheerprogramma;</w:t>
      </w:r>
    </w:p>
    <w:p w14:paraId="64F9569D" w14:textId="77777777" w:rsidR="00B857A2" w:rsidRPr="00B857A2" w:rsidRDefault="00B857A2" w:rsidP="00B857A2">
      <w:pPr>
        <w:spacing w:after="0" w:line="240" w:lineRule="auto"/>
        <w:rPr>
          <w:i/>
          <w:color w:val="A6A6A6" w:themeColor="background1" w:themeShade="A6"/>
        </w:rPr>
      </w:pPr>
      <w:r w:rsidRPr="00B857A2">
        <w:rPr>
          <w:i/>
          <w:color w:val="A6A6A6" w:themeColor="background1" w:themeShade="A6"/>
        </w:rPr>
        <w:t>3.</w:t>
      </w:r>
      <w:r w:rsidRPr="00B857A2">
        <w:rPr>
          <w:i/>
          <w:color w:val="A6A6A6" w:themeColor="background1" w:themeShade="A6"/>
        </w:rPr>
        <w:tab/>
        <w:t>het project draagt bij aan realisatie van de doelen van de KRW;</w:t>
      </w:r>
    </w:p>
    <w:p w14:paraId="4C7CB820" w14:textId="77777777" w:rsidR="00B857A2" w:rsidRPr="00B857A2" w:rsidRDefault="00B857A2" w:rsidP="00156133">
      <w:pPr>
        <w:spacing w:after="0" w:line="240" w:lineRule="auto"/>
        <w:ind w:left="708" w:hanging="708"/>
        <w:rPr>
          <w:i/>
          <w:color w:val="A6A6A6" w:themeColor="background1" w:themeShade="A6"/>
        </w:rPr>
      </w:pPr>
      <w:r w:rsidRPr="00B857A2">
        <w:rPr>
          <w:i/>
          <w:color w:val="A6A6A6" w:themeColor="background1" w:themeShade="A6"/>
        </w:rPr>
        <w:t>4.</w:t>
      </w:r>
      <w:r w:rsidRPr="00B857A2">
        <w:rPr>
          <w:i/>
          <w:color w:val="A6A6A6" w:themeColor="background1" w:themeShade="A6"/>
        </w:rPr>
        <w:tab/>
        <w:t xml:space="preserve">het project draagt bij aan de economische vitaliteit van het projectgebied en zijn omgeving door de beschikbaarheid van voldoende schoon water voor de agrarische sector en eventuele andere watergebruikers te vergroten; </w:t>
      </w:r>
    </w:p>
    <w:p w14:paraId="5FC95019" w14:textId="00D36E64" w:rsidR="00B857A2" w:rsidRDefault="00B857A2" w:rsidP="00156133">
      <w:pPr>
        <w:spacing w:after="0" w:line="240" w:lineRule="auto"/>
        <w:ind w:left="708" w:hanging="708"/>
        <w:rPr>
          <w:i/>
          <w:color w:val="A6A6A6" w:themeColor="background1" w:themeShade="A6"/>
        </w:rPr>
      </w:pPr>
      <w:r w:rsidRPr="004D7DFE">
        <w:rPr>
          <w:i/>
          <w:color w:val="A6A6A6" w:themeColor="background1" w:themeShade="A6"/>
        </w:rPr>
        <w:t>5.</w:t>
      </w:r>
      <w:r w:rsidRPr="004D7DFE">
        <w:rPr>
          <w:i/>
          <w:color w:val="A6A6A6" w:themeColor="background1" w:themeShade="A6"/>
        </w:rPr>
        <w:tab/>
        <w:t xml:space="preserve">het project bevat activiteiten die onmiddellijk na de uitvoering al een gunstig effect hebben op </w:t>
      </w:r>
      <w:r w:rsidR="002C6313" w:rsidRPr="004D7DFE">
        <w:rPr>
          <w:i/>
          <w:color w:val="A6A6A6" w:themeColor="background1" w:themeShade="A6"/>
        </w:rPr>
        <w:t xml:space="preserve">KRW waterlichamen of een gunstig effect hebben op </w:t>
      </w:r>
      <w:r w:rsidRPr="004D7DFE">
        <w:rPr>
          <w:i/>
          <w:color w:val="A6A6A6" w:themeColor="background1" w:themeShade="A6"/>
        </w:rPr>
        <w:t>de klimaatbestendigheid van het watersysteem door het verkleinen van (de kans op) wateroverlast of watertekorten.</w:t>
      </w:r>
    </w:p>
    <w:p w14:paraId="13346419" w14:textId="77777777" w:rsidR="00CF32F5" w:rsidRPr="001A44BD" w:rsidRDefault="00CF32F5" w:rsidP="00CF32F5">
      <w:pPr>
        <w:spacing w:after="0" w:line="240" w:lineRule="auto"/>
        <w:rPr>
          <w:i/>
          <w:color w:val="A6A6A6" w:themeColor="background1" w:themeShade="A6"/>
        </w:rPr>
      </w:pPr>
    </w:p>
    <w:p w14:paraId="5BF0E08E" w14:textId="28BF282A" w:rsidR="00CF32F5" w:rsidRPr="0037755C" w:rsidRDefault="00CF32F5" w:rsidP="00CF32F5">
      <w:pPr>
        <w:spacing w:after="0" w:line="240" w:lineRule="auto"/>
      </w:pPr>
      <w:bookmarkStart w:id="3" w:name="_Hlk157555351"/>
      <w:r w:rsidRPr="0037755C">
        <w:t>3.2</w:t>
      </w:r>
      <w:r w:rsidRPr="0037755C">
        <w:tab/>
        <w:t>H</w:t>
      </w:r>
      <w:r w:rsidR="00B4738D" w:rsidRPr="0037755C">
        <w:t>aalbaarheid</w:t>
      </w:r>
      <w:r w:rsidR="00B84FF0">
        <w:t xml:space="preserve"> en kans op succes</w:t>
      </w:r>
    </w:p>
    <w:bookmarkEnd w:id="3"/>
    <w:p w14:paraId="6C6170F3" w14:textId="77777777" w:rsidR="00144ED9" w:rsidRPr="001869D2" w:rsidRDefault="00144ED9" w:rsidP="001869D2">
      <w:pPr>
        <w:pBdr>
          <w:top w:val="nil"/>
          <w:left w:val="nil"/>
          <w:bottom w:val="nil"/>
          <w:right w:val="nil"/>
          <w:between w:val="nil"/>
          <w:bar w:val="nil"/>
        </w:pBdr>
        <w:spacing w:after="0"/>
        <w:rPr>
          <w:i/>
          <w:iCs/>
          <w:color w:val="A6A6A6" w:themeColor="background1" w:themeShade="A6"/>
          <w:bdr w:val="nil"/>
        </w:rPr>
      </w:pPr>
      <w:r w:rsidRPr="001869D2">
        <w:rPr>
          <w:i/>
          <w:iCs/>
          <w:color w:val="A6A6A6" w:themeColor="background1" w:themeShade="A6"/>
          <w:bdr w:val="nil"/>
        </w:rPr>
        <w:t>Dit criterium weegt de concreetheid en (snelle) uitvoerbaarheid van het projectplan. Hoe beter het project is voorbereid, zowel inhoudelijk als qua timing, des te positiever het oordeel. Om maximaal te scoren op haalbaarheid is een aanvraag voorzien van een overtuigende onderbouwing op basis van de volgende vijf deelaspecten:</w:t>
      </w:r>
    </w:p>
    <w:p w14:paraId="0FE578EE" w14:textId="77777777" w:rsidR="001869D2" w:rsidRPr="001869D2" w:rsidRDefault="001869D2" w:rsidP="001869D2">
      <w:pPr>
        <w:pStyle w:val="Lijstalinea"/>
        <w:numPr>
          <w:ilvl w:val="0"/>
          <w:numId w:val="29"/>
        </w:numPr>
        <w:pBdr>
          <w:top w:val="nil"/>
          <w:left w:val="nil"/>
          <w:bottom w:val="nil"/>
          <w:right w:val="nil"/>
          <w:between w:val="nil"/>
          <w:bar w:val="nil"/>
        </w:pBdr>
        <w:spacing w:after="0" w:line="280" w:lineRule="exact"/>
        <w:rPr>
          <w:i/>
          <w:iCs/>
          <w:color w:val="A6A6A6" w:themeColor="background1" w:themeShade="A6"/>
          <w:bdr w:val="nil"/>
        </w:rPr>
      </w:pPr>
      <w:r w:rsidRPr="001869D2">
        <w:rPr>
          <w:i/>
          <w:iCs/>
          <w:color w:val="A6A6A6" w:themeColor="background1" w:themeShade="A6"/>
          <w:bdr w:val="nil"/>
        </w:rPr>
        <w:t>in het projectplan zijn voldoende eisen gesteld aan de kwaliteit van de nog aan te wijzen projectleider, dan wel is aangegeven dat de aangewezen projectleider met betrekking tot de subsidiabele activiteiten over voldoende kwaliteit beschikt. Kwaliteit houdt in voldoende aantoonbare expertise in de vorm van genoten opleiding en (meer dan vijf jaar) relevante ervaring in relatie tot de inhoud van het project;</w:t>
      </w:r>
    </w:p>
    <w:p w14:paraId="715CED2B" w14:textId="77777777" w:rsidR="001869D2" w:rsidRPr="001869D2" w:rsidRDefault="001869D2" w:rsidP="001869D2">
      <w:pPr>
        <w:numPr>
          <w:ilvl w:val="0"/>
          <w:numId w:val="29"/>
        </w:numPr>
        <w:pBdr>
          <w:top w:val="nil"/>
          <w:left w:val="nil"/>
          <w:bottom w:val="nil"/>
          <w:right w:val="nil"/>
          <w:between w:val="nil"/>
          <w:bar w:val="nil"/>
        </w:pBdr>
        <w:spacing w:after="0" w:line="280" w:lineRule="exact"/>
        <w:rPr>
          <w:i/>
          <w:iCs/>
          <w:color w:val="A6A6A6" w:themeColor="background1" w:themeShade="A6"/>
          <w:bdr w:val="nil"/>
        </w:rPr>
      </w:pPr>
      <w:r w:rsidRPr="001869D2">
        <w:rPr>
          <w:i/>
          <w:iCs/>
          <w:color w:val="A6A6A6" w:themeColor="background1" w:themeShade="A6"/>
          <w:bdr w:val="nil"/>
        </w:rPr>
        <w:t>het projectplan is realistisch, dat wil zeggen de voorgenomen maatregelen zijn (technisch) uitvoerbaar en er mag vanuit gegaan worden dat uitvoering leidt tot realisatie van de gestelde doelen;</w:t>
      </w:r>
    </w:p>
    <w:p w14:paraId="150378FE" w14:textId="77777777" w:rsidR="001869D2" w:rsidRPr="001869D2" w:rsidRDefault="001869D2" w:rsidP="001869D2">
      <w:pPr>
        <w:numPr>
          <w:ilvl w:val="0"/>
          <w:numId w:val="29"/>
        </w:numPr>
        <w:pBdr>
          <w:top w:val="nil"/>
          <w:left w:val="nil"/>
          <w:bottom w:val="nil"/>
          <w:right w:val="nil"/>
          <w:between w:val="nil"/>
          <w:bar w:val="nil"/>
        </w:pBdr>
        <w:spacing w:after="0" w:line="280" w:lineRule="exact"/>
        <w:rPr>
          <w:i/>
          <w:iCs/>
          <w:color w:val="A6A6A6" w:themeColor="background1" w:themeShade="A6"/>
          <w:bdr w:val="nil"/>
        </w:rPr>
      </w:pPr>
      <w:r w:rsidRPr="001869D2">
        <w:rPr>
          <w:i/>
          <w:iCs/>
          <w:color w:val="A6A6A6" w:themeColor="background1" w:themeShade="A6"/>
          <w:bdr w:val="nil"/>
        </w:rPr>
        <w:t xml:space="preserve">bij het project wordt samengewerkt met een of meer gebruikers van het betreffende watersysteem; </w:t>
      </w:r>
    </w:p>
    <w:p w14:paraId="4145712E" w14:textId="77777777" w:rsidR="001869D2" w:rsidRPr="001869D2" w:rsidRDefault="001869D2" w:rsidP="001869D2">
      <w:pPr>
        <w:numPr>
          <w:ilvl w:val="0"/>
          <w:numId w:val="29"/>
        </w:numPr>
        <w:pBdr>
          <w:top w:val="nil"/>
          <w:left w:val="nil"/>
          <w:bottom w:val="nil"/>
          <w:right w:val="nil"/>
          <w:between w:val="nil"/>
          <w:bar w:val="nil"/>
        </w:pBdr>
        <w:spacing w:after="0" w:line="280" w:lineRule="exact"/>
        <w:rPr>
          <w:i/>
          <w:iCs/>
          <w:color w:val="A6A6A6" w:themeColor="background1" w:themeShade="A6"/>
          <w:bdr w:val="nil"/>
        </w:rPr>
      </w:pPr>
      <w:r w:rsidRPr="001869D2">
        <w:rPr>
          <w:i/>
          <w:iCs/>
          <w:color w:val="A6A6A6" w:themeColor="background1" w:themeShade="A6"/>
          <w:bdr w:val="nil"/>
        </w:rPr>
        <w:t xml:space="preserve">het projectplan kent een realistische planning, opzet en begroting, waardoor er een reëel perspectief is op uitvoering van het project binnen de opgegeven projectduur, volgens de beschreven opzet en tevens binnen de begroting; </w:t>
      </w:r>
    </w:p>
    <w:p w14:paraId="2013C170" w14:textId="77777777" w:rsidR="001869D2" w:rsidRPr="001869D2" w:rsidRDefault="001869D2" w:rsidP="001869D2">
      <w:pPr>
        <w:numPr>
          <w:ilvl w:val="0"/>
          <w:numId w:val="29"/>
        </w:numPr>
        <w:pBdr>
          <w:top w:val="nil"/>
          <w:left w:val="nil"/>
          <w:bottom w:val="nil"/>
          <w:right w:val="nil"/>
          <w:between w:val="nil"/>
          <w:bar w:val="nil"/>
        </w:pBdr>
        <w:spacing w:after="0" w:line="280" w:lineRule="exact"/>
        <w:rPr>
          <w:i/>
          <w:iCs/>
          <w:color w:val="A6A6A6" w:themeColor="background1" w:themeShade="A6"/>
          <w:bdr w:val="nil"/>
        </w:rPr>
      </w:pPr>
      <w:r w:rsidRPr="001869D2">
        <w:rPr>
          <w:i/>
          <w:iCs/>
          <w:color w:val="A6A6A6" w:themeColor="background1" w:themeShade="A6"/>
          <w:bdr w:val="nil"/>
        </w:rPr>
        <w:t>op het moment van indienen van de aanvraag zijn eventueel benodigde gronden verworven, vergunningen verkregen en is er draagvlak (dat wil zeggen geen voorzienbare weerstand, die kan leiden tot uitstel) in de omgeving voor uitvoering van het projectplan.</w:t>
      </w:r>
    </w:p>
    <w:p w14:paraId="2FACB697" w14:textId="77777777" w:rsidR="001869D2" w:rsidRDefault="001869D2" w:rsidP="00144ED9">
      <w:pPr>
        <w:pBdr>
          <w:top w:val="nil"/>
          <w:left w:val="nil"/>
          <w:bottom w:val="nil"/>
          <w:right w:val="nil"/>
          <w:between w:val="nil"/>
          <w:bar w:val="nil"/>
        </w:pBdr>
        <w:rPr>
          <w:bdr w:val="nil"/>
        </w:rPr>
      </w:pPr>
    </w:p>
    <w:p w14:paraId="2E215A26" w14:textId="4848C2C0" w:rsidR="00B4738D" w:rsidRPr="00FF3023" w:rsidRDefault="00B4738D" w:rsidP="00B4738D">
      <w:pPr>
        <w:spacing w:after="0" w:line="240" w:lineRule="auto"/>
        <w:rPr>
          <w:highlight w:val="yellow"/>
        </w:rPr>
      </w:pPr>
      <w:r w:rsidRPr="0037755C">
        <w:t>3.</w:t>
      </w:r>
      <w:r w:rsidR="00186636">
        <w:t>3</w:t>
      </w:r>
      <w:r w:rsidRPr="0037755C">
        <w:tab/>
      </w:r>
      <w:r w:rsidR="00B84FF0">
        <w:t>Mate van u</w:t>
      </w:r>
      <w:r w:rsidRPr="0037755C">
        <w:t>rgentie</w:t>
      </w:r>
    </w:p>
    <w:p w14:paraId="3DC6637B" w14:textId="77777777" w:rsidR="008F761C" w:rsidRPr="008F761C" w:rsidRDefault="008F761C" w:rsidP="008F761C">
      <w:pPr>
        <w:spacing w:after="0"/>
        <w:rPr>
          <w:i/>
          <w:iCs/>
          <w:color w:val="A6A6A6" w:themeColor="background1" w:themeShade="A6"/>
          <w:bdr w:val="nil"/>
        </w:rPr>
      </w:pPr>
      <w:r w:rsidRPr="008F761C">
        <w:rPr>
          <w:i/>
          <w:iCs/>
          <w:color w:val="A6A6A6" w:themeColor="background1" w:themeShade="A6"/>
          <w:bdr w:val="nil"/>
        </w:rPr>
        <w:t>Bij dit criterium gaat het om de vraag in hoeverre de opgave(n) die aangepakt worden geïdentificeerd zijn als opgaven die noodzakelijk aangepakt dienen te worden en op welke termijn die aanpak noodzakelijk is.</w:t>
      </w:r>
    </w:p>
    <w:p w14:paraId="7EE3382D" w14:textId="77777777" w:rsidR="008F761C" w:rsidRPr="008F761C" w:rsidRDefault="008F761C" w:rsidP="008F761C">
      <w:pPr>
        <w:spacing w:after="0"/>
        <w:rPr>
          <w:i/>
          <w:iCs/>
          <w:color w:val="A6A6A6" w:themeColor="background1" w:themeShade="A6"/>
          <w:bdr w:val="nil"/>
        </w:rPr>
      </w:pPr>
    </w:p>
    <w:p w14:paraId="6DEF1606" w14:textId="77777777" w:rsidR="008F761C" w:rsidRPr="008F761C" w:rsidRDefault="008F761C" w:rsidP="008F761C">
      <w:pPr>
        <w:spacing w:after="0"/>
        <w:rPr>
          <w:i/>
          <w:iCs/>
          <w:color w:val="A6A6A6" w:themeColor="background1" w:themeShade="A6"/>
          <w:bdr w:val="nil"/>
        </w:rPr>
      </w:pPr>
      <w:r w:rsidRPr="008F761C">
        <w:rPr>
          <w:i/>
          <w:iCs/>
          <w:color w:val="A6A6A6" w:themeColor="background1" w:themeShade="A6"/>
          <w:bdr w:val="nil"/>
        </w:rPr>
        <w:t>De mate van urgentie van het project wordt bepaald door de mate waarin de uitvoering op korte termijn nodig is om de KRW-doelen tijdig te kunnen realiseren. Zo zijn er (</w:t>
      </w:r>
      <w:proofErr w:type="spellStart"/>
      <w:r w:rsidRPr="008F761C">
        <w:rPr>
          <w:i/>
          <w:iCs/>
          <w:color w:val="A6A6A6" w:themeColor="background1" w:themeShade="A6"/>
          <w:bdr w:val="nil"/>
        </w:rPr>
        <w:t>inter</w:t>
      </w:r>
      <w:proofErr w:type="spellEnd"/>
      <w:r w:rsidRPr="008F761C">
        <w:rPr>
          <w:i/>
          <w:iCs/>
          <w:color w:val="A6A6A6" w:themeColor="background1" w:themeShade="A6"/>
          <w:bdr w:val="nil"/>
        </w:rPr>
        <w:t xml:space="preserve">)nationale of provinciale doelstellingen die voor een bepaalde einddatum gerealiseerd dienen te zijn en waar het project aan bijdraagt of noodzakelijk voor is. Een en ander is daarmee gerelateerd aan de knelpunten en beleidsopgaven die bestaan in Gelderland. </w:t>
      </w:r>
    </w:p>
    <w:p w14:paraId="082CD1CE" w14:textId="77777777" w:rsidR="008F761C" w:rsidRPr="008F761C" w:rsidRDefault="008F761C" w:rsidP="008F761C">
      <w:pPr>
        <w:spacing w:after="0"/>
        <w:rPr>
          <w:i/>
          <w:iCs/>
          <w:color w:val="A6A6A6" w:themeColor="background1" w:themeShade="A6"/>
          <w:bdr w:val="nil"/>
        </w:rPr>
      </w:pPr>
    </w:p>
    <w:p w14:paraId="3A79756C" w14:textId="77777777" w:rsidR="008F761C" w:rsidRPr="008F761C" w:rsidRDefault="008F761C" w:rsidP="008F761C">
      <w:pPr>
        <w:spacing w:after="0"/>
        <w:rPr>
          <w:i/>
          <w:iCs/>
          <w:color w:val="A6A6A6" w:themeColor="background1" w:themeShade="A6"/>
          <w:bdr w:val="nil"/>
        </w:rPr>
      </w:pPr>
      <w:r w:rsidRPr="008F761C">
        <w:rPr>
          <w:i/>
          <w:iCs/>
          <w:color w:val="A6A6A6" w:themeColor="background1" w:themeShade="A6"/>
          <w:bdr w:val="nil"/>
        </w:rPr>
        <w:t>Voorts kan sprake zijn van een knelpunt in de waterhuishouding, waardoor pieken en dalen in de watertoevoer niet goed worden opgevangen en die kunnen leiden tot schade bij gebruikers die van het watersysteem afhankelijk zijn. Om deze schade zoveel mogelijk te beperken kan het nodig zijn om de activiteit zo spoedig mogelijk uit te voeren. Let wel, dat daarbij niet te vroeg mag worden gestart met de uitvoering van de activiteit (zie artikel 1.5 onder i van de Verordening en de toelichting in het algemene deel van dit openstellingsbesluit).</w:t>
      </w:r>
    </w:p>
    <w:p w14:paraId="609A82CE" w14:textId="77777777" w:rsidR="008F761C" w:rsidRPr="008F761C" w:rsidRDefault="008F761C" w:rsidP="008F761C">
      <w:pPr>
        <w:spacing w:after="0"/>
        <w:rPr>
          <w:i/>
          <w:iCs/>
          <w:color w:val="A6A6A6" w:themeColor="background1" w:themeShade="A6"/>
          <w:bdr w:val="nil"/>
        </w:rPr>
      </w:pPr>
      <w:r w:rsidRPr="008F761C">
        <w:rPr>
          <w:i/>
          <w:iCs/>
          <w:color w:val="A6A6A6" w:themeColor="background1" w:themeShade="A6"/>
          <w:bdr w:val="nil"/>
        </w:rPr>
        <w:br/>
        <w:t>Bovendien kan het nodig zijn de activiteit op korte termijn uit te voeren als er (veel) partijen in het veld betrokken zijn. Uitstel kan in dat geval negatief uitwerken op de bereidheid van die partijen om mee te werken (“de energie gaat dan uit het proces”).</w:t>
      </w:r>
    </w:p>
    <w:p w14:paraId="2298F91F" w14:textId="77777777" w:rsidR="008F761C" w:rsidRPr="008F761C" w:rsidRDefault="008F761C" w:rsidP="008F761C">
      <w:pPr>
        <w:spacing w:after="0"/>
        <w:rPr>
          <w:i/>
          <w:iCs/>
          <w:color w:val="A6A6A6" w:themeColor="background1" w:themeShade="A6"/>
          <w:bdr w:val="nil"/>
        </w:rPr>
      </w:pPr>
    </w:p>
    <w:p w14:paraId="6199DD65" w14:textId="77777777" w:rsidR="008F761C" w:rsidRPr="008F761C" w:rsidRDefault="008F761C" w:rsidP="008F761C">
      <w:pPr>
        <w:spacing w:after="0"/>
        <w:rPr>
          <w:i/>
          <w:iCs/>
          <w:color w:val="A6A6A6" w:themeColor="background1" w:themeShade="A6"/>
          <w:bdr w:val="nil"/>
        </w:rPr>
      </w:pPr>
      <w:r w:rsidRPr="008F761C">
        <w:rPr>
          <w:i/>
          <w:iCs/>
          <w:color w:val="A6A6A6" w:themeColor="background1" w:themeShade="A6"/>
          <w:bdr w:val="nil"/>
        </w:rPr>
        <w:t>Om maximaal te scoren op urgentie is een aanvraag voorzien van een overtuigende onderbouwing op basis van de volgende vijf deelaspecten met de daarbij behorende puntentoekenning:</w:t>
      </w:r>
    </w:p>
    <w:p w14:paraId="66CF624D" w14:textId="77777777" w:rsidR="008F761C" w:rsidRPr="008F761C" w:rsidRDefault="008F761C" w:rsidP="008F761C">
      <w:pPr>
        <w:numPr>
          <w:ilvl w:val="0"/>
          <w:numId w:val="40"/>
        </w:numPr>
        <w:spacing w:after="0"/>
        <w:rPr>
          <w:i/>
          <w:iCs/>
          <w:color w:val="A6A6A6" w:themeColor="background1" w:themeShade="A6"/>
          <w:bdr w:val="nil"/>
        </w:rPr>
      </w:pPr>
      <w:r w:rsidRPr="008F761C">
        <w:rPr>
          <w:i/>
          <w:iCs/>
          <w:color w:val="A6A6A6" w:themeColor="background1" w:themeShade="A6"/>
          <w:bdr w:val="nil"/>
        </w:rPr>
        <w:t>0 punten als er sprake is van een opgave die op grond van het Werkprogramma of het Waterbeheerprogramma pas op zeer lange termijn aangepakt hoeft te worden;</w:t>
      </w:r>
    </w:p>
    <w:p w14:paraId="3CFB126B" w14:textId="77777777" w:rsidR="008F761C" w:rsidRPr="008F761C" w:rsidRDefault="008F761C" w:rsidP="008F761C">
      <w:pPr>
        <w:numPr>
          <w:ilvl w:val="0"/>
          <w:numId w:val="40"/>
        </w:numPr>
        <w:spacing w:after="0"/>
        <w:rPr>
          <w:i/>
          <w:iCs/>
          <w:color w:val="A6A6A6" w:themeColor="background1" w:themeShade="A6"/>
          <w:bdr w:val="nil"/>
        </w:rPr>
      </w:pPr>
      <w:r w:rsidRPr="008F761C">
        <w:rPr>
          <w:i/>
          <w:iCs/>
          <w:color w:val="A6A6A6" w:themeColor="background1" w:themeShade="A6"/>
          <w:bdr w:val="nil"/>
        </w:rPr>
        <w:t>1 punt indien er sprake is van een opgave die op grond van het Werkprogramma of het Waterbeheerprogramma, noodzakelijk is, maar die op grond van die documenten pas op langere termijn aangepakt hoeft te worden;</w:t>
      </w:r>
    </w:p>
    <w:p w14:paraId="06FE62AC" w14:textId="77777777" w:rsidR="008F761C" w:rsidRPr="008F761C" w:rsidRDefault="008F761C" w:rsidP="008F761C">
      <w:pPr>
        <w:numPr>
          <w:ilvl w:val="0"/>
          <w:numId w:val="40"/>
        </w:numPr>
        <w:spacing w:after="0"/>
        <w:rPr>
          <w:i/>
          <w:iCs/>
          <w:color w:val="A6A6A6" w:themeColor="background1" w:themeShade="A6"/>
          <w:bdr w:val="nil"/>
        </w:rPr>
      </w:pPr>
      <w:r w:rsidRPr="008F761C">
        <w:rPr>
          <w:i/>
          <w:iCs/>
          <w:color w:val="A6A6A6" w:themeColor="background1" w:themeShade="A6"/>
          <w:bdr w:val="nil"/>
        </w:rPr>
        <w:t>2 punten indien er sprake is van een noodzakelijke opgave op grond van het Werkprogramma of het Waterbeheerprogramma, die op grond van die documenten binnen afzienbare termijn aangepakt moet worden;</w:t>
      </w:r>
    </w:p>
    <w:p w14:paraId="681C251E" w14:textId="77777777" w:rsidR="008F761C" w:rsidRPr="008F761C" w:rsidRDefault="008F761C" w:rsidP="008F761C">
      <w:pPr>
        <w:numPr>
          <w:ilvl w:val="0"/>
          <w:numId w:val="40"/>
        </w:numPr>
        <w:spacing w:after="0"/>
        <w:rPr>
          <w:i/>
          <w:iCs/>
          <w:color w:val="A6A6A6" w:themeColor="background1" w:themeShade="A6"/>
          <w:bdr w:val="nil"/>
        </w:rPr>
      </w:pPr>
      <w:r w:rsidRPr="008F761C">
        <w:rPr>
          <w:i/>
          <w:iCs/>
          <w:color w:val="A6A6A6" w:themeColor="background1" w:themeShade="A6"/>
          <w:bdr w:val="nil"/>
        </w:rPr>
        <w:t>3 punten indien er sprake is van een noodzakelijke opgave op grond van het Werkprogramma of het Waterbeheerprogramma, die op grond van die documenten op relatief korte termijn aangepakt moet worden;</w:t>
      </w:r>
    </w:p>
    <w:p w14:paraId="2B3155BF" w14:textId="77777777" w:rsidR="008F761C" w:rsidRDefault="008F761C" w:rsidP="00D50737">
      <w:pPr>
        <w:numPr>
          <w:ilvl w:val="0"/>
          <w:numId w:val="40"/>
        </w:numPr>
        <w:spacing w:after="0"/>
        <w:rPr>
          <w:i/>
          <w:iCs/>
          <w:color w:val="A6A6A6" w:themeColor="background1" w:themeShade="A6"/>
          <w:bdr w:val="nil"/>
        </w:rPr>
      </w:pPr>
      <w:r w:rsidRPr="008F761C">
        <w:rPr>
          <w:i/>
          <w:iCs/>
          <w:color w:val="A6A6A6" w:themeColor="background1" w:themeShade="A6"/>
          <w:bdr w:val="nil"/>
        </w:rPr>
        <w:t>4 punten indien er sprake is van een noodzakelijke opgave op grond van het Werkprogramma of het Waterbeheerprogramma en tevens vanwege een knelpunt in de waterhuishouding dat leidt tot schade bij gebruikers die van het watersysteem afhankelijk zijn. De opgave moet daarom snel aangepakt worden;</w:t>
      </w:r>
    </w:p>
    <w:p w14:paraId="19098E44" w14:textId="3E35EF5B" w:rsidR="00D92900" w:rsidRPr="008F761C" w:rsidRDefault="008F761C" w:rsidP="00D50737">
      <w:pPr>
        <w:numPr>
          <w:ilvl w:val="0"/>
          <w:numId w:val="40"/>
        </w:numPr>
        <w:spacing w:after="0"/>
        <w:rPr>
          <w:i/>
          <w:iCs/>
          <w:color w:val="A6A6A6" w:themeColor="background1" w:themeShade="A6"/>
          <w:bdr w:val="nil"/>
        </w:rPr>
      </w:pPr>
      <w:r w:rsidRPr="008F761C">
        <w:rPr>
          <w:i/>
          <w:iCs/>
          <w:color w:val="A6A6A6" w:themeColor="background1" w:themeShade="A6"/>
          <w:bdr w:val="nil"/>
        </w:rPr>
        <w:t xml:space="preserve">5 punten indien er sprake is van een noodzakelijk opgave op grond van het Werkprogramma of het Waterbeheerprogramma en waarbij sprake is van een knelpunt in de waterhuishouding dat </w:t>
      </w:r>
      <w:r w:rsidRPr="008F761C">
        <w:rPr>
          <w:i/>
          <w:iCs/>
          <w:color w:val="A6A6A6" w:themeColor="background1" w:themeShade="A6"/>
          <w:bdr w:val="nil"/>
        </w:rPr>
        <w:lastRenderedPageBreak/>
        <w:t>leidt tot schade bij gebruikers die van het watersysteem afhankelijk zijn. Bovendien bestaat een reële kans dat uitstel van de maatregelen ten koste kan gaan van de bereidheid van betrokken partijen om mee te werken. De opgave moet daarom onmiddellijk aangepakt worden.</w:t>
      </w:r>
    </w:p>
    <w:p w14:paraId="36C344B1" w14:textId="77777777" w:rsidR="00DB134C" w:rsidRPr="00DB134C" w:rsidRDefault="00DB134C" w:rsidP="00DB134C">
      <w:pPr>
        <w:pStyle w:val="Lijstalinea"/>
        <w:spacing w:after="0" w:line="240" w:lineRule="auto"/>
        <w:ind w:left="357"/>
        <w:rPr>
          <w:i/>
          <w:color w:val="A6A6A6" w:themeColor="background1" w:themeShade="A6"/>
        </w:rPr>
      </w:pPr>
    </w:p>
    <w:p w14:paraId="25A084F7" w14:textId="4D3A1607" w:rsidR="00B4738D" w:rsidRPr="0037755C" w:rsidRDefault="00B4738D" w:rsidP="00B4738D">
      <w:pPr>
        <w:spacing w:after="0" w:line="240" w:lineRule="auto"/>
      </w:pPr>
      <w:r w:rsidRPr="0037755C">
        <w:t>3.</w:t>
      </w:r>
      <w:r w:rsidR="00186636">
        <w:t>4</w:t>
      </w:r>
      <w:r w:rsidRPr="0037755C">
        <w:tab/>
      </w:r>
      <w:r w:rsidR="00B43A10">
        <w:t>M</w:t>
      </w:r>
      <w:r w:rsidRPr="0037755C">
        <w:t>ate van efficiëntie</w:t>
      </w:r>
    </w:p>
    <w:p w14:paraId="4CFAC37C" w14:textId="616B391A" w:rsidR="00B4738D" w:rsidRDefault="0033630C" w:rsidP="001625A9">
      <w:pPr>
        <w:spacing w:after="0"/>
        <w:rPr>
          <w:i/>
          <w:iCs/>
          <w:color w:val="A6A6A6" w:themeColor="background1" w:themeShade="A6"/>
        </w:rPr>
      </w:pPr>
      <w:r w:rsidRPr="0033630C">
        <w:rPr>
          <w:i/>
          <w:color w:val="A6A6A6" w:themeColor="background1" w:themeShade="A6"/>
        </w:rPr>
        <w:t xml:space="preserve">Om maximaal te scoren op efficiëntie is een aanvraag voorzien van een overtuigende onderbouwing waarbij gelet wordt op de mate waarin de opgevoerde kosten passend zijn (dat wil zeggen waarin de resultaten met de juiste middelen worden gehaald) en op de mate waarin binnen het project op een goede manier gebruik gemaakt wordt van reeds bestaande kennis en kunde. </w:t>
      </w:r>
    </w:p>
    <w:p w14:paraId="349AF3A6" w14:textId="77777777" w:rsidR="00852ACB" w:rsidRDefault="00852ACB" w:rsidP="001625A9">
      <w:pPr>
        <w:spacing w:after="0"/>
        <w:ind w:left="357"/>
        <w:rPr>
          <w:i/>
          <w:color w:val="A6A6A6" w:themeColor="background1" w:themeShade="A6"/>
        </w:rPr>
      </w:pPr>
    </w:p>
    <w:p w14:paraId="5FC5A6D7" w14:textId="77777777" w:rsidR="001625A9" w:rsidRPr="00852ACB" w:rsidRDefault="001625A9" w:rsidP="001625A9">
      <w:pPr>
        <w:spacing w:after="0"/>
        <w:ind w:left="357"/>
        <w:rPr>
          <w:i/>
          <w:color w:val="A6A6A6" w:themeColor="background1" w:themeShade="A6"/>
        </w:rPr>
      </w:pPr>
    </w:p>
    <w:p w14:paraId="327810CE" w14:textId="77777777" w:rsidR="00E15EBD" w:rsidRDefault="00E15EBD">
      <w:pPr>
        <w:rPr>
          <w:b/>
        </w:rPr>
      </w:pPr>
      <w:r>
        <w:rPr>
          <w:b/>
        </w:rPr>
        <w:br w:type="page"/>
      </w:r>
    </w:p>
    <w:p w14:paraId="5455ABF6" w14:textId="54EA1016" w:rsidR="00CF32F5" w:rsidRPr="00971F36" w:rsidRDefault="00CF32F5" w:rsidP="00CF32F5">
      <w:pPr>
        <w:rPr>
          <w:b/>
        </w:rPr>
      </w:pPr>
      <w:r w:rsidRPr="00971F36">
        <w:rPr>
          <w:b/>
        </w:rPr>
        <w:lastRenderedPageBreak/>
        <w:t>4.</w:t>
      </w:r>
      <w:r w:rsidRPr="00971F36">
        <w:rPr>
          <w:b/>
        </w:rPr>
        <w:tab/>
        <w:t>BEGROTING EN FINANCIERING</w:t>
      </w:r>
    </w:p>
    <w:p w14:paraId="0F850FDF" w14:textId="1A6C66FE" w:rsidR="00D27CCA" w:rsidRPr="00D27CCA" w:rsidRDefault="00D27CCA" w:rsidP="00D27CCA">
      <w:pPr>
        <w:spacing w:after="0" w:line="240" w:lineRule="auto"/>
        <w:rPr>
          <w:i/>
          <w:color w:val="A6A6A6" w:themeColor="background1" w:themeShade="A6"/>
        </w:rPr>
      </w:pPr>
      <w:r w:rsidRPr="00D27CCA">
        <w:rPr>
          <w:i/>
          <w:color w:val="A6A6A6" w:themeColor="background1" w:themeShade="A6"/>
        </w:rPr>
        <w:t>Licht de begroting en financiering van uw project uitgebreid toe. Zorg dat deze gekoppeld kan worden aan de beoogde projectactiviteiten en te verwachten resultaten.</w:t>
      </w:r>
    </w:p>
    <w:p w14:paraId="7EBE99D7" w14:textId="77777777" w:rsidR="00D27CCA" w:rsidRPr="00D27CCA" w:rsidRDefault="00D27CCA" w:rsidP="00D27CCA">
      <w:pPr>
        <w:spacing w:after="0" w:line="240" w:lineRule="auto"/>
        <w:rPr>
          <w:i/>
          <w:color w:val="A6A6A6" w:themeColor="background1" w:themeShade="A6"/>
        </w:rPr>
      </w:pPr>
    </w:p>
    <w:p w14:paraId="7120BBA9" w14:textId="77777777" w:rsidR="00D27CCA" w:rsidRPr="00D27CCA" w:rsidRDefault="00D27CCA" w:rsidP="00D27CCA">
      <w:pPr>
        <w:spacing w:after="0" w:line="240" w:lineRule="auto"/>
        <w:rPr>
          <w:i/>
          <w:color w:val="A6A6A6" w:themeColor="background1" w:themeShade="A6"/>
        </w:rPr>
      </w:pPr>
      <w:r w:rsidRPr="00D27CCA">
        <w:rPr>
          <w:i/>
          <w:color w:val="A6A6A6" w:themeColor="background1" w:themeShade="A6"/>
        </w:rPr>
        <w:t xml:space="preserve">Hoe onderbouwt u de projectbegroting? </w:t>
      </w:r>
    </w:p>
    <w:p w14:paraId="1DC3BE1E" w14:textId="0FCC2FDE" w:rsidR="00CF32F5" w:rsidRDefault="00D27CCA" w:rsidP="00D27CCA">
      <w:pPr>
        <w:spacing w:after="0" w:line="240" w:lineRule="auto"/>
        <w:rPr>
          <w:i/>
          <w:color w:val="A6A6A6" w:themeColor="background1" w:themeShade="A6"/>
        </w:rPr>
      </w:pPr>
      <w:r w:rsidRPr="00D27CCA">
        <w:rPr>
          <w:i/>
          <w:color w:val="A6A6A6" w:themeColor="background1" w:themeShade="A6"/>
        </w:rPr>
        <w:t>U doet dit door documenten die de begroting uitleggen aan te leveren, zoals offertes. Of door in een uitgebreide motivatie toe te lichten waarom u vindt dat de bedragen passend en redelijk (marktconform) zijn. Wees zo duidelijk mogelijk. Wij kunnen dan uw begroting beter beoordelen. En verbinden met de activiteiten en onderdelen die u in het projectplan heeft toegelicht.</w:t>
      </w:r>
    </w:p>
    <w:p w14:paraId="06C64336" w14:textId="77777777" w:rsidR="00D27CCA" w:rsidRDefault="00D27CCA" w:rsidP="00D27CCA">
      <w:pPr>
        <w:spacing w:after="0" w:line="240" w:lineRule="auto"/>
      </w:pPr>
    </w:p>
    <w:p w14:paraId="79613B71" w14:textId="77777777" w:rsidR="00CF32F5" w:rsidRDefault="00CF32F5" w:rsidP="00CF32F5">
      <w:pPr>
        <w:spacing w:after="0" w:line="240" w:lineRule="auto"/>
      </w:pPr>
      <w:r>
        <w:t>4.1 Begroting</w:t>
      </w:r>
    </w:p>
    <w:p w14:paraId="3DAB5261" w14:textId="05778521" w:rsidR="00930ACF" w:rsidRPr="00114122" w:rsidRDefault="00156133" w:rsidP="00930ACF">
      <w:pPr>
        <w:spacing w:after="0" w:line="240" w:lineRule="auto"/>
        <w:rPr>
          <w:b/>
          <w:bCs/>
          <w:i/>
          <w:color w:val="A6A6A6" w:themeColor="background1" w:themeShade="A6"/>
        </w:rPr>
      </w:pPr>
      <w:r>
        <w:rPr>
          <w:b/>
          <w:bCs/>
          <w:i/>
          <w:color w:val="A6A6A6" w:themeColor="background1" w:themeShade="A6"/>
        </w:rPr>
        <w:t>Keuze voor v</w:t>
      </w:r>
      <w:r w:rsidR="00930ACF" w:rsidRPr="00114122">
        <w:rPr>
          <w:b/>
          <w:bCs/>
          <w:i/>
          <w:color w:val="A6A6A6" w:themeColor="background1" w:themeShade="A6"/>
        </w:rPr>
        <w:t>ereenvoudigde kostensystematiek</w:t>
      </w:r>
    </w:p>
    <w:p w14:paraId="70842283" w14:textId="09B80B19" w:rsidR="00930ACF" w:rsidRDefault="00930ACF" w:rsidP="00930ACF">
      <w:pPr>
        <w:spacing w:after="0" w:line="240" w:lineRule="auto"/>
        <w:rPr>
          <w:i/>
          <w:color w:val="A6A6A6" w:themeColor="background1" w:themeShade="A6"/>
        </w:rPr>
      </w:pPr>
      <w:r>
        <w:rPr>
          <w:i/>
          <w:color w:val="A6A6A6" w:themeColor="background1" w:themeShade="A6"/>
        </w:rPr>
        <w:t xml:space="preserve">Kosten </w:t>
      </w:r>
      <w:r w:rsidR="00B43B44">
        <w:rPr>
          <w:i/>
          <w:color w:val="A6A6A6" w:themeColor="background1" w:themeShade="A6"/>
        </w:rPr>
        <w:t xml:space="preserve">kunnen </w:t>
      </w:r>
      <w:r>
        <w:rPr>
          <w:i/>
          <w:color w:val="A6A6A6" w:themeColor="background1" w:themeShade="A6"/>
        </w:rPr>
        <w:t>worden berekend op basis van de vereenvoudigde kostenoptie voor arbeidskosten</w:t>
      </w:r>
      <w:r w:rsidRPr="00A009B3">
        <w:rPr>
          <w:i/>
          <w:color w:val="A6A6A6" w:themeColor="background1" w:themeShade="A6"/>
        </w:rPr>
        <w:t xml:space="preserve"> waarbij de loonkosten </w:t>
      </w:r>
      <w:r>
        <w:rPr>
          <w:i/>
          <w:color w:val="A6A6A6" w:themeColor="background1" w:themeShade="A6"/>
        </w:rPr>
        <w:t xml:space="preserve">en kosten eigen arbeid worden berekend </w:t>
      </w:r>
      <w:r w:rsidRPr="00A009B3">
        <w:rPr>
          <w:i/>
          <w:color w:val="A6A6A6" w:themeColor="background1" w:themeShade="A6"/>
        </w:rPr>
        <w:t>als vast percentage (</w:t>
      </w:r>
      <w:r>
        <w:rPr>
          <w:i/>
          <w:color w:val="A6A6A6" w:themeColor="background1" w:themeShade="A6"/>
        </w:rPr>
        <w:t>23</w:t>
      </w:r>
      <w:r w:rsidRPr="00A009B3">
        <w:rPr>
          <w:i/>
          <w:color w:val="A6A6A6" w:themeColor="background1" w:themeShade="A6"/>
        </w:rPr>
        <w:t>%</w:t>
      </w:r>
      <w:r>
        <w:rPr>
          <w:i/>
          <w:color w:val="A6A6A6" w:themeColor="background1" w:themeShade="A6"/>
        </w:rPr>
        <w:t>)</w:t>
      </w:r>
      <w:r w:rsidRPr="00A009B3">
        <w:rPr>
          <w:i/>
          <w:color w:val="A6A6A6" w:themeColor="background1" w:themeShade="A6"/>
        </w:rPr>
        <w:t xml:space="preserve"> van de overige </w:t>
      </w:r>
      <w:r>
        <w:rPr>
          <w:i/>
          <w:color w:val="A6A6A6" w:themeColor="background1" w:themeShade="A6"/>
        </w:rPr>
        <w:t>subsidiabele</w:t>
      </w:r>
      <w:r w:rsidRPr="00A009B3">
        <w:rPr>
          <w:i/>
          <w:color w:val="A6A6A6" w:themeColor="background1" w:themeShade="A6"/>
        </w:rPr>
        <w:t xml:space="preserve"> kosten (art. 1.</w:t>
      </w:r>
      <w:r>
        <w:rPr>
          <w:i/>
          <w:color w:val="A6A6A6" w:themeColor="background1" w:themeShade="A6"/>
        </w:rPr>
        <w:t>9b</w:t>
      </w:r>
      <w:r w:rsidR="0072616F">
        <w:rPr>
          <w:i/>
          <w:color w:val="A6A6A6" w:themeColor="background1" w:themeShade="A6"/>
        </w:rPr>
        <w:t xml:space="preserve"> van de Verordening</w:t>
      </w:r>
      <w:r w:rsidRPr="00A009B3">
        <w:rPr>
          <w:i/>
          <w:color w:val="A6A6A6" w:themeColor="background1" w:themeShade="A6"/>
        </w:rPr>
        <w:t>)</w:t>
      </w:r>
      <w:r w:rsidR="0072616F">
        <w:rPr>
          <w:i/>
          <w:color w:val="A6A6A6" w:themeColor="background1" w:themeShade="A6"/>
        </w:rPr>
        <w:t>.</w:t>
      </w:r>
      <w:r w:rsidR="00B43B44">
        <w:rPr>
          <w:i/>
          <w:color w:val="A6A6A6" w:themeColor="background1" w:themeShade="A6"/>
        </w:rPr>
        <w:t xml:space="preserve"> Ook kan ervoor gekozen worden om geen vereenvoudigde kostenoptie te gebruiken (art. 1.9a van de Verordening).</w:t>
      </w:r>
    </w:p>
    <w:p w14:paraId="4CCAAF4A" w14:textId="77777777" w:rsidR="00AC1653" w:rsidRDefault="00AC1653" w:rsidP="00930ACF">
      <w:pPr>
        <w:spacing w:after="0" w:line="240" w:lineRule="auto"/>
        <w:rPr>
          <w:i/>
          <w:color w:val="A6A6A6" w:themeColor="background1" w:themeShade="A6"/>
        </w:rPr>
      </w:pPr>
    </w:p>
    <w:p w14:paraId="77AC656B" w14:textId="77777777" w:rsidR="00AC1653" w:rsidRDefault="00AC1653" w:rsidP="00AC1653">
      <w:pPr>
        <w:spacing w:after="0" w:line="240" w:lineRule="auto"/>
        <w:rPr>
          <w:b/>
          <w:bCs/>
          <w:i/>
          <w:color w:val="A6A6A6" w:themeColor="background1" w:themeShade="A6"/>
        </w:rPr>
      </w:pPr>
      <w:r>
        <w:rPr>
          <w:b/>
          <w:bCs/>
          <w:i/>
          <w:color w:val="A6A6A6" w:themeColor="background1" w:themeShade="A6"/>
        </w:rPr>
        <w:t>Kosten van investeringen gericht op waterkwantiteit</w:t>
      </w:r>
    </w:p>
    <w:p w14:paraId="7EDCCCDE" w14:textId="35743C01" w:rsidR="00AC1653" w:rsidRDefault="00AC1653" w:rsidP="00930ACF">
      <w:pPr>
        <w:spacing w:after="0" w:line="240" w:lineRule="auto"/>
        <w:rPr>
          <w:i/>
          <w:color w:val="A6A6A6" w:themeColor="background1" w:themeShade="A6"/>
        </w:rPr>
      </w:pPr>
      <w:r>
        <w:rPr>
          <w:i/>
          <w:color w:val="A6A6A6" w:themeColor="background1" w:themeShade="A6"/>
        </w:rPr>
        <w:t xml:space="preserve">Geef aan of u kosten maakt voor investeringen die gericht zijn op waterkwantiteit. Maak in de begroting een duidelijk onderscheid in kosten voor het watersysteem en kosten voor waterkwantiteit. Voor investeringen in waterkwantiteit geldt een lager subsidiepercentage. </w:t>
      </w:r>
    </w:p>
    <w:p w14:paraId="182CDC2D" w14:textId="77777777" w:rsidR="00930ACF" w:rsidRDefault="00930ACF" w:rsidP="00930ACF">
      <w:pPr>
        <w:spacing w:after="0" w:line="240" w:lineRule="auto"/>
      </w:pPr>
    </w:p>
    <w:p w14:paraId="0C076312" w14:textId="1685E746" w:rsidR="00930ACF" w:rsidRDefault="00930ACF" w:rsidP="00F1117B">
      <w:pPr>
        <w:rPr>
          <w:rFonts w:cs="Calibri"/>
          <w:b/>
          <w:bCs/>
          <w:color w:val="FF0000"/>
          <w:sz w:val="24"/>
          <w:szCs w:val="24"/>
        </w:rPr>
      </w:pPr>
      <w:r w:rsidRPr="00F73097">
        <w:rPr>
          <w:rFonts w:cs="Calibri"/>
          <w:b/>
          <w:bCs/>
          <w:color w:val="FF0000"/>
          <w:sz w:val="24"/>
          <w:szCs w:val="24"/>
        </w:rPr>
        <w:t>Voeg hier een kopie van het tabblad “</w:t>
      </w:r>
      <w:r w:rsidRPr="00F73097">
        <w:rPr>
          <w:rFonts w:cs="Calibri"/>
          <w:b/>
          <w:bCs/>
          <w:color w:val="FF0000"/>
          <w:sz w:val="24"/>
          <w:szCs w:val="24"/>
          <w:u w:val="single"/>
        </w:rPr>
        <w:t>Totale begroting</w:t>
      </w:r>
      <w:r w:rsidRPr="00F73097">
        <w:rPr>
          <w:rFonts w:cs="Calibri"/>
          <w:b/>
          <w:bCs/>
          <w:color w:val="FF0000"/>
          <w:sz w:val="24"/>
          <w:szCs w:val="24"/>
        </w:rPr>
        <w:t xml:space="preserve">” uit de </w:t>
      </w:r>
      <w:r>
        <w:rPr>
          <w:rFonts w:cs="Calibri"/>
          <w:b/>
          <w:bCs/>
          <w:color w:val="FF0000"/>
          <w:sz w:val="24"/>
          <w:szCs w:val="24"/>
        </w:rPr>
        <w:t>format begroting (verplichte bijlage)</w:t>
      </w:r>
      <w:r w:rsidRPr="00F73097">
        <w:rPr>
          <w:rFonts w:cs="Calibri"/>
          <w:b/>
          <w:bCs/>
          <w:color w:val="FF0000"/>
          <w:sz w:val="24"/>
          <w:szCs w:val="24"/>
        </w:rPr>
        <w:t xml:space="preserve"> in.</w:t>
      </w:r>
    </w:p>
    <w:p w14:paraId="12707046" w14:textId="18D3F3FE" w:rsidR="00930ACF" w:rsidRPr="00F73097" w:rsidRDefault="00175572" w:rsidP="00930ACF">
      <w:pPr>
        <w:spacing w:line="240" w:lineRule="auto"/>
        <w:rPr>
          <w:rFonts w:cs="Calibri"/>
          <w:b/>
          <w:bCs/>
          <w:color w:val="FF0000"/>
          <w:sz w:val="24"/>
          <w:szCs w:val="24"/>
        </w:rPr>
      </w:pPr>
      <w:r>
        <w:rPr>
          <w:noProof/>
        </w:rPr>
        <w:drawing>
          <wp:inline distT="0" distB="0" distL="0" distR="0" wp14:anchorId="16440DE6" wp14:editId="75117D3B">
            <wp:extent cx="5759450" cy="2933700"/>
            <wp:effectExtent l="0" t="0" r="0" b="0"/>
            <wp:docPr id="122520866" name="Afbeelding 1" descr="Afbeelding met tekst, schermopname, nummer, Parall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0866" name="Afbeelding 1" descr="Afbeelding met tekst, schermopname, nummer, Parallel&#10;&#10;Automatisch gegenereerde beschrijving"/>
                    <pic:cNvPicPr/>
                  </pic:nvPicPr>
                  <pic:blipFill>
                    <a:blip r:embed="rId11"/>
                    <a:stretch>
                      <a:fillRect/>
                    </a:stretch>
                  </pic:blipFill>
                  <pic:spPr>
                    <a:xfrm>
                      <a:off x="0" y="0"/>
                      <a:ext cx="5759450" cy="2933700"/>
                    </a:xfrm>
                    <a:prstGeom prst="rect">
                      <a:avLst/>
                    </a:prstGeom>
                  </pic:spPr>
                </pic:pic>
              </a:graphicData>
            </a:graphic>
          </wp:inline>
        </w:drawing>
      </w:r>
    </w:p>
    <w:p w14:paraId="464CE8C2" w14:textId="77777777" w:rsidR="00F1117B" w:rsidRDefault="00F1117B" w:rsidP="00930ACF">
      <w:pPr>
        <w:spacing w:after="0" w:line="240" w:lineRule="auto"/>
      </w:pPr>
    </w:p>
    <w:p w14:paraId="463EFF7E" w14:textId="77777777" w:rsidR="00F1117B" w:rsidRDefault="00F1117B">
      <w:r>
        <w:br w:type="page"/>
      </w:r>
    </w:p>
    <w:p w14:paraId="7E8FF2E2" w14:textId="0F8A4328" w:rsidR="00930ACF" w:rsidRDefault="00930ACF" w:rsidP="00930ACF">
      <w:pPr>
        <w:spacing w:after="0" w:line="240" w:lineRule="auto"/>
      </w:pPr>
      <w:r>
        <w:lastRenderedPageBreak/>
        <w:t>4.2 Financiering</w:t>
      </w:r>
    </w:p>
    <w:p w14:paraId="24F2B0F1" w14:textId="2F7DDE86" w:rsidR="00930ACF" w:rsidRPr="00DA1B70" w:rsidRDefault="00930ACF" w:rsidP="00930ACF">
      <w:pPr>
        <w:spacing w:after="0" w:line="240" w:lineRule="auto"/>
        <w:rPr>
          <w:i/>
          <w:color w:val="A6A6A6" w:themeColor="background1" w:themeShade="A6"/>
        </w:rPr>
      </w:pPr>
      <w:r>
        <w:rPr>
          <w:i/>
          <w:color w:val="A6A6A6" w:themeColor="background1" w:themeShade="A6"/>
        </w:rPr>
        <w:t xml:space="preserve">De financiering van de subsidiabele kosten van uw project </w:t>
      </w:r>
      <w:r w:rsidR="00136A59">
        <w:rPr>
          <w:i/>
          <w:color w:val="A6A6A6" w:themeColor="background1" w:themeShade="A6"/>
        </w:rPr>
        <w:t>moet</w:t>
      </w:r>
      <w:r>
        <w:rPr>
          <w:i/>
          <w:color w:val="A6A6A6" w:themeColor="background1" w:themeShade="A6"/>
        </w:rPr>
        <w:t xml:space="preserve"> sluitend zijn met de begroting. </w:t>
      </w:r>
    </w:p>
    <w:p w14:paraId="754D85B9" w14:textId="77777777" w:rsidR="00B43B44" w:rsidRDefault="00B43B44" w:rsidP="00930ACF">
      <w:pPr>
        <w:pStyle w:val="Geenafstand"/>
        <w:rPr>
          <w:b/>
          <w:bCs/>
          <w:color w:val="FF0000"/>
        </w:rPr>
      </w:pPr>
    </w:p>
    <w:p w14:paraId="3BA1E051" w14:textId="4C8A6B91" w:rsidR="00930ACF" w:rsidRPr="001F7593" w:rsidRDefault="00930ACF" w:rsidP="00930ACF">
      <w:pPr>
        <w:pStyle w:val="Geenafstand"/>
        <w:rPr>
          <w:b/>
          <w:bCs/>
          <w:color w:val="FF0000"/>
        </w:rPr>
      </w:pPr>
      <w:r w:rsidRPr="001F7593">
        <w:rPr>
          <w:b/>
          <w:bCs/>
          <w:color w:val="FF0000"/>
        </w:rPr>
        <w:t>Voeg hier een kopie van het tabblad “</w:t>
      </w:r>
      <w:r w:rsidRPr="001F7593">
        <w:rPr>
          <w:b/>
          <w:bCs/>
          <w:color w:val="FF0000"/>
          <w:u w:val="single"/>
        </w:rPr>
        <w:t>Totale financiering</w:t>
      </w:r>
      <w:r w:rsidRPr="001F7593">
        <w:rPr>
          <w:b/>
          <w:bCs/>
          <w:color w:val="FF0000"/>
        </w:rPr>
        <w:t>” uit de format begroting (verplichte bijlage) in.</w:t>
      </w:r>
    </w:p>
    <w:p w14:paraId="4C274FA1" w14:textId="77777777" w:rsidR="00930ACF" w:rsidRDefault="00930ACF" w:rsidP="00930ACF">
      <w:pPr>
        <w:spacing w:after="0" w:line="240" w:lineRule="auto"/>
      </w:pPr>
      <w:r>
        <w:rPr>
          <w:noProof/>
        </w:rPr>
        <w:drawing>
          <wp:inline distT="0" distB="0" distL="0" distR="0" wp14:anchorId="3B05C7C7" wp14:editId="67CDE00D">
            <wp:extent cx="5759450" cy="1131570"/>
            <wp:effectExtent l="0" t="0" r="0" b="0"/>
            <wp:docPr id="566738146" name="Afbeelding 1" descr="Afbeelding met tekst, schermopname, nummer,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38146" name="Afbeelding 1" descr="Afbeelding met tekst, schermopname, nummer, lijn&#10;&#10;Automatisch gegenereerde beschrijving"/>
                    <pic:cNvPicPr/>
                  </pic:nvPicPr>
                  <pic:blipFill>
                    <a:blip r:embed="rId12"/>
                    <a:stretch>
                      <a:fillRect/>
                    </a:stretch>
                  </pic:blipFill>
                  <pic:spPr>
                    <a:xfrm>
                      <a:off x="0" y="0"/>
                      <a:ext cx="5759450" cy="1131570"/>
                    </a:xfrm>
                    <a:prstGeom prst="rect">
                      <a:avLst/>
                    </a:prstGeom>
                  </pic:spPr>
                </pic:pic>
              </a:graphicData>
            </a:graphic>
          </wp:inline>
        </w:drawing>
      </w:r>
    </w:p>
    <w:p w14:paraId="5DE55F35" w14:textId="77777777" w:rsidR="00F1117B" w:rsidRDefault="00F1117B" w:rsidP="00E15EBD">
      <w:pPr>
        <w:spacing w:after="0"/>
        <w:rPr>
          <w:b/>
        </w:rPr>
      </w:pPr>
    </w:p>
    <w:p w14:paraId="2C72BAC1" w14:textId="77777777" w:rsidR="00E15EBD" w:rsidRDefault="00E15EBD" w:rsidP="00E15EBD">
      <w:pPr>
        <w:spacing w:after="0"/>
        <w:rPr>
          <w:b/>
        </w:rPr>
      </w:pPr>
    </w:p>
    <w:p w14:paraId="66169CF8" w14:textId="43298F7E" w:rsidR="00CF32F5" w:rsidRPr="00D27BFF" w:rsidRDefault="00CF32F5" w:rsidP="00B43B44">
      <w:pPr>
        <w:rPr>
          <w:b/>
        </w:rPr>
      </w:pPr>
      <w:r>
        <w:rPr>
          <w:b/>
        </w:rPr>
        <w:t>5.</w:t>
      </w:r>
      <w:r>
        <w:rPr>
          <w:b/>
        </w:rPr>
        <w:tab/>
        <w:t>ADMINISTRATIEVE ORGANIS</w:t>
      </w:r>
      <w:r w:rsidRPr="00D27BFF">
        <w:rPr>
          <w:b/>
        </w:rPr>
        <w:t xml:space="preserve">ATIE/INTERNE BEHEERSING </w:t>
      </w:r>
    </w:p>
    <w:p w14:paraId="2A57A058" w14:textId="77777777" w:rsidR="00CF32F5" w:rsidRDefault="00CF32F5" w:rsidP="00CF32F5">
      <w:pPr>
        <w:spacing w:after="0" w:line="240" w:lineRule="auto"/>
      </w:pPr>
      <w:r>
        <w:t xml:space="preserve">5.1 </w:t>
      </w:r>
      <w:r>
        <w:tab/>
      </w:r>
      <w:r w:rsidRPr="00D656EB">
        <w:t>Administratieve organisatie, interne beheersing en projectadministratie</w:t>
      </w:r>
    </w:p>
    <w:p w14:paraId="7EAF2396" w14:textId="2668B707" w:rsidR="00CF32F5" w:rsidRPr="00257292" w:rsidRDefault="00CF32F5" w:rsidP="00CF32F5">
      <w:pPr>
        <w:spacing w:after="0" w:line="240" w:lineRule="auto"/>
        <w:rPr>
          <w:i/>
          <w:color w:val="A6A6A6" w:themeColor="background1" w:themeShade="A6"/>
        </w:rPr>
      </w:pPr>
      <w:r w:rsidRPr="00257292">
        <w:rPr>
          <w:i/>
          <w:color w:val="A6A6A6" w:themeColor="background1" w:themeShade="A6"/>
        </w:rPr>
        <w:t xml:space="preserve">Beschrijf hoe u ervoor zorgt dat uw projectadministratie is ingeregeld. Alle kosten die u voor uw project maakt, moeten inzichtelijk en controleerbaar worden bijgehouden. U kunt kosten gerelateerd aan het project bijvoorbeeld op afzonderlijke grootboekrekeningen bijhouden in uw administratie. Geef hierbij aan hoe binnen uw organisatie het inkoopproces, het betalingsproces en de urenregistratie is geregeld. Geef aan op welke wijze de rechtstreekse relatie van facturen met het project wordt aangetoond. </w:t>
      </w:r>
    </w:p>
    <w:p w14:paraId="1FF5269B" w14:textId="77777777" w:rsidR="00CF32F5" w:rsidRPr="00257292" w:rsidRDefault="00CF32F5" w:rsidP="00CF32F5">
      <w:pPr>
        <w:spacing w:after="0" w:line="240" w:lineRule="auto"/>
        <w:rPr>
          <w:i/>
          <w:color w:val="A6A6A6" w:themeColor="background1" w:themeShade="A6"/>
        </w:rPr>
      </w:pPr>
    </w:p>
    <w:p w14:paraId="58A84FF5" w14:textId="77777777" w:rsidR="00CF32F5" w:rsidRDefault="00CF32F5" w:rsidP="00CF32F5">
      <w:pPr>
        <w:spacing w:after="0" w:line="240" w:lineRule="auto"/>
      </w:pPr>
      <w:r>
        <w:t xml:space="preserve">5.2 </w:t>
      </w:r>
      <w:r>
        <w:tab/>
        <w:t>Beginselen van goed financieel beheer</w:t>
      </w:r>
    </w:p>
    <w:p w14:paraId="4C104C9C" w14:textId="611850F4" w:rsidR="00CF32F5" w:rsidRPr="00257292" w:rsidRDefault="00CF32F5" w:rsidP="00CF32F5">
      <w:pPr>
        <w:spacing w:after="0" w:line="240" w:lineRule="auto"/>
        <w:rPr>
          <w:i/>
          <w:color w:val="A6A6A6" w:themeColor="background1" w:themeShade="A6"/>
        </w:rPr>
      </w:pPr>
      <w:r w:rsidRPr="00257292">
        <w:rPr>
          <w:i/>
          <w:color w:val="A6A6A6" w:themeColor="background1" w:themeShade="A6"/>
        </w:rPr>
        <w:t xml:space="preserve">Geef aan op welke wijze bij de uitvoering van het project en met name het aangaan van verplichtingen de beginselen van goed financieel beheer worden toegepast. Met andere woorden, hoe wordt </w:t>
      </w:r>
      <w:r w:rsidR="003D5B0F">
        <w:rPr>
          <w:i/>
          <w:color w:val="A6A6A6" w:themeColor="background1" w:themeShade="A6"/>
        </w:rPr>
        <w:t>ervoor gezorg</w:t>
      </w:r>
      <w:r w:rsidRPr="00257292">
        <w:rPr>
          <w:i/>
          <w:color w:val="A6A6A6" w:themeColor="background1" w:themeShade="A6"/>
        </w:rPr>
        <w:t xml:space="preserve">d dat kosten van derden worden gemaakt tegen marktconforme tarieven en op welke </w:t>
      </w:r>
      <w:r w:rsidR="00B3587F">
        <w:rPr>
          <w:i/>
          <w:color w:val="A6A6A6" w:themeColor="background1" w:themeShade="A6"/>
        </w:rPr>
        <w:t>manier</w:t>
      </w:r>
      <w:r w:rsidRPr="00257292">
        <w:rPr>
          <w:i/>
          <w:color w:val="A6A6A6" w:themeColor="background1" w:themeShade="A6"/>
        </w:rPr>
        <w:t xml:space="preserve"> wordt dit aantoonbaar gemaakt in het projectdossier?  </w:t>
      </w:r>
      <w:r w:rsidR="00C91639">
        <w:rPr>
          <w:i/>
          <w:color w:val="A6A6A6" w:themeColor="background1" w:themeShade="A6"/>
        </w:rPr>
        <w:t>Geef dit in</w:t>
      </w:r>
      <w:r w:rsidRPr="00257292">
        <w:rPr>
          <w:i/>
          <w:color w:val="A6A6A6" w:themeColor="background1" w:themeShade="A6"/>
        </w:rPr>
        <w:t xml:space="preserve"> het geval van een samenwerkingsverband </w:t>
      </w:r>
      <w:r w:rsidR="003869F0">
        <w:rPr>
          <w:i/>
          <w:color w:val="A6A6A6" w:themeColor="background1" w:themeShade="A6"/>
        </w:rPr>
        <w:t>voor iedere deelnemer aan.</w:t>
      </w:r>
    </w:p>
    <w:p w14:paraId="2857D803" w14:textId="77777777" w:rsidR="00CF32F5" w:rsidRDefault="00CF32F5" w:rsidP="00CF32F5">
      <w:pPr>
        <w:spacing w:after="0" w:line="240" w:lineRule="auto"/>
      </w:pPr>
    </w:p>
    <w:p w14:paraId="1467F68C" w14:textId="27F9FF87" w:rsidR="00CF32F5" w:rsidRPr="00D27BFF" w:rsidRDefault="00CF32F5" w:rsidP="0037755C">
      <w:pPr>
        <w:rPr>
          <w:b/>
        </w:rPr>
      </w:pPr>
      <w:r w:rsidRPr="00D27BFF">
        <w:rPr>
          <w:b/>
        </w:rPr>
        <w:t>6.</w:t>
      </w:r>
      <w:r w:rsidRPr="00D27BFF">
        <w:rPr>
          <w:b/>
        </w:rPr>
        <w:tab/>
        <w:t>PROMOTIE EN PUBLICITEIT</w:t>
      </w:r>
    </w:p>
    <w:p w14:paraId="7249742E" w14:textId="2CE3135E" w:rsidR="006A1020" w:rsidRDefault="006A1020" w:rsidP="006A1020">
      <w:pPr>
        <w:spacing w:after="0" w:line="240" w:lineRule="auto"/>
      </w:pPr>
      <w:bookmarkStart w:id="4" w:name="_Hlk157097497"/>
      <w:r w:rsidRPr="00D27BFF">
        <w:rPr>
          <w:i/>
          <w:color w:val="A6A6A6" w:themeColor="background1" w:themeShade="A6"/>
        </w:rPr>
        <w:t xml:space="preserve">Beschrijf op welke </w:t>
      </w:r>
      <w:r w:rsidR="00A61C26">
        <w:rPr>
          <w:i/>
          <w:color w:val="A6A6A6" w:themeColor="background1" w:themeShade="A6"/>
        </w:rPr>
        <w:t>manier</w:t>
      </w:r>
      <w:r w:rsidRPr="00D27BFF">
        <w:rPr>
          <w:i/>
          <w:color w:val="A6A6A6" w:themeColor="background1" w:themeShade="A6"/>
        </w:rPr>
        <w:t xml:space="preserve"> u bij voorlichting</w:t>
      </w:r>
      <w:r w:rsidR="00E741B7">
        <w:rPr>
          <w:i/>
          <w:color w:val="A6A6A6" w:themeColor="background1" w:themeShade="A6"/>
        </w:rPr>
        <w:t>s</w:t>
      </w:r>
      <w:r w:rsidRPr="00D27BFF">
        <w:rPr>
          <w:i/>
          <w:color w:val="A6A6A6" w:themeColor="background1" w:themeShade="A6"/>
        </w:rPr>
        <w:t>- en communicatieactiviteiten duidelijk gaat maken dat u steun uit het Europees programma voor plattelandsontwikkeling hebt ontvangen. Dat kunt u doen door bijvoorbeeld een korte beschrijving op uw website of door weergave van het EU-logo. Zie voor een toelichting op de communicatievoorwaarden</w:t>
      </w:r>
      <w:r>
        <w:rPr>
          <w:i/>
          <w:color w:val="A6A6A6" w:themeColor="background1" w:themeShade="A6"/>
        </w:rPr>
        <w:t xml:space="preserve"> </w:t>
      </w:r>
      <w:hyperlink r:id="rId13" w:history="1">
        <w:r w:rsidRPr="005571E2">
          <w:rPr>
            <w:rStyle w:val="Hyperlink"/>
            <w:i/>
          </w:rPr>
          <w:t>www.stimulus.nl</w:t>
        </w:r>
      </w:hyperlink>
      <w:r>
        <w:rPr>
          <w:i/>
          <w:color w:val="A6A6A6" w:themeColor="background1" w:themeShade="A6"/>
        </w:rPr>
        <w:t xml:space="preserve"> </w:t>
      </w:r>
    </w:p>
    <w:bookmarkEnd w:id="4"/>
    <w:p w14:paraId="5AAF1050" w14:textId="77777777" w:rsidR="006A1020" w:rsidRPr="00CF32F5" w:rsidRDefault="006A1020" w:rsidP="00CF32F5">
      <w:pPr>
        <w:rPr>
          <w:b/>
        </w:rPr>
      </w:pPr>
    </w:p>
    <w:sectPr w:rsidR="006A1020" w:rsidRPr="00CF32F5" w:rsidSect="004E61F0">
      <w:headerReference w:type="default" r:id="rId14"/>
      <w:footerReference w:type="default" r:id="rId15"/>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2DAE" w14:textId="77777777" w:rsidR="001344A7" w:rsidRDefault="001344A7" w:rsidP="004E61F0">
      <w:pPr>
        <w:spacing w:after="0" w:line="240" w:lineRule="auto"/>
      </w:pPr>
      <w:r>
        <w:separator/>
      </w:r>
    </w:p>
  </w:endnote>
  <w:endnote w:type="continuationSeparator" w:id="0">
    <w:p w14:paraId="429378F9" w14:textId="77777777" w:rsidR="001344A7" w:rsidRDefault="001344A7" w:rsidP="004E61F0">
      <w:pPr>
        <w:spacing w:after="0" w:line="240" w:lineRule="auto"/>
      </w:pPr>
      <w:r>
        <w:continuationSeparator/>
      </w:r>
    </w:p>
  </w:endnote>
  <w:endnote w:type="continuationNotice" w:id="1">
    <w:p w14:paraId="1D9DE759" w14:textId="77777777" w:rsidR="001344A7" w:rsidRDefault="00134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F0AF" w14:textId="35020742" w:rsidR="0097547A" w:rsidRDefault="00FE151D">
    <w:pPr>
      <w:pStyle w:val="Voettekst"/>
    </w:pPr>
    <w:r>
      <w:rPr>
        <w:noProof/>
      </w:rPr>
      <w:drawing>
        <wp:anchor distT="0" distB="0" distL="114300" distR="114300" simplePos="0" relativeHeight="251658242" behindDoc="0" locked="0" layoutInCell="1" allowOverlap="1" wp14:anchorId="1AA4C904" wp14:editId="2EB5CFCF">
          <wp:simplePos x="0" y="0"/>
          <wp:positionH relativeFrom="column">
            <wp:posOffset>3657600</wp:posOffset>
          </wp:positionH>
          <wp:positionV relativeFrom="paragraph">
            <wp:posOffset>-86995</wp:posOffset>
          </wp:positionV>
          <wp:extent cx="466725" cy="546735"/>
          <wp:effectExtent l="0" t="0" r="9525" b="5715"/>
          <wp:wrapSquare wrapText="bothSides"/>
          <wp:docPr id="1516905255" name="Afbeelding 1516905255" descr="Afbeelding met tekst, Lettertype, ontwerp,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82600" name="Afbeelding 1" descr="Afbeelding met tekst, Lettertype, ontwerp,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67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6B96B3E8" wp14:editId="281EE19C">
          <wp:simplePos x="0" y="0"/>
          <wp:positionH relativeFrom="column">
            <wp:posOffset>4295775</wp:posOffset>
          </wp:positionH>
          <wp:positionV relativeFrom="paragraph">
            <wp:posOffset>8255</wp:posOffset>
          </wp:positionV>
          <wp:extent cx="1987251" cy="384267"/>
          <wp:effectExtent l="0" t="0" r="0" b="0"/>
          <wp:wrapNone/>
          <wp:docPr id="7"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251" cy="384267"/>
                  </a:xfrm>
                  <a:prstGeom prst="rect">
                    <a:avLst/>
                  </a:prstGeom>
                  <a:noFill/>
                  <a:ln>
                    <a:noFill/>
                  </a:ln>
                </pic:spPr>
              </pic:pic>
            </a:graphicData>
          </a:graphic>
        </wp:anchor>
      </w:drawing>
    </w:r>
    <w:sdt>
      <w:sdtPr>
        <w:id w:val="-346718724"/>
        <w:docPartObj>
          <w:docPartGallery w:val="Page Numbers (Bottom of Page)"/>
          <w:docPartUnique/>
        </w:docPartObj>
      </w:sdtPr>
      <w:sdtContent>
        <w:r w:rsidR="0097547A">
          <w:fldChar w:fldCharType="begin"/>
        </w:r>
        <w:r w:rsidR="0097547A">
          <w:instrText>PAGE   \* MERGEFORMAT</w:instrText>
        </w:r>
        <w:r w:rsidR="0097547A">
          <w:fldChar w:fldCharType="separate"/>
        </w:r>
        <w:r w:rsidR="0097547A">
          <w:rPr>
            <w:noProof/>
          </w:rPr>
          <w:t>3</w:t>
        </w:r>
        <w:r w:rsidR="0097547A">
          <w:fldChar w:fldCharType="end"/>
        </w:r>
      </w:sdtContent>
    </w:sdt>
  </w:p>
  <w:p w14:paraId="7C970E82" w14:textId="356313F9" w:rsidR="0097547A" w:rsidRDefault="009754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CD419" w14:textId="77777777" w:rsidR="001344A7" w:rsidRDefault="001344A7" w:rsidP="004E61F0">
      <w:pPr>
        <w:spacing w:after="0" w:line="240" w:lineRule="auto"/>
      </w:pPr>
      <w:r>
        <w:separator/>
      </w:r>
    </w:p>
  </w:footnote>
  <w:footnote w:type="continuationSeparator" w:id="0">
    <w:p w14:paraId="54A91ED3" w14:textId="77777777" w:rsidR="001344A7" w:rsidRDefault="001344A7" w:rsidP="004E61F0">
      <w:pPr>
        <w:spacing w:after="0" w:line="240" w:lineRule="auto"/>
      </w:pPr>
      <w:r>
        <w:continuationSeparator/>
      </w:r>
    </w:p>
  </w:footnote>
  <w:footnote w:type="continuationNotice" w:id="1">
    <w:p w14:paraId="4B72E905" w14:textId="77777777" w:rsidR="001344A7" w:rsidRDefault="001344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DD6" w14:textId="692739B5" w:rsidR="0097547A" w:rsidRDefault="00FE151D">
    <w:pPr>
      <w:pStyle w:val="Koptekst"/>
    </w:pPr>
    <w:r>
      <w:rPr>
        <w:noProof/>
      </w:rPr>
      <w:drawing>
        <wp:anchor distT="0" distB="0" distL="114300" distR="114300" simplePos="0" relativeHeight="251658240" behindDoc="1" locked="0" layoutInCell="1" allowOverlap="1" wp14:anchorId="20DDD4BC" wp14:editId="0DEF50D1">
          <wp:simplePos x="0" y="0"/>
          <wp:positionH relativeFrom="column">
            <wp:posOffset>0</wp:posOffset>
          </wp:positionH>
          <wp:positionV relativeFrom="paragraph">
            <wp:posOffset>-635</wp:posOffset>
          </wp:positionV>
          <wp:extent cx="2002155" cy="374015"/>
          <wp:effectExtent l="0" t="0" r="0" b="6985"/>
          <wp:wrapNone/>
          <wp:docPr id="793270569" name="Afbeelding 793270569" descr="Afbeelding met tekst, Lettertype,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70569" name="Afbeelding 793270569" descr="Afbeelding met tekst, Lettertype, logo,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155" cy="374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5B24"/>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A24510"/>
    <w:multiLevelType w:val="hybridMultilevel"/>
    <w:tmpl w:val="FA124BBE"/>
    <w:lvl w:ilvl="0" w:tplc="6708FB9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9C3308D"/>
    <w:multiLevelType w:val="hybridMultilevel"/>
    <w:tmpl w:val="6A582F24"/>
    <w:lvl w:ilvl="0" w:tplc="3E9EBCFA">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55838"/>
    <w:multiLevelType w:val="hybridMultilevel"/>
    <w:tmpl w:val="437EBE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C9A2642"/>
    <w:multiLevelType w:val="hybridMultilevel"/>
    <w:tmpl w:val="FD960BA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53D68"/>
    <w:multiLevelType w:val="hybridMultilevel"/>
    <w:tmpl w:val="76D67832"/>
    <w:lvl w:ilvl="0" w:tplc="6180E01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6909D2"/>
    <w:multiLevelType w:val="hybridMultilevel"/>
    <w:tmpl w:val="00D4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3F71959"/>
    <w:multiLevelType w:val="hybridMultilevel"/>
    <w:tmpl w:val="1C7AB4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3E66A2"/>
    <w:multiLevelType w:val="hybridMultilevel"/>
    <w:tmpl w:val="13A8716A"/>
    <w:lvl w:ilvl="0" w:tplc="B370552C">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4D757A"/>
    <w:multiLevelType w:val="hybridMultilevel"/>
    <w:tmpl w:val="3F44A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CF497E"/>
    <w:multiLevelType w:val="hybridMultilevel"/>
    <w:tmpl w:val="6EDA0FF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4D12CE"/>
    <w:multiLevelType w:val="hybridMultilevel"/>
    <w:tmpl w:val="39446C7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8B5FB1"/>
    <w:multiLevelType w:val="hybridMultilevel"/>
    <w:tmpl w:val="7D4650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374411"/>
    <w:multiLevelType w:val="hybridMultilevel"/>
    <w:tmpl w:val="F746CD36"/>
    <w:lvl w:ilvl="0" w:tplc="04130017">
      <w:start w:val="1"/>
      <w:numFmt w:val="lowerLetter"/>
      <w:lvlText w:val="%1)"/>
      <w:lvlJc w:val="left"/>
      <w:pPr>
        <w:ind w:left="1065" w:hanging="705"/>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AB2FDB"/>
    <w:multiLevelType w:val="hybridMultilevel"/>
    <w:tmpl w:val="9ACAB308"/>
    <w:lvl w:ilvl="0" w:tplc="0413000F">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6400FA"/>
    <w:multiLevelType w:val="hybridMultilevel"/>
    <w:tmpl w:val="508C5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4C2628"/>
    <w:multiLevelType w:val="hybridMultilevel"/>
    <w:tmpl w:val="A5DA2AF0"/>
    <w:lvl w:ilvl="0" w:tplc="545247FA">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5174D1"/>
    <w:multiLevelType w:val="hybridMultilevel"/>
    <w:tmpl w:val="72CEAE90"/>
    <w:lvl w:ilvl="0" w:tplc="0413001B">
      <w:start w:val="1"/>
      <w:numFmt w:val="lowerRoman"/>
      <w:lvlText w:val="%1."/>
      <w:lvlJc w:val="righ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48E5469B"/>
    <w:multiLevelType w:val="hybridMultilevel"/>
    <w:tmpl w:val="C6AC71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E4C75EA"/>
    <w:multiLevelType w:val="hybridMultilevel"/>
    <w:tmpl w:val="FD9CFB70"/>
    <w:lvl w:ilvl="0" w:tplc="0413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EBD016E"/>
    <w:multiLevelType w:val="hybridMultilevel"/>
    <w:tmpl w:val="7B68E14A"/>
    <w:lvl w:ilvl="0" w:tplc="CB8C37C2">
      <w:start w:val="1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567D0E"/>
    <w:multiLevelType w:val="hybridMultilevel"/>
    <w:tmpl w:val="915A9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7B76EF"/>
    <w:multiLevelType w:val="hybridMultilevel"/>
    <w:tmpl w:val="1FBE106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542B4718"/>
    <w:multiLevelType w:val="hybridMultilevel"/>
    <w:tmpl w:val="FF30704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5A3859FE"/>
    <w:multiLevelType w:val="hybridMultilevel"/>
    <w:tmpl w:val="4EC0A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BC0168B"/>
    <w:multiLevelType w:val="hybridMultilevel"/>
    <w:tmpl w:val="F0E066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28" w15:restartNumberingAfterBreak="0">
    <w:nsid w:val="5F494BED"/>
    <w:multiLevelType w:val="hybridMultilevel"/>
    <w:tmpl w:val="E434298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30" w15:restartNumberingAfterBreak="0">
    <w:nsid w:val="61C74D5B"/>
    <w:multiLevelType w:val="hybridMultilevel"/>
    <w:tmpl w:val="E3EC73D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2D012C2"/>
    <w:multiLevelType w:val="multilevel"/>
    <w:tmpl w:val="B42A61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15:restartNumberingAfterBreak="0">
    <w:nsid w:val="62F8099E"/>
    <w:multiLevelType w:val="hybridMultilevel"/>
    <w:tmpl w:val="7BFCF38C"/>
    <w:lvl w:ilvl="0" w:tplc="0413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3C67584"/>
    <w:multiLevelType w:val="hybridMultilevel"/>
    <w:tmpl w:val="3AB69FEE"/>
    <w:lvl w:ilvl="0" w:tplc="A2320964">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6307AD8"/>
    <w:multiLevelType w:val="hybridMultilevel"/>
    <w:tmpl w:val="76447740"/>
    <w:lvl w:ilvl="0" w:tplc="8A38F05A">
      <w:start w:val="1"/>
      <w:numFmt w:val="upperRoman"/>
      <w:lvlText w:val="%1."/>
      <w:lvlJc w:val="left"/>
      <w:pPr>
        <w:ind w:left="357" w:hanging="357"/>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75A45AC"/>
    <w:multiLevelType w:val="hybridMultilevel"/>
    <w:tmpl w:val="2EF27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875227C"/>
    <w:multiLevelType w:val="hybridMultilevel"/>
    <w:tmpl w:val="4FD4E290"/>
    <w:lvl w:ilvl="0" w:tplc="F4F6056C">
      <w:numFmt w:val="bullet"/>
      <w:lvlText w:val="•"/>
      <w:lvlJc w:val="left"/>
      <w:pPr>
        <w:ind w:left="1065" w:hanging="705"/>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088675B"/>
    <w:multiLevelType w:val="hybridMultilevel"/>
    <w:tmpl w:val="6B76FA8A"/>
    <w:lvl w:ilvl="0" w:tplc="04130001">
      <w:start w:val="1"/>
      <w:numFmt w:val="bullet"/>
      <w:lvlText w:val=""/>
      <w:lvlJc w:val="left"/>
      <w:pPr>
        <w:ind w:left="357" w:hanging="357"/>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34E447B"/>
    <w:multiLevelType w:val="hybridMultilevel"/>
    <w:tmpl w:val="90769E46"/>
    <w:lvl w:ilvl="0" w:tplc="391A2E32">
      <w:start w:val="1"/>
      <w:numFmt w:val="upperRoman"/>
      <w:lvlText w:val="%1."/>
      <w:lvlJc w:val="left"/>
      <w:pPr>
        <w:ind w:left="357" w:hanging="357"/>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D032AED"/>
    <w:multiLevelType w:val="hybridMultilevel"/>
    <w:tmpl w:val="76447740"/>
    <w:lvl w:ilvl="0" w:tplc="8A38F05A">
      <w:start w:val="1"/>
      <w:numFmt w:val="upperRoman"/>
      <w:lvlText w:val="%1."/>
      <w:lvlJc w:val="left"/>
      <w:pPr>
        <w:ind w:left="357" w:hanging="357"/>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87063644">
    <w:abstractNumId w:val="17"/>
  </w:num>
  <w:num w:numId="2" w16cid:durableId="498930949">
    <w:abstractNumId w:val="5"/>
  </w:num>
  <w:num w:numId="3" w16cid:durableId="1416517704">
    <w:abstractNumId w:val="36"/>
  </w:num>
  <w:num w:numId="4" w16cid:durableId="2110923845">
    <w:abstractNumId w:val="16"/>
  </w:num>
  <w:num w:numId="5" w16cid:durableId="1959607315">
    <w:abstractNumId w:val="9"/>
  </w:num>
  <w:num w:numId="6" w16cid:durableId="14427749">
    <w:abstractNumId w:val="21"/>
  </w:num>
  <w:num w:numId="7" w16cid:durableId="536816059">
    <w:abstractNumId w:val="35"/>
  </w:num>
  <w:num w:numId="8" w16cid:durableId="1922131179">
    <w:abstractNumId w:val="22"/>
  </w:num>
  <w:num w:numId="9" w16cid:durableId="1170094664">
    <w:abstractNumId w:val="3"/>
  </w:num>
  <w:num w:numId="10" w16cid:durableId="874467566">
    <w:abstractNumId w:val="4"/>
  </w:num>
  <w:num w:numId="11" w16cid:durableId="109207474">
    <w:abstractNumId w:val="2"/>
  </w:num>
  <w:num w:numId="12" w16cid:durableId="599797197">
    <w:abstractNumId w:val="7"/>
  </w:num>
  <w:num w:numId="13" w16cid:durableId="171798931">
    <w:abstractNumId w:val="29"/>
  </w:num>
  <w:num w:numId="14" w16cid:durableId="1173185412">
    <w:abstractNumId w:val="27"/>
  </w:num>
  <w:num w:numId="15" w16cid:durableId="129791717">
    <w:abstractNumId w:val="31"/>
  </w:num>
  <w:num w:numId="16" w16cid:durableId="1341203970">
    <w:abstractNumId w:val="15"/>
  </w:num>
  <w:num w:numId="17" w16cid:durableId="670370815">
    <w:abstractNumId w:val="8"/>
  </w:num>
  <w:num w:numId="18" w16cid:durableId="1934050978">
    <w:abstractNumId w:val="0"/>
  </w:num>
  <w:num w:numId="19" w16cid:durableId="255596056">
    <w:abstractNumId w:val="10"/>
  </w:num>
  <w:num w:numId="20" w16cid:durableId="127237752">
    <w:abstractNumId w:val="13"/>
  </w:num>
  <w:num w:numId="21" w16cid:durableId="653413073">
    <w:abstractNumId w:val="24"/>
  </w:num>
  <w:num w:numId="22" w16cid:durableId="1388799470">
    <w:abstractNumId w:val="14"/>
  </w:num>
  <w:num w:numId="23" w16cid:durableId="118957923">
    <w:abstractNumId w:val="30"/>
  </w:num>
  <w:num w:numId="24" w16cid:durableId="1201552756">
    <w:abstractNumId w:val="18"/>
  </w:num>
  <w:num w:numId="25" w16cid:durableId="401103573">
    <w:abstractNumId w:val="33"/>
  </w:num>
  <w:num w:numId="26" w16cid:durableId="1703283326">
    <w:abstractNumId w:val="12"/>
  </w:num>
  <w:num w:numId="27" w16cid:durableId="2975333">
    <w:abstractNumId w:val="1"/>
  </w:num>
  <w:num w:numId="28" w16cid:durableId="1189683120">
    <w:abstractNumId w:val="25"/>
  </w:num>
  <w:num w:numId="29" w16cid:durableId="492449103">
    <w:abstractNumId w:val="26"/>
  </w:num>
  <w:num w:numId="30" w16cid:durableId="404497634">
    <w:abstractNumId w:val="39"/>
  </w:num>
  <w:num w:numId="31" w16cid:durableId="1097597539">
    <w:abstractNumId w:val="19"/>
  </w:num>
  <w:num w:numId="32" w16cid:durableId="567887286">
    <w:abstractNumId w:val="6"/>
  </w:num>
  <w:num w:numId="33" w16cid:durableId="2072851469">
    <w:abstractNumId w:val="34"/>
  </w:num>
  <w:num w:numId="34" w16cid:durableId="1468161672">
    <w:abstractNumId w:val="20"/>
  </w:num>
  <w:num w:numId="35" w16cid:durableId="304042978">
    <w:abstractNumId w:val="38"/>
  </w:num>
  <w:num w:numId="36" w16cid:durableId="613901810">
    <w:abstractNumId w:val="32"/>
  </w:num>
  <w:num w:numId="37" w16cid:durableId="1827745036">
    <w:abstractNumId w:val="23"/>
  </w:num>
  <w:num w:numId="38" w16cid:durableId="562368666">
    <w:abstractNumId w:val="11"/>
  </w:num>
  <w:num w:numId="39" w16cid:durableId="185293011">
    <w:abstractNumId w:val="28"/>
  </w:num>
  <w:num w:numId="40" w16cid:durableId="132212553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75"/>
    <w:rsid w:val="00004D4D"/>
    <w:rsid w:val="000237D5"/>
    <w:rsid w:val="00024A3A"/>
    <w:rsid w:val="00024FC6"/>
    <w:rsid w:val="00025860"/>
    <w:rsid w:val="00025F9E"/>
    <w:rsid w:val="00030FBC"/>
    <w:rsid w:val="0003234F"/>
    <w:rsid w:val="00036451"/>
    <w:rsid w:val="00036EA2"/>
    <w:rsid w:val="000403F9"/>
    <w:rsid w:val="000451B2"/>
    <w:rsid w:val="0005157A"/>
    <w:rsid w:val="000734F0"/>
    <w:rsid w:val="000739FD"/>
    <w:rsid w:val="000842C7"/>
    <w:rsid w:val="000929C2"/>
    <w:rsid w:val="000B2BE5"/>
    <w:rsid w:val="000B4058"/>
    <w:rsid w:val="000C6615"/>
    <w:rsid w:val="000D2371"/>
    <w:rsid w:val="000D685D"/>
    <w:rsid w:val="000E574F"/>
    <w:rsid w:val="000E795D"/>
    <w:rsid w:val="000F0D94"/>
    <w:rsid w:val="000F0F02"/>
    <w:rsid w:val="000F178F"/>
    <w:rsid w:val="000F18AE"/>
    <w:rsid w:val="000F4C13"/>
    <w:rsid w:val="000F591E"/>
    <w:rsid w:val="000F6FA3"/>
    <w:rsid w:val="000F74D1"/>
    <w:rsid w:val="001062CC"/>
    <w:rsid w:val="00110FF7"/>
    <w:rsid w:val="001201D2"/>
    <w:rsid w:val="00121EB2"/>
    <w:rsid w:val="00131E2C"/>
    <w:rsid w:val="001344A7"/>
    <w:rsid w:val="00136A59"/>
    <w:rsid w:val="00143D8F"/>
    <w:rsid w:val="00144ED9"/>
    <w:rsid w:val="00152206"/>
    <w:rsid w:val="0015498C"/>
    <w:rsid w:val="00156133"/>
    <w:rsid w:val="00161EEB"/>
    <w:rsid w:val="001625A9"/>
    <w:rsid w:val="00163241"/>
    <w:rsid w:val="00163432"/>
    <w:rsid w:val="001644CB"/>
    <w:rsid w:val="001745A8"/>
    <w:rsid w:val="00175572"/>
    <w:rsid w:val="0018089F"/>
    <w:rsid w:val="00186636"/>
    <w:rsid w:val="001869D2"/>
    <w:rsid w:val="00186FDA"/>
    <w:rsid w:val="00190793"/>
    <w:rsid w:val="00196794"/>
    <w:rsid w:val="001976CE"/>
    <w:rsid w:val="001A146E"/>
    <w:rsid w:val="001A44BD"/>
    <w:rsid w:val="001A4875"/>
    <w:rsid w:val="001D0F5F"/>
    <w:rsid w:val="001D2989"/>
    <w:rsid w:val="001D6487"/>
    <w:rsid w:val="001E080A"/>
    <w:rsid w:val="001F13F0"/>
    <w:rsid w:val="0020267A"/>
    <w:rsid w:val="0021675A"/>
    <w:rsid w:val="00221EB5"/>
    <w:rsid w:val="00232847"/>
    <w:rsid w:val="00233B07"/>
    <w:rsid w:val="00240287"/>
    <w:rsid w:val="00260752"/>
    <w:rsid w:val="00271624"/>
    <w:rsid w:val="00271788"/>
    <w:rsid w:val="00281A46"/>
    <w:rsid w:val="00284854"/>
    <w:rsid w:val="00294320"/>
    <w:rsid w:val="002946D3"/>
    <w:rsid w:val="002A7319"/>
    <w:rsid w:val="002B0922"/>
    <w:rsid w:val="002C11C7"/>
    <w:rsid w:val="002C625A"/>
    <w:rsid w:val="002C6313"/>
    <w:rsid w:val="002D217E"/>
    <w:rsid w:val="002D385D"/>
    <w:rsid w:val="002E0A4C"/>
    <w:rsid w:val="002E42AA"/>
    <w:rsid w:val="002E5B84"/>
    <w:rsid w:val="003048BF"/>
    <w:rsid w:val="00307CCD"/>
    <w:rsid w:val="0031059D"/>
    <w:rsid w:val="00317B85"/>
    <w:rsid w:val="00325E0D"/>
    <w:rsid w:val="00330A12"/>
    <w:rsid w:val="0033630C"/>
    <w:rsid w:val="003367FE"/>
    <w:rsid w:val="00356423"/>
    <w:rsid w:val="00357C85"/>
    <w:rsid w:val="003604CF"/>
    <w:rsid w:val="003609EB"/>
    <w:rsid w:val="003655E2"/>
    <w:rsid w:val="00373286"/>
    <w:rsid w:val="0037632E"/>
    <w:rsid w:val="0037739A"/>
    <w:rsid w:val="0037755C"/>
    <w:rsid w:val="00385185"/>
    <w:rsid w:val="003869F0"/>
    <w:rsid w:val="003A3407"/>
    <w:rsid w:val="003B22AA"/>
    <w:rsid w:val="003B7218"/>
    <w:rsid w:val="003C20FE"/>
    <w:rsid w:val="003C43F8"/>
    <w:rsid w:val="003C45ED"/>
    <w:rsid w:val="003C7D10"/>
    <w:rsid w:val="003D02D4"/>
    <w:rsid w:val="003D0391"/>
    <w:rsid w:val="003D4D25"/>
    <w:rsid w:val="003D5B0F"/>
    <w:rsid w:val="003D5B66"/>
    <w:rsid w:val="003E4591"/>
    <w:rsid w:val="003E5B48"/>
    <w:rsid w:val="003F15BE"/>
    <w:rsid w:val="003F2079"/>
    <w:rsid w:val="003F7EDC"/>
    <w:rsid w:val="00401C90"/>
    <w:rsid w:val="00403CBD"/>
    <w:rsid w:val="0040510D"/>
    <w:rsid w:val="00405C75"/>
    <w:rsid w:val="00407BBC"/>
    <w:rsid w:val="0042090F"/>
    <w:rsid w:val="0042177B"/>
    <w:rsid w:val="00433FF1"/>
    <w:rsid w:val="00443011"/>
    <w:rsid w:val="0044353E"/>
    <w:rsid w:val="00451966"/>
    <w:rsid w:val="004525D5"/>
    <w:rsid w:val="00453D60"/>
    <w:rsid w:val="004561D8"/>
    <w:rsid w:val="004574F7"/>
    <w:rsid w:val="00461D40"/>
    <w:rsid w:val="004741B7"/>
    <w:rsid w:val="00490C44"/>
    <w:rsid w:val="00490F21"/>
    <w:rsid w:val="004914FF"/>
    <w:rsid w:val="004A631C"/>
    <w:rsid w:val="004B1278"/>
    <w:rsid w:val="004B46BC"/>
    <w:rsid w:val="004C39FF"/>
    <w:rsid w:val="004C4597"/>
    <w:rsid w:val="004C53F5"/>
    <w:rsid w:val="004D7DFE"/>
    <w:rsid w:val="004D7E4A"/>
    <w:rsid w:val="004E2481"/>
    <w:rsid w:val="004E61F0"/>
    <w:rsid w:val="004F7752"/>
    <w:rsid w:val="00505875"/>
    <w:rsid w:val="00511F09"/>
    <w:rsid w:val="0051778D"/>
    <w:rsid w:val="00521FAF"/>
    <w:rsid w:val="00533D10"/>
    <w:rsid w:val="0054191D"/>
    <w:rsid w:val="005421F2"/>
    <w:rsid w:val="00543191"/>
    <w:rsid w:val="00574470"/>
    <w:rsid w:val="00576340"/>
    <w:rsid w:val="00582575"/>
    <w:rsid w:val="00583B6A"/>
    <w:rsid w:val="005A5739"/>
    <w:rsid w:val="005A72E8"/>
    <w:rsid w:val="005B0858"/>
    <w:rsid w:val="005C3D33"/>
    <w:rsid w:val="005C546C"/>
    <w:rsid w:val="005C7F82"/>
    <w:rsid w:val="005D2453"/>
    <w:rsid w:val="005D2ADB"/>
    <w:rsid w:val="005D3D38"/>
    <w:rsid w:val="005D3F7F"/>
    <w:rsid w:val="005D7ED5"/>
    <w:rsid w:val="005E3A06"/>
    <w:rsid w:val="005F2E10"/>
    <w:rsid w:val="005F5060"/>
    <w:rsid w:val="005F596B"/>
    <w:rsid w:val="00603A67"/>
    <w:rsid w:val="006040B2"/>
    <w:rsid w:val="00607E4B"/>
    <w:rsid w:val="006259FE"/>
    <w:rsid w:val="006270FF"/>
    <w:rsid w:val="00631C91"/>
    <w:rsid w:val="006328F5"/>
    <w:rsid w:val="006371E5"/>
    <w:rsid w:val="00637C2B"/>
    <w:rsid w:val="006461EC"/>
    <w:rsid w:val="006509F7"/>
    <w:rsid w:val="00657F2D"/>
    <w:rsid w:val="00660149"/>
    <w:rsid w:val="006645FC"/>
    <w:rsid w:val="00680F83"/>
    <w:rsid w:val="006A1020"/>
    <w:rsid w:val="006A3068"/>
    <w:rsid w:val="006A5908"/>
    <w:rsid w:val="006B030C"/>
    <w:rsid w:val="006C4913"/>
    <w:rsid w:val="006C55C8"/>
    <w:rsid w:val="006C6177"/>
    <w:rsid w:val="006D13A6"/>
    <w:rsid w:val="006D2785"/>
    <w:rsid w:val="006D5345"/>
    <w:rsid w:val="006E1B8D"/>
    <w:rsid w:val="006E69D6"/>
    <w:rsid w:val="006F6043"/>
    <w:rsid w:val="00705E38"/>
    <w:rsid w:val="00711FE0"/>
    <w:rsid w:val="0071398A"/>
    <w:rsid w:val="00725F5E"/>
    <w:rsid w:val="0072616F"/>
    <w:rsid w:val="00734370"/>
    <w:rsid w:val="00734497"/>
    <w:rsid w:val="00746306"/>
    <w:rsid w:val="00761C0D"/>
    <w:rsid w:val="007703DF"/>
    <w:rsid w:val="00771514"/>
    <w:rsid w:val="00780577"/>
    <w:rsid w:val="007826FB"/>
    <w:rsid w:val="007943A1"/>
    <w:rsid w:val="007A078D"/>
    <w:rsid w:val="007B2377"/>
    <w:rsid w:val="007C3572"/>
    <w:rsid w:val="007C4056"/>
    <w:rsid w:val="007C4085"/>
    <w:rsid w:val="007E3C0B"/>
    <w:rsid w:val="007E5710"/>
    <w:rsid w:val="007E5DCF"/>
    <w:rsid w:val="007F30DB"/>
    <w:rsid w:val="0080148E"/>
    <w:rsid w:val="00804B90"/>
    <w:rsid w:val="00806B11"/>
    <w:rsid w:val="00806EB1"/>
    <w:rsid w:val="0081789C"/>
    <w:rsid w:val="00824A68"/>
    <w:rsid w:val="008434B9"/>
    <w:rsid w:val="00845206"/>
    <w:rsid w:val="00850E85"/>
    <w:rsid w:val="00852ACB"/>
    <w:rsid w:val="00854655"/>
    <w:rsid w:val="00857DFD"/>
    <w:rsid w:val="008641DA"/>
    <w:rsid w:val="00870AE3"/>
    <w:rsid w:val="00873CF1"/>
    <w:rsid w:val="00875220"/>
    <w:rsid w:val="008847BD"/>
    <w:rsid w:val="00884D8B"/>
    <w:rsid w:val="00886172"/>
    <w:rsid w:val="00890E44"/>
    <w:rsid w:val="008B48E1"/>
    <w:rsid w:val="008D149A"/>
    <w:rsid w:val="008E38AE"/>
    <w:rsid w:val="008F52B4"/>
    <w:rsid w:val="008F6CCA"/>
    <w:rsid w:val="008F756B"/>
    <w:rsid w:val="008F761C"/>
    <w:rsid w:val="00905416"/>
    <w:rsid w:val="00906606"/>
    <w:rsid w:val="00907EDC"/>
    <w:rsid w:val="009257BC"/>
    <w:rsid w:val="00927403"/>
    <w:rsid w:val="00930ACF"/>
    <w:rsid w:val="009312A9"/>
    <w:rsid w:val="00931564"/>
    <w:rsid w:val="00932248"/>
    <w:rsid w:val="00934E81"/>
    <w:rsid w:val="00936926"/>
    <w:rsid w:val="00943361"/>
    <w:rsid w:val="009649CC"/>
    <w:rsid w:val="00964AC2"/>
    <w:rsid w:val="0097547A"/>
    <w:rsid w:val="0097762B"/>
    <w:rsid w:val="0098712D"/>
    <w:rsid w:val="00990BB7"/>
    <w:rsid w:val="0099167E"/>
    <w:rsid w:val="009919AC"/>
    <w:rsid w:val="00991AF0"/>
    <w:rsid w:val="009927EE"/>
    <w:rsid w:val="00995086"/>
    <w:rsid w:val="009A0C84"/>
    <w:rsid w:val="009B69F3"/>
    <w:rsid w:val="009C7DC9"/>
    <w:rsid w:val="009D3373"/>
    <w:rsid w:val="009E0CAD"/>
    <w:rsid w:val="009E1A27"/>
    <w:rsid w:val="009F2F02"/>
    <w:rsid w:val="00A025F9"/>
    <w:rsid w:val="00A16ECC"/>
    <w:rsid w:val="00A175CA"/>
    <w:rsid w:val="00A2478B"/>
    <w:rsid w:val="00A30221"/>
    <w:rsid w:val="00A41115"/>
    <w:rsid w:val="00A41FDC"/>
    <w:rsid w:val="00A50819"/>
    <w:rsid w:val="00A52644"/>
    <w:rsid w:val="00A54EA0"/>
    <w:rsid w:val="00A55849"/>
    <w:rsid w:val="00A61C26"/>
    <w:rsid w:val="00A635F1"/>
    <w:rsid w:val="00A64F55"/>
    <w:rsid w:val="00AA2B64"/>
    <w:rsid w:val="00AA32DA"/>
    <w:rsid w:val="00AA3CC3"/>
    <w:rsid w:val="00AA6647"/>
    <w:rsid w:val="00AB194F"/>
    <w:rsid w:val="00AB619D"/>
    <w:rsid w:val="00AC1653"/>
    <w:rsid w:val="00AE0465"/>
    <w:rsid w:val="00AE2DF7"/>
    <w:rsid w:val="00AE4F06"/>
    <w:rsid w:val="00AE6A6A"/>
    <w:rsid w:val="00AF061A"/>
    <w:rsid w:val="00B10219"/>
    <w:rsid w:val="00B12AF6"/>
    <w:rsid w:val="00B21DEF"/>
    <w:rsid w:val="00B23DFB"/>
    <w:rsid w:val="00B26C06"/>
    <w:rsid w:val="00B32140"/>
    <w:rsid w:val="00B330F2"/>
    <w:rsid w:val="00B3587F"/>
    <w:rsid w:val="00B37CCF"/>
    <w:rsid w:val="00B4111A"/>
    <w:rsid w:val="00B43A10"/>
    <w:rsid w:val="00B43B44"/>
    <w:rsid w:val="00B4738D"/>
    <w:rsid w:val="00B62F18"/>
    <w:rsid w:val="00B71C8B"/>
    <w:rsid w:val="00B84FF0"/>
    <w:rsid w:val="00B857A2"/>
    <w:rsid w:val="00B93AE5"/>
    <w:rsid w:val="00B94E78"/>
    <w:rsid w:val="00B966FC"/>
    <w:rsid w:val="00B96CF2"/>
    <w:rsid w:val="00BA054E"/>
    <w:rsid w:val="00BB0FA8"/>
    <w:rsid w:val="00BB49C4"/>
    <w:rsid w:val="00BB7C7D"/>
    <w:rsid w:val="00BC0599"/>
    <w:rsid w:val="00BD00E8"/>
    <w:rsid w:val="00BD395E"/>
    <w:rsid w:val="00BF2A94"/>
    <w:rsid w:val="00BF7A1D"/>
    <w:rsid w:val="00C0093F"/>
    <w:rsid w:val="00C03072"/>
    <w:rsid w:val="00C04D4B"/>
    <w:rsid w:val="00C16778"/>
    <w:rsid w:val="00C24DB2"/>
    <w:rsid w:val="00C25128"/>
    <w:rsid w:val="00C57B4E"/>
    <w:rsid w:val="00C621BA"/>
    <w:rsid w:val="00C70D52"/>
    <w:rsid w:val="00C7627B"/>
    <w:rsid w:val="00C901C6"/>
    <w:rsid w:val="00C91639"/>
    <w:rsid w:val="00C9319F"/>
    <w:rsid w:val="00C94455"/>
    <w:rsid w:val="00C96386"/>
    <w:rsid w:val="00CA381B"/>
    <w:rsid w:val="00CA57E2"/>
    <w:rsid w:val="00CB0BD4"/>
    <w:rsid w:val="00CB185C"/>
    <w:rsid w:val="00CB7825"/>
    <w:rsid w:val="00CC05CA"/>
    <w:rsid w:val="00CC4C99"/>
    <w:rsid w:val="00CC59E2"/>
    <w:rsid w:val="00CC7BCA"/>
    <w:rsid w:val="00CD3EFE"/>
    <w:rsid w:val="00CD42D9"/>
    <w:rsid w:val="00CD4EB6"/>
    <w:rsid w:val="00CE09DD"/>
    <w:rsid w:val="00CE3415"/>
    <w:rsid w:val="00CE7373"/>
    <w:rsid w:val="00CF32F5"/>
    <w:rsid w:val="00D105FA"/>
    <w:rsid w:val="00D144A8"/>
    <w:rsid w:val="00D20FB9"/>
    <w:rsid w:val="00D261E1"/>
    <w:rsid w:val="00D27CCA"/>
    <w:rsid w:val="00D33ACC"/>
    <w:rsid w:val="00D377DC"/>
    <w:rsid w:val="00D37EFC"/>
    <w:rsid w:val="00D438E3"/>
    <w:rsid w:val="00D46AA4"/>
    <w:rsid w:val="00D47145"/>
    <w:rsid w:val="00D57D46"/>
    <w:rsid w:val="00D70EEC"/>
    <w:rsid w:val="00D8116A"/>
    <w:rsid w:val="00D8240C"/>
    <w:rsid w:val="00D87789"/>
    <w:rsid w:val="00D92900"/>
    <w:rsid w:val="00D95AFE"/>
    <w:rsid w:val="00D97243"/>
    <w:rsid w:val="00DA0BDF"/>
    <w:rsid w:val="00DA5878"/>
    <w:rsid w:val="00DA655D"/>
    <w:rsid w:val="00DA732C"/>
    <w:rsid w:val="00DB134C"/>
    <w:rsid w:val="00DB31A3"/>
    <w:rsid w:val="00DB5783"/>
    <w:rsid w:val="00DC0780"/>
    <w:rsid w:val="00DC30EB"/>
    <w:rsid w:val="00DC376B"/>
    <w:rsid w:val="00DE39F4"/>
    <w:rsid w:val="00DF6DDF"/>
    <w:rsid w:val="00DF7D9D"/>
    <w:rsid w:val="00E017F2"/>
    <w:rsid w:val="00E02F6A"/>
    <w:rsid w:val="00E03B32"/>
    <w:rsid w:val="00E043C7"/>
    <w:rsid w:val="00E105BA"/>
    <w:rsid w:val="00E10F22"/>
    <w:rsid w:val="00E15EBD"/>
    <w:rsid w:val="00E21C0B"/>
    <w:rsid w:val="00E31267"/>
    <w:rsid w:val="00E44488"/>
    <w:rsid w:val="00E446B4"/>
    <w:rsid w:val="00E50A61"/>
    <w:rsid w:val="00E60F63"/>
    <w:rsid w:val="00E62DA3"/>
    <w:rsid w:val="00E73992"/>
    <w:rsid w:val="00E741B7"/>
    <w:rsid w:val="00E7779A"/>
    <w:rsid w:val="00E918C6"/>
    <w:rsid w:val="00EA1763"/>
    <w:rsid w:val="00EA447F"/>
    <w:rsid w:val="00EB3D78"/>
    <w:rsid w:val="00EC2382"/>
    <w:rsid w:val="00ED012A"/>
    <w:rsid w:val="00ED046D"/>
    <w:rsid w:val="00ED48B8"/>
    <w:rsid w:val="00EE331D"/>
    <w:rsid w:val="00EE3C56"/>
    <w:rsid w:val="00EE51EC"/>
    <w:rsid w:val="00EE5958"/>
    <w:rsid w:val="00EE7B9B"/>
    <w:rsid w:val="00EF409C"/>
    <w:rsid w:val="00EF6995"/>
    <w:rsid w:val="00F009AE"/>
    <w:rsid w:val="00F014A8"/>
    <w:rsid w:val="00F1117B"/>
    <w:rsid w:val="00F12443"/>
    <w:rsid w:val="00F15866"/>
    <w:rsid w:val="00F15D81"/>
    <w:rsid w:val="00F4220A"/>
    <w:rsid w:val="00F5334C"/>
    <w:rsid w:val="00F544C9"/>
    <w:rsid w:val="00F546B0"/>
    <w:rsid w:val="00F5759F"/>
    <w:rsid w:val="00F70F97"/>
    <w:rsid w:val="00F730BE"/>
    <w:rsid w:val="00F748BB"/>
    <w:rsid w:val="00F76123"/>
    <w:rsid w:val="00F86FB5"/>
    <w:rsid w:val="00F9454C"/>
    <w:rsid w:val="00F94647"/>
    <w:rsid w:val="00FA419B"/>
    <w:rsid w:val="00FB7ECB"/>
    <w:rsid w:val="00FC19A6"/>
    <w:rsid w:val="00FC1CA5"/>
    <w:rsid w:val="00FC1CA6"/>
    <w:rsid w:val="00FD2050"/>
    <w:rsid w:val="00FD61D4"/>
    <w:rsid w:val="00FE151D"/>
    <w:rsid w:val="00FE43AE"/>
    <w:rsid w:val="00FE5414"/>
    <w:rsid w:val="00FF3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F456"/>
  <w15:docId w15:val="{B1A468EE-AE84-48BB-82AA-B87F26E9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32F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50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05875"/>
    <w:pPr>
      <w:ind w:left="720"/>
      <w:contextualSpacing/>
    </w:pPr>
  </w:style>
  <w:style w:type="character" w:styleId="Verwijzingopmerking">
    <w:name w:val="annotation reference"/>
    <w:basedOn w:val="Standaardalinea-lettertype"/>
    <w:uiPriority w:val="99"/>
    <w:semiHidden/>
    <w:unhideWhenUsed/>
    <w:rsid w:val="00BF7A1D"/>
    <w:rPr>
      <w:sz w:val="16"/>
      <w:szCs w:val="16"/>
    </w:rPr>
  </w:style>
  <w:style w:type="paragraph" w:styleId="Tekstopmerking">
    <w:name w:val="annotation text"/>
    <w:basedOn w:val="Standaard"/>
    <w:link w:val="TekstopmerkingChar"/>
    <w:uiPriority w:val="99"/>
    <w:unhideWhenUsed/>
    <w:rsid w:val="00BF7A1D"/>
    <w:pPr>
      <w:spacing w:line="240" w:lineRule="auto"/>
    </w:pPr>
    <w:rPr>
      <w:sz w:val="20"/>
      <w:szCs w:val="20"/>
    </w:rPr>
  </w:style>
  <w:style w:type="character" w:customStyle="1" w:styleId="TekstopmerkingChar">
    <w:name w:val="Tekst opmerking Char"/>
    <w:basedOn w:val="Standaardalinea-lettertype"/>
    <w:link w:val="Tekstopmerking"/>
    <w:uiPriority w:val="99"/>
    <w:rsid w:val="00BF7A1D"/>
    <w:rPr>
      <w:sz w:val="20"/>
      <w:szCs w:val="20"/>
    </w:rPr>
  </w:style>
  <w:style w:type="paragraph" w:styleId="Onderwerpvanopmerking">
    <w:name w:val="annotation subject"/>
    <w:basedOn w:val="Tekstopmerking"/>
    <w:next w:val="Tekstopmerking"/>
    <w:link w:val="OnderwerpvanopmerkingChar"/>
    <w:uiPriority w:val="99"/>
    <w:semiHidden/>
    <w:unhideWhenUsed/>
    <w:rsid w:val="00BF7A1D"/>
    <w:rPr>
      <w:b/>
      <w:bCs/>
    </w:rPr>
  </w:style>
  <w:style w:type="character" w:customStyle="1" w:styleId="OnderwerpvanopmerkingChar">
    <w:name w:val="Onderwerp van opmerking Char"/>
    <w:basedOn w:val="TekstopmerkingChar"/>
    <w:link w:val="Onderwerpvanopmerking"/>
    <w:uiPriority w:val="99"/>
    <w:semiHidden/>
    <w:rsid w:val="00BF7A1D"/>
    <w:rPr>
      <w:b/>
      <w:bCs/>
      <w:sz w:val="20"/>
      <w:szCs w:val="20"/>
    </w:rPr>
  </w:style>
  <w:style w:type="paragraph" w:styleId="Ballontekst">
    <w:name w:val="Balloon Text"/>
    <w:basedOn w:val="Standaard"/>
    <w:link w:val="BallontekstChar"/>
    <w:uiPriority w:val="99"/>
    <w:semiHidden/>
    <w:unhideWhenUsed/>
    <w:rsid w:val="00BF7A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7A1D"/>
    <w:rPr>
      <w:rFonts w:ascii="Segoe UI" w:hAnsi="Segoe UI" w:cs="Segoe UI"/>
      <w:sz w:val="18"/>
      <w:szCs w:val="18"/>
    </w:rPr>
  </w:style>
  <w:style w:type="character" w:styleId="Hyperlink">
    <w:name w:val="Hyperlink"/>
    <w:basedOn w:val="Standaardalinea-lettertype"/>
    <w:uiPriority w:val="99"/>
    <w:unhideWhenUsed/>
    <w:rsid w:val="00890E44"/>
    <w:rPr>
      <w:color w:val="0563C1" w:themeColor="hyperlink"/>
      <w:u w:val="single"/>
    </w:rPr>
  </w:style>
  <w:style w:type="paragraph" w:styleId="Revisie">
    <w:name w:val="Revision"/>
    <w:hidden/>
    <w:uiPriority w:val="99"/>
    <w:semiHidden/>
    <w:rsid w:val="00B71C8B"/>
    <w:pPr>
      <w:spacing w:after="0" w:line="240" w:lineRule="auto"/>
    </w:pPr>
  </w:style>
  <w:style w:type="paragraph" w:styleId="Koptekst">
    <w:name w:val="header"/>
    <w:basedOn w:val="Standaard"/>
    <w:link w:val="KoptekstChar"/>
    <w:uiPriority w:val="99"/>
    <w:unhideWhenUsed/>
    <w:rsid w:val="004E61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E61F0"/>
  </w:style>
  <w:style w:type="paragraph" w:styleId="Voettekst">
    <w:name w:val="footer"/>
    <w:basedOn w:val="Standaard"/>
    <w:link w:val="VoettekstChar"/>
    <w:uiPriority w:val="99"/>
    <w:unhideWhenUsed/>
    <w:rsid w:val="004E61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E61F0"/>
  </w:style>
  <w:style w:type="table" w:customStyle="1" w:styleId="Tabelraster3">
    <w:name w:val="Tabelraster3"/>
    <w:basedOn w:val="Standaardtabel"/>
    <w:next w:val="Tabelraster"/>
    <w:uiPriority w:val="59"/>
    <w:rsid w:val="004430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660149"/>
    <w:pPr>
      <w:spacing w:after="0" w:line="240" w:lineRule="auto"/>
    </w:pPr>
  </w:style>
  <w:style w:type="character" w:customStyle="1" w:styleId="GeenafstandChar">
    <w:name w:val="Geen afstand Char"/>
    <w:basedOn w:val="Standaardalinea-lettertype"/>
    <w:link w:val="Geenafstand"/>
    <w:uiPriority w:val="1"/>
    <w:locked/>
    <w:rsid w:val="00660149"/>
  </w:style>
  <w:style w:type="character" w:styleId="GevolgdeHyperlink">
    <w:name w:val="FollowedHyperlink"/>
    <w:basedOn w:val="Standaardalinea-lettertype"/>
    <w:uiPriority w:val="99"/>
    <w:semiHidden/>
    <w:unhideWhenUsed/>
    <w:rsid w:val="00C621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2432">
      <w:bodyDiv w:val="1"/>
      <w:marLeft w:val="0"/>
      <w:marRight w:val="0"/>
      <w:marTop w:val="0"/>
      <w:marBottom w:val="0"/>
      <w:divBdr>
        <w:top w:val="none" w:sz="0" w:space="0" w:color="auto"/>
        <w:left w:val="none" w:sz="0" w:space="0" w:color="auto"/>
        <w:bottom w:val="none" w:sz="0" w:space="0" w:color="auto"/>
        <w:right w:val="none" w:sz="0" w:space="0" w:color="auto"/>
      </w:divBdr>
      <w:divsChild>
        <w:div w:id="57946993">
          <w:marLeft w:val="0"/>
          <w:marRight w:val="0"/>
          <w:marTop w:val="0"/>
          <w:marBottom w:val="0"/>
          <w:divBdr>
            <w:top w:val="none" w:sz="0" w:space="0" w:color="auto"/>
            <w:left w:val="none" w:sz="0" w:space="0" w:color="auto"/>
            <w:bottom w:val="none" w:sz="0" w:space="0" w:color="auto"/>
            <w:right w:val="none" w:sz="0" w:space="0" w:color="auto"/>
          </w:divBdr>
          <w:divsChild>
            <w:div w:id="1978752934">
              <w:marLeft w:val="0"/>
              <w:marRight w:val="0"/>
              <w:marTop w:val="0"/>
              <w:marBottom w:val="0"/>
              <w:divBdr>
                <w:top w:val="none" w:sz="0" w:space="0" w:color="auto"/>
                <w:left w:val="none" w:sz="0" w:space="0" w:color="auto"/>
                <w:bottom w:val="none" w:sz="0" w:space="0" w:color="auto"/>
                <w:right w:val="none" w:sz="0" w:space="0" w:color="auto"/>
              </w:divBdr>
              <w:divsChild>
                <w:div w:id="2118594616">
                  <w:marLeft w:val="300"/>
                  <w:marRight w:val="0"/>
                  <w:marTop w:val="0"/>
                  <w:marBottom w:val="0"/>
                  <w:divBdr>
                    <w:top w:val="none" w:sz="0" w:space="0" w:color="auto"/>
                    <w:left w:val="none" w:sz="0" w:space="0" w:color="auto"/>
                    <w:bottom w:val="none" w:sz="0" w:space="0" w:color="auto"/>
                    <w:right w:val="none" w:sz="0" w:space="0" w:color="auto"/>
                  </w:divBdr>
                  <w:divsChild>
                    <w:div w:id="1874732391">
                      <w:marLeft w:val="0"/>
                      <w:marRight w:val="0"/>
                      <w:marTop w:val="0"/>
                      <w:marBottom w:val="0"/>
                      <w:divBdr>
                        <w:top w:val="none" w:sz="0" w:space="0" w:color="auto"/>
                        <w:left w:val="none" w:sz="0" w:space="0" w:color="auto"/>
                        <w:bottom w:val="none" w:sz="0" w:space="0" w:color="auto"/>
                        <w:right w:val="none" w:sz="0" w:space="0" w:color="auto"/>
                      </w:divBdr>
                      <w:divsChild>
                        <w:div w:id="2087723604">
                          <w:marLeft w:val="0"/>
                          <w:marRight w:val="0"/>
                          <w:marTop w:val="0"/>
                          <w:marBottom w:val="0"/>
                          <w:divBdr>
                            <w:top w:val="none" w:sz="0" w:space="0" w:color="auto"/>
                            <w:left w:val="none" w:sz="0" w:space="0" w:color="auto"/>
                            <w:bottom w:val="none" w:sz="0" w:space="0" w:color="auto"/>
                            <w:right w:val="none" w:sz="0" w:space="0" w:color="auto"/>
                          </w:divBdr>
                          <w:divsChild>
                            <w:div w:id="671952232">
                              <w:marLeft w:val="0"/>
                              <w:marRight w:val="0"/>
                              <w:marTop w:val="0"/>
                              <w:marBottom w:val="0"/>
                              <w:divBdr>
                                <w:top w:val="none" w:sz="0" w:space="0" w:color="auto"/>
                                <w:left w:val="none" w:sz="0" w:space="0" w:color="auto"/>
                                <w:bottom w:val="none" w:sz="0" w:space="0" w:color="auto"/>
                                <w:right w:val="none" w:sz="0" w:space="0" w:color="auto"/>
                              </w:divBdr>
                              <w:divsChild>
                                <w:div w:id="540944838">
                                  <w:marLeft w:val="0"/>
                                  <w:marRight w:val="0"/>
                                  <w:marTop w:val="0"/>
                                  <w:marBottom w:val="0"/>
                                  <w:divBdr>
                                    <w:top w:val="none" w:sz="0" w:space="0" w:color="auto"/>
                                    <w:left w:val="none" w:sz="0" w:space="0" w:color="auto"/>
                                    <w:bottom w:val="none" w:sz="0" w:space="0" w:color="auto"/>
                                    <w:right w:val="none" w:sz="0" w:space="0" w:color="auto"/>
                                  </w:divBdr>
                                  <w:divsChild>
                                    <w:div w:id="1751998255">
                                      <w:marLeft w:val="0"/>
                                      <w:marRight w:val="0"/>
                                      <w:marTop w:val="0"/>
                                      <w:marBottom w:val="0"/>
                                      <w:divBdr>
                                        <w:top w:val="none" w:sz="0" w:space="0" w:color="auto"/>
                                        <w:left w:val="none" w:sz="0" w:space="0" w:color="auto"/>
                                        <w:bottom w:val="none" w:sz="0" w:space="0" w:color="auto"/>
                                        <w:right w:val="none" w:sz="0" w:space="0" w:color="auto"/>
                                      </w:divBdr>
                                      <w:divsChild>
                                        <w:div w:id="483738555">
                                          <w:marLeft w:val="0"/>
                                          <w:marRight w:val="0"/>
                                          <w:marTop w:val="0"/>
                                          <w:marBottom w:val="0"/>
                                          <w:divBdr>
                                            <w:top w:val="none" w:sz="0" w:space="0" w:color="auto"/>
                                            <w:left w:val="none" w:sz="0" w:space="0" w:color="auto"/>
                                            <w:bottom w:val="none" w:sz="0" w:space="0" w:color="auto"/>
                                            <w:right w:val="none" w:sz="0" w:space="0" w:color="auto"/>
                                          </w:divBdr>
                                          <w:divsChild>
                                            <w:div w:id="1562642426">
                                              <w:marLeft w:val="0"/>
                                              <w:marRight w:val="0"/>
                                              <w:marTop w:val="0"/>
                                              <w:marBottom w:val="0"/>
                                              <w:divBdr>
                                                <w:top w:val="none" w:sz="0" w:space="0" w:color="auto"/>
                                                <w:left w:val="none" w:sz="0" w:space="0" w:color="auto"/>
                                                <w:bottom w:val="none" w:sz="0" w:space="0" w:color="auto"/>
                                                <w:right w:val="none" w:sz="0" w:space="0" w:color="auto"/>
                                              </w:divBdr>
                                              <w:divsChild>
                                                <w:div w:id="1378313772">
                                                  <w:marLeft w:val="0"/>
                                                  <w:marRight w:val="0"/>
                                                  <w:marTop w:val="0"/>
                                                  <w:marBottom w:val="0"/>
                                                  <w:divBdr>
                                                    <w:top w:val="none" w:sz="0" w:space="0" w:color="auto"/>
                                                    <w:left w:val="none" w:sz="0" w:space="0" w:color="auto"/>
                                                    <w:bottom w:val="none" w:sz="0" w:space="0" w:color="auto"/>
                                                    <w:right w:val="none" w:sz="0" w:space="0" w:color="auto"/>
                                                  </w:divBdr>
                                                  <w:divsChild>
                                                    <w:div w:id="1992827915">
                                                      <w:marLeft w:val="0"/>
                                                      <w:marRight w:val="0"/>
                                                      <w:marTop w:val="0"/>
                                                      <w:marBottom w:val="0"/>
                                                      <w:divBdr>
                                                        <w:top w:val="none" w:sz="0" w:space="0" w:color="auto"/>
                                                        <w:left w:val="none" w:sz="0" w:space="0" w:color="auto"/>
                                                        <w:bottom w:val="none" w:sz="0" w:space="0" w:color="auto"/>
                                                        <w:right w:val="none" w:sz="0" w:space="0" w:color="auto"/>
                                                      </w:divBdr>
                                                      <w:divsChild>
                                                        <w:div w:id="782961018">
                                                          <w:marLeft w:val="0"/>
                                                          <w:marRight w:val="0"/>
                                                          <w:marTop w:val="0"/>
                                                          <w:marBottom w:val="0"/>
                                                          <w:divBdr>
                                                            <w:top w:val="none" w:sz="0" w:space="0" w:color="auto"/>
                                                            <w:left w:val="none" w:sz="0" w:space="0" w:color="auto"/>
                                                            <w:bottom w:val="none" w:sz="0" w:space="0" w:color="auto"/>
                                                            <w:right w:val="none" w:sz="0" w:space="0" w:color="auto"/>
                                                          </w:divBdr>
                                                        </w:div>
                                                        <w:div w:id="319889680">
                                                          <w:marLeft w:val="0"/>
                                                          <w:marRight w:val="0"/>
                                                          <w:marTop w:val="0"/>
                                                          <w:marBottom w:val="0"/>
                                                          <w:divBdr>
                                                            <w:top w:val="none" w:sz="0" w:space="0" w:color="auto"/>
                                                            <w:left w:val="none" w:sz="0" w:space="0" w:color="auto"/>
                                                            <w:bottom w:val="none" w:sz="0" w:space="0" w:color="auto"/>
                                                            <w:right w:val="none" w:sz="0" w:space="0" w:color="auto"/>
                                                          </w:divBdr>
                                                        </w:div>
                                                        <w:div w:id="1970895256">
                                                          <w:marLeft w:val="0"/>
                                                          <w:marRight w:val="0"/>
                                                          <w:marTop w:val="0"/>
                                                          <w:marBottom w:val="0"/>
                                                          <w:divBdr>
                                                            <w:top w:val="none" w:sz="0" w:space="0" w:color="auto"/>
                                                            <w:left w:val="none" w:sz="0" w:space="0" w:color="auto"/>
                                                            <w:bottom w:val="none" w:sz="0" w:space="0" w:color="auto"/>
                                                            <w:right w:val="none" w:sz="0" w:space="0" w:color="auto"/>
                                                          </w:divBdr>
                                                        </w:div>
                                                        <w:div w:id="1501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109706">
      <w:bodyDiv w:val="1"/>
      <w:marLeft w:val="0"/>
      <w:marRight w:val="0"/>
      <w:marTop w:val="0"/>
      <w:marBottom w:val="0"/>
      <w:divBdr>
        <w:top w:val="none" w:sz="0" w:space="0" w:color="auto"/>
        <w:left w:val="none" w:sz="0" w:space="0" w:color="auto"/>
        <w:bottom w:val="none" w:sz="0" w:space="0" w:color="auto"/>
        <w:right w:val="none" w:sz="0" w:space="0" w:color="auto"/>
      </w:divBdr>
      <w:divsChild>
        <w:div w:id="658996749">
          <w:marLeft w:val="0"/>
          <w:marRight w:val="0"/>
          <w:marTop w:val="0"/>
          <w:marBottom w:val="0"/>
          <w:divBdr>
            <w:top w:val="none" w:sz="0" w:space="0" w:color="auto"/>
            <w:left w:val="none" w:sz="0" w:space="0" w:color="auto"/>
            <w:bottom w:val="none" w:sz="0" w:space="0" w:color="auto"/>
            <w:right w:val="none" w:sz="0" w:space="0" w:color="auto"/>
          </w:divBdr>
          <w:divsChild>
            <w:div w:id="677923636">
              <w:marLeft w:val="0"/>
              <w:marRight w:val="0"/>
              <w:marTop w:val="0"/>
              <w:marBottom w:val="0"/>
              <w:divBdr>
                <w:top w:val="none" w:sz="0" w:space="0" w:color="auto"/>
                <w:left w:val="none" w:sz="0" w:space="0" w:color="auto"/>
                <w:bottom w:val="none" w:sz="0" w:space="0" w:color="auto"/>
                <w:right w:val="none" w:sz="0" w:space="0" w:color="auto"/>
              </w:divBdr>
              <w:divsChild>
                <w:div w:id="607128928">
                  <w:marLeft w:val="300"/>
                  <w:marRight w:val="0"/>
                  <w:marTop w:val="0"/>
                  <w:marBottom w:val="0"/>
                  <w:divBdr>
                    <w:top w:val="none" w:sz="0" w:space="0" w:color="auto"/>
                    <w:left w:val="none" w:sz="0" w:space="0" w:color="auto"/>
                    <w:bottom w:val="none" w:sz="0" w:space="0" w:color="auto"/>
                    <w:right w:val="none" w:sz="0" w:space="0" w:color="auto"/>
                  </w:divBdr>
                  <w:divsChild>
                    <w:div w:id="1949852273">
                      <w:marLeft w:val="0"/>
                      <w:marRight w:val="0"/>
                      <w:marTop w:val="0"/>
                      <w:marBottom w:val="0"/>
                      <w:divBdr>
                        <w:top w:val="none" w:sz="0" w:space="0" w:color="auto"/>
                        <w:left w:val="none" w:sz="0" w:space="0" w:color="auto"/>
                        <w:bottom w:val="none" w:sz="0" w:space="0" w:color="auto"/>
                        <w:right w:val="none" w:sz="0" w:space="0" w:color="auto"/>
                      </w:divBdr>
                      <w:divsChild>
                        <w:div w:id="261495669">
                          <w:marLeft w:val="0"/>
                          <w:marRight w:val="0"/>
                          <w:marTop w:val="0"/>
                          <w:marBottom w:val="0"/>
                          <w:divBdr>
                            <w:top w:val="none" w:sz="0" w:space="0" w:color="auto"/>
                            <w:left w:val="none" w:sz="0" w:space="0" w:color="auto"/>
                            <w:bottom w:val="none" w:sz="0" w:space="0" w:color="auto"/>
                            <w:right w:val="none" w:sz="0" w:space="0" w:color="auto"/>
                          </w:divBdr>
                          <w:divsChild>
                            <w:div w:id="2136868348">
                              <w:marLeft w:val="0"/>
                              <w:marRight w:val="0"/>
                              <w:marTop w:val="0"/>
                              <w:marBottom w:val="0"/>
                              <w:divBdr>
                                <w:top w:val="none" w:sz="0" w:space="0" w:color="auto"/>
                                <w:left w:val="none" w:sz="0" w:space="0" w:color="auto"/>
                                <w:bottom w:val="none" w:sz="0" w:space="0" w:color="auto"/>
                                <w:right w:val="none" w:sz="0" w:space="0" w:color="auto"/>
                              </w:divBdr>
                              <w:divsChild>
                                <w:div w:id="635528296">
                                  <w:marLeft w:val="0"/>
                                  <w:marRight w:val="0"/>
                                  <w:marTop w:val="0"/>
                                  <w:marBottom w:val="0"/>
                                  <w:divBdr>
                                    <w:top w:val="none" w:sz="0" w:space="0" w:color="auto"/>
                                    <w:left w:val="none" w:sz="0" w:space="0" w:color="auto"/>
                                    <w:bottom w:val="none" w:sz="0" w:space="0" w:color="auto"/>
                                    <w:right w:val="none" w:sz="0" w:space="0" w:color="auto"/>
                                  </w:divBdr>
                                  <w:divsChild>
                                    <w:div w:id="1075397781">
                                      <w:marLeft w:val="0"/>
                                      <w:marRight w:val="0"/>
                                      <w:marTop w:val="0"/>
                                      <w:marBottom w:val="0"/>
                                      <w:divBdr>
                                        <w:top w:val="none" w:sz="0" w:space="0" w:color="auto"/>
                                        <w:left w:val="none" w:sz="0" w:space="0" w:color="auto"/>
                                        <w:bottom w:val="none" w:sz="0" w:space="0" w:color="auto"/>
                                        <w:right w:val="none" w:sz="0" w:space="0" w:color="auto"/>
                                      </w:divBdr>
                                      <w:divsChild>
                                        <w:div w:id="633948507">
                                          <w:marLeft w:val="0"/>
                                          <w:marRight w:val="0"/>
                                          <w:marTop w:val="0"/>
                                          <w:marBottom w:val="0"/>
                                          <w:divBdr>
                                            <w:top w:val="none" w:sz="0" w:space="0" w:color="auto"/>
                                            <w:left w:val="none" w:sz="0" w:space="0" w:color="auto"/>
                                            <w:bottom w:val="none" w:sz="0" w:space="0" w:color="auto"/>
                                            <w:right w:val="none" w:sz="0" w:space="0" w:color="auto"/>
                                          </w:divBdr>
                                          <w:divsChild>
                                            <w:div w:id="480539220">
                                              <w:marLeft w:val="0"/>
                                              <w:marRight w:val="0"/>
                                              <w:marTop w:val="0"/>
                                              <w:marBottom w:val="0"/>
                                              <w:divBdr>
                                                <w:top w:val="none" w:sz="0" w:space="0" w:color="auto"/>
                                                <w:left w:val="none" w:sz="0" w:space="0" w:color="auto"/>
                                                <w:bottom w:val="none" w:sz="0" w:space="0" w:color="auto"/>
                                                <w:right w:val="none" w:sz="0" w:space="0" w:color="auto"/>
                                              </w:divBdr>
                                              <w:divsChild>
                                                <w:div w:id="875628685">
                                                  <w:marLeft w:val="0"/>
                                                  <w:marRight w:val="0"/>
                                                  <w:marTop w:val="0"/>
                                                  <w:marBottom w:val="0"/>
                                                  <w:divBdr>
                                                    <w:top w:val="none" w:sz="0" w:space="0" w:color="auto"/>
                                                    <w:left w:val="none" w:sz="0" w:space="0" w:color="auto"/>
                                                    <w:bottom w:val="none" w:sz="0" w:space="0" w:color="auto"/>
                                                    <w:right w:val="none" w:sz="0" w:space="0" w:color="auto"/>
                                                  </w:divBdr>
                                                  <w:divsChild>
                                                    <w:div w:id="649754903">
                                                      <w:marLeft w:val="0"/>
                                                      <w:marRight w:val="0"/>
                                                      <w:marTop w:val="0"/>
                                                      <w:marBottom w:val="0"/>
                                                      <w:divBdr>
                                                        <w:top w:val="none" w:sz="0" w:space="0" w:color="auto"/>
                                                        <w:left w:val="none" w:sz="0" w:space="0" w:color="auto"/>
                                                        <w:bottom w:val="none" w:sz="0" w:space="0" w:color="auto"/>
                                                        <w:right w:val="none" w:sz="0" w:space="0" w:color="auto"/>
                                                      </w:divBdr>
                                                    </w:div>
                                                    <w:div w:id="128279531">
                                                      <w:marLeft w:val="0"/>
                                                      <w:marRight w:val="0"/>
                                                      <w:marTop w:val="0"/>
                                                      <w:marBottom w:val="0"/>
                                                      <w:divBdr>
                                                        <w:top w:val="none" w:sz="0" w:space="0" w:color="auto"/>
                                                        <w:left w:val="none" w:sz="0" w:space="0" w:color="auto"/>
                                                        <w:bottom w:val="none" w:sz="0" w:space="0" w:color="auto"/>
                                                        <w:right w:val="none" w:sz="0" w:space="0" w:color="auto"/>
                                                      </w:divBdr>
                                                    </w:div>
                                                    <w:div w:id="1152521875">
                                                      <w:marLeft w:val="0"/>
                                                      <w:marRight w:val="0"/>
                                                      <w:marTop w:val="0"/>
                                                      <w:marBottom w:val="0"/>
                                                      <w:divBdr>
                                                        <w:top w:val="none" w:sz="0" w:space="0" w:color="auto"/>
                                                        <w:left w:val="none" w:sz="0" w:space="0" w:color="auto"/>
                                                        <w:bottom w:val="none" w:sz="0" w:space="0" w:color="auto"/>
                                                        <w:right w:val="none" w:sz="0" w:space="0" w:color="auto"/>
                                                      </w:divBdr>
                                                    </w:div>
                                                    <w:div w:id="534005606">
                                                      <w:marLeft w:val="0"/>
                                                      <w:marRight w:val="0"/>
                                                      <w:marTop w:val="0"/>
                                                      <w:marBottom w:val="0"/>
                                                      <w:divBdr>
                                                        <w:top w:val="none" w:sz="0" w:space="0" w:color="auto"/>
                                                        <w:left w:val="none" w:sz="0" w:space="0" w:color="auto"/>
                                                        <w:bottom w:val="none" w:sz="0" w:space="0" w:color="auto"/>
                                                        <w:right w:val="none" w:sz="0" w:space="0" w:color="auto"/>
                                                      </w:divBdr>
                                                    </w:div>
                                                    <w:div w:id="798305464">
                                                      <w:marLeft w:val="0"/>
                                                      <w:marRight w:val="0"/>
                                                      <w:marTop w:val="0"/>
                                                      <w:marBottom w:val="0"/>
                                                      <w:divBdr>
                                                        <w:top w:val="none" w:sz="0" w:space="0" w:color="auto"/>
                                                        <w:left w:val="none" w:sz="0" w:space="0" w:color="auto"/>
                                                        <w:bottom w:val="none" w:sz="0" w:space="0" w:color="auto"/>
                                                        <w:right w:val="none" w:sz="0" w:space="0" w:color="auto"/>
                                                      </w:divBdr>
                                                    </w:div>
                                                    <w:div w:id="543638875">
                                                      <w:marLeft w:val="0"/>
                                                      <w:marRight w:val="0"/>
                                                      <w:marTop w:val="0"/>
                                                      <w:marBottom w:val="0"/>
                                                      <w:divBdr>
                                                        <w:top w:val="none" w:sz="0" w:space="0" w:color="auto"/>
                                                        <w:left w:val="none" w:sz="0" w:space="0" w:color="auto"/>
                                                        <w:bottom w:val="none" w:sz="0" w:space="0" w:color="auto"/>
                                                        <w:right w:val="none" w:sz="0" w:space="0" w:color="auto"/>
                                                      </w:divBdr>
                                                    </w:div>
                                                    <w:div w:id="1292979571">
                                                      <w:marLeft w:val="0"/>
                                                      <w:marRight w:val="0"/>
                                                      <w:marTop w:val="0"/>
                                                      <w:marBottom w:val="0"/>
                                                      <w:divBdr>
                                                        <w:top w:val="none" w:sz="0" w:space="0" w:color="auto"/>
                                                        <w:left w:val="none" w:sz="0" w:space="0" w:color="auto"/>
                                                        <w:bottom w:val="none" w:sz="0" w:space="0" w:color="auto"/>
                                                        <w:right w:val="none" w:sz="0" w:space="0" w:color="auto"/>
                                                      </w:divBdr>
                                                    </w:div>
                                                    <w:div w:id="159589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0884540">
      <w:bodyDiv w:val="1"/>
      <w:marLeft w:val="0"/>
      <w:marRight w:val="0"/>
      <w:marTop w:val="0"/>
      <w:marBottom w:val="0"/>
      <w:divBdr>
        <w:top w:val="none" w:sz="0" w:space="0" w:color="auto"/>
        <w:left w:val="none" w:sz="0" w:space="0" w:color="auto"/>
        <w:bottom w:val="none" w:sz="0" w:space="0" w:color="auto"/>
        <w:right w:val="none" w:sz="0" w:space="0" w:color="auto"/>
      </w:divBdr>
      <w:divsChild>
        <w:div w:id="405568403">
          <w:marLeft w:val="0"/>
          <w:marRight w:val="0"/>
          <w:marTop w:val="0"/>
          <w:marBottom w:val="0"/>
          <w:divBdr>
            <w:top w:val="none" w:sz="0" w:space="0" w:color="auto"/>
            <w:left w:val="none" w:sz="0" w:space="0" w:color="auto"/>
            <w:bottom w:val="none" w:sz="0" w:space="0" w:color="auto"/>
            <w:right w:val="none" w:sz="0" w:space="0" w:color="auto"/>
          </w:divBdr>
          <w:divsChild>
            <w:div w:id="1538158313">
              <w:marLeft w:val="0"/>
              <w:marRight w:val="0"/>
              <w:marTop w:val="0"/>
              <w:marBottom w:val="0"/>
              <w:divBdr>
                <w:top w:val="none" w:sz="0" w:space="0" w:color="auto"/>
                <w:left w:val="none" w:sz="0" w:space="0" w:color="auto"/>
                <w:bottom w:val="none" w:sz="0" w:space="0" w:color="auto"/>
                <w:right w:val="none" w:sz="0" w:space="0" w:color="auto"/>
              </w:divBdr>
              <w:divsChild>
                <w:div w:id="796294128">
                  <w:marLeft w:val="300"/>
                  <w:marRight w:val="0"/>
                  <w:marTop w:val="0"/>
                  <w:marBottom w:val="0"/>
                  <w:divBdr>
                    <w:top w:val="none" w:sz="0" w:space="0" w:color="auto"/>
                    <w:left w:val="none" w:sz="0" w:space="0" w:color="auto"/>
                    <w:bottom w:val="none" w:sz="0" w:space="0" w:color="auto"/>
                    <w:right w:val="none" w:sz="0" w:space="0" w:color="auto"/>
                  </w:divBdr>
                  <w:divsChild>
                    <w:div w:id="1601912000">
                      <w:marLeft w:val="0"/>
                      <w:marRight w:val="0"/>
                      <w:marTop w:val="0"/>
                      <w:marBottom w:val="0"/>
                      <w:divBdr>
                        <w:top w:val="none" w:sz="0" w:space="0" w:color="auto"/>
                        <w:left w:val="none" w:sz="0" w:space="0" w:color="auto"/>
                        <w:bottom w:val="none" w:sz="0" w:space="0" w:color="auto"/>
                        <w:right w:val="none" w:sz="0" w:space="0" w:color="auto"/>
                      </w:divBdr>
                      <w:divsChild>
                        <w:div w:id="793328660">
                          <w:marLeft w:val="0"/>
                          <w:marRight w:val="0"/>
                          <w:marTop w:val="0"/>
                          <w:marBottom w:val="0"/>
                          <w:divBdr>
                            <w:top w:val="none" w:sz="0" w:space="0" w:color="auto"/>
                            <w:left w:val="none" w:sz="0" w:space="0" w:color="auto"/>
                            <w:bottom w:val="none" w:sz="0" w:space="0" w:color="auto"/>
                            <w:right w:val="none" w:sz="0" w:space="0" w:color="auto"/>
                          </w:divBdr>
                          <w:divsChild>
                            <w:div w:id="1313830021">
                              <w:marLeft w:val="0"/>
                              <w:marRight w:val="0"/>
                              <w:marTop w:val="0"/>
                              <w:marBottom w:val="0"/>
                              <w:divBdr>
                                <w:top w:val="none" w:sz="0" w:space="0" w:color="auto"/>
                                <w:left w:val="none" w:sz="0" w:space="0" w:color="auto"/>
                                <w:bottom w:val="none" w:sz="0" w:space="0" w:color="auto"/>
                                <w:right w:val="none" w:sz="0" w:space="0" w:color="auto"/>
                              </w:divBdr>
                              <w:divsChild>
                                <w:div w:id="1298140787">
                                  <w:marLeft w:val="0"/>
                                  <w:marRight w:val="0"/>
                                  <w:marTop w:val="0"/>
                                  <w:marBottom w:val="0"/>
                                  <w:divBdr>
                                    <w:top w:val="none" w:sz="0" w:space="0" w:color="auto"/>
                                    <w:left w:val="none" w:sz="0" w:space="0" w:color="auto"/>
                                    <w:bottom w:val="none" w:sz="0" w:space="0" w:color="auto"/>
                                    <w:right w:val="none" w:sz="0" w:space="0" w:color="auto"/>
                                  </w:divBdr>
                                  <w:divsChild>
                                    <w:div w:id="360588369">
                                      <w:marLeft w:val="0"/>
                                      <w:marRight w:val="0"/>
                                      <w:marTop w:val="0"/>
                                      <w:marBottom w:val="0"/>
                                      <w:divBdr>
                                        <w:top w:val="none" w:sz="0" w:space="0" w:color="auto"/>
                                        <w:left w:val="none" w:sz="0" w:space="0" w:color="auto"/>
                                        <w:bottom w:val="none" w:sz="0" w:space="0" w:color="auto"/>
                                        <w:right w:val="none" w:sz="0" w:space="0" w:color="auto"/>
                                      </w:divBdr>
                                      <w:divsChild>
                                        <w:div w:id="889658254">
                                          <w:marLeft w:val="0"/>
                                          <w:marRight w:val="0"/>
                                          <w:marTop w:val="0"/>
                                          <w:marBottom w:val="0"/>
                                          <w:divBdr>
                                            <w:top w:val="none" w:sz="0" w:space="0" w:color="auto"/>
                                            <w:left w:val="none" w:sz="0" w:space="0" w:color="auto"/>
                                            <w:bottom w:val="none" w:sz="0" w:space="0" w:color="auto"/>
                                            <w:right w:val="none" w:sz="0" w:space="0" w:color="auto"/>
                                          </w:divBdr>
                                          <w:divsChild>
                                            <w:div w:id="2093232246">
                                              <w:marLeft w:val="0"/>
                                              <w:marRight w:val="0"/>
                                              <w:marTop w:val="0"/>
                                              <w:marBottom w:val="0"/>
                                              <w:divBdr>
                                                <w:top w:val="none" w:sz="0" w:space="0" w:color="auto"/>
                                                <w:left w:val="none" w:sz="0" w:space="0" w:color="auto"/>
                                                <w:bottom w:val="none" w:sz="0" w:space="0" w:color="auto"/>
                                                <w:right w:val="none" w:sz="0" w:space="0" w:color="auto"/>
                                              </w:divBdr>
                                              <w:divsChild>
                                                <w:div w:id="1346244035">
                                                  <w:marLeft w:val="0"/>
                                                  <w:marRight w:val="0"/>
                                                  <w:marTop w:val="0"/>
                                                  <w:marBottom w:val="0"/>
                                                  <w:divBdr>
                                                    <w:top w:val="none" w:sz="0" w:space="0" w:color="auto"/>
                                                    <w:left w:val="none" w:sz="0" w:space="0" w:color="auto"/>
                                                    <w:bottom w:val="none" w:sz="0" w:space="0" w:color="auto"/>
                                                    <w:right w:val="none" w:sz="0" w:space="0" w:color="auto"/>
                                                  </w:divBdr>
                                                  <w:divsChild>
                                                    <w:div w:id="1950816356">
                                                      <w:marLeft w:val="0"/>
                                                      <w:marRight w:val="0"/>
                                                      <w:marTop w:val="0"/>
                                                      <w:marBottom w:val="0"/>
                                                      <w:divBdr>
                                                        <w:top w:val="none" w:sz="0" w:space="0" w:color="auto"/>
                                                        <w:left w:val="none" w:sz="0" w:space="0" w:color="auto"/>
                                                        <w:bottom w:val="none" w:sz="0" w:space="0" w:color="auto"/>
                                                        <w:right w:val="none" w:sz="0" w:space="0" w:color="auto"/>
                                                      </w:divBdr>
                                                      <w:divsChild>
                                                        <w:div w:id="567377846">
                                                          <w:marLeft w:val="0"/>
                                                          <w:marRight w:val="0"/>
                                                          <w:marTop w:val="0"/>
                                                          <w:marBottom w:val="0"/>
                                                          <w:divBdr>
                                                            <w:top w:val="none" w:sz="0" w:space="0" w:color="auto"/>
                                                            <w:left w:val="none" w:sz="0" w:space="0" w:color="auto"/>
                                                            <w:bottom w:val="none" w:sz="0" w:space="0" w:color="auto"/>
                                                            <w:right w:val="none" w:sz="0" w:space="0" w:color="auto"/>
                                                          </w:divBdr>
                                                        </w:div>
                                                        <w:div w:id="568806526">
                                                          <w:marLeft w:val="0"/>
                                                          <w:marRight w:val="0"/>
                                                          <w:marTop w:val="0"/>
                                                          <w:marBottom w:val="0"/>
                                                          <w:divBdr>
                                                            <w:top w:val="none" w:sz="0" w:space="0" w:color="auto"/>
                                                            <w:left w:val="none" w:sz="0" w:space="0" w:color="auto"/>
                                                            <w:bottom w:val="none" w:sz="0" w:space="0" w:color="auto"/>
                                                            <w:right w:val="none" w:sz="0" w:space="0" w:color="auto"/>
                                                          </w:divBdr>
                                                        </w:div>
                                                        <w:div w:id="2222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218183">
      <w:bodyDiv w:val="1"/>
      <w:marLeft w:val="0"/>
      <w:marRight w:val="0"/>
      <w:marTop w:val="0"/>
      <w:marBottom w:val="0"/>
      <w:divBdr>
        <w:top w:val="none" w:sz="0" w:space="0" w:color="auto"/>
        <w:left w:val="none" w:sz="0" w:space="0" w:color="auto"/>
        <w:bottom w:val="none" w:sz="0" w:space="0" w:color="auto"/>
        <w:right w:val="none" w:sz="0" w:space="0" w:color="auto"/>
      </w:divBdr>
      <w:divsChild>
        <w:div w:id="1345324839">
          <w:marLeft w:val="0"/>
          <w:marRight w:val="0"/>
          <w:marTop w:val="0"/>
          <w:marBottom w:val="0"/>
          <w:divBdr>
            <w:top w:val="none" w:sz="0" w:space="0" w:color="auto"/>
            <w:left w:val="none" w:sz="0" w:space="0" w:color="auto"/>
            <w:bottom w:val="none" w:sz="0" w:space="0" w:color="auto"/>
            <w:right w:val="none" w:sz="0" w:space="0" w:color="auto"/>
          </w:divBdr>
          <w:divsChild>
            <w:div w:id="2139106906">
              <w:marLeft w:val="0"/>
              <w:marRight w:val="0"/>
              <w:marTop w:val="0"/>
              <w:marBottom w:val="0"/>
              <w:divBdr>
                <w:top w:val="none" w:sz="0" w:space="0" w:color="auto"/>
                <w:left w:val="none" w:sz="0" w:space="0" w:color="auto"/>
                <w:bottom w:val="none" w:sz="0" w:space="0" w:color="auto"/>
                <w:right w:val="none" w:sz="0" w:space="0" w:color="auto"/>
              </w:divBdr>
              <w:divsChild>
                <w:div w:id="539706586">
                  <w:marLeft w:val="0"/>
                  <w:marRight w:val="0"/>
                  <w:marTop w:val="0"/>
                  <w:marBottom w:val="0"/>
                  <w:divBdr>
                    <w:top w:val="none" w:sz="0" w:space="0" w:color="auto"/>
                    <w:left w:val="none" w:sz="0" w:space="0" w:color="auto"/>
                    <w:bottom w:val="none" w:sz="0" w:space="0" w:color="auto"/>
                    <w:right w:val="none" w:sz="0" w:space="0" w:color="auto"/>
                  </w:divBdr>
                  <w:divsChild>
                    <w:div w:id="1169171629">
                      <w:marLeft w:val="0"/>
                      <w:marRight w:val="0"/>
                      <w:marTop w:val="0"/>
                      <w:marBottom w:val="0"/>
                      <w:divBdr>
                        <w:top w:val="none" w:sz="0" w:space="0" w:color="auto"/>
                        <w:left w:val="none" w:sz="0" w:space="0" w:color="auto"/>
                        <w:bottom w:val="none" w:sz="0" w:space="0" w:color="auto"/>
                        <w:right w:val="none" w:sz="0" w:space="0" w:color="auto"/>
                      </w:divBdr>
                      <w:divsChild>
                        <w:div w:id="1044988187">
                          <w:marLeft w:val="0"/>
                          <w:marRight w:val="0"/>
                          <w:marTop w:val="0"/>
                          <w:marBottom w:val="0"/>
                          <w:divBdr>
                            <w:top w:val="none" w:sz="0" w:space="0" w:color="auto"/>
                            <w:left w:val="none" w:sz="0" w:space="0" w:color="auto"/>
                            <w:bottom w:val="none" w:sz="0" w:space="0" w:color="auto"/>
                            <w:right w:val="none" w:sz="0" w:space="0" w:color="auto"/>
                          </w:divBdr>
                          <w:divsChild>
                            <w:div w:id="1263418307">
                              <w:marLeft w:val="0"/>
                              <w:marRight w:val="0"/>
                              <w:marTop w:val="0"/>
                              <w:marBottom w:val="0"/>
                              <w:divBdr>
                                <w:top w:val="none" w:sz="0" w:space="0" w:color="auto"/>
                                <w:left w:val="none" w:sz="0" w:space="0" w:color="auto"/>
                                <w:bottom w:val="none" w:sz="0" w:space="0" w:color="auto"/>
                                <w:right w:val="none" w:sz="0" w:space="0" w:color="auto"/>
                              </w:divBdr>
                              <w:divsChild>
                                <w:div w:id="606891531">
                                  <w:marLeft w:val="0"/>
                                  <w:marRight w:val="0"/>
                                  <w:marTop w:val="0"/>
                                  <w:marBottom w:val="0"/>
                                  <w:divBdr>
                                    <w:top w:val="none" w:sz="0" w:space="0" w:color="auto"/>
                                    <w:left w:val="none" w:sz="0" w:space="0" w:color="auto"/>
                                    <w:bottom w:val="none" w:sz="0" w:space="0" w:color="auto"/>
                                    <w:right w:val="none" w:sz="0" w:space="0" w:color="auto"/>
                                  </w:divBdr>
                                  <w:divsChild>
                                    <w:div w:id="1016929163">
                                      <w:marLeft w:val="0"/>
                                      <w:marRight w:val="0"/>
                                      <w:marTop w:val="0"/>
                                      <w:marBottom w:val="0"/>
                                      <w:divBdr>
                                        <w:top w:val="single" w:sz="6" w:space="0" w:color="FFFFFF"/>
                                        <w:left w:val="single" w:sz="6" w:space="0" w:color="FFFFFF"/>
                                        <w:bottom w:val="single" w:sz="6" w:space="0" w:color="FFFFFF"/>
                                        <w:right w:val="single" w:sz="6" w:space="0" w:color="FFFFFF"/>
                                      </w:divBdr>
                                      <w:divsChild>
                                        <w:div w:id="616374883">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1412850526">
                                                  <w:marLeft w:val="0"/>
                                                  <w:marRight w:val="0"/>
                                                  <w:marTop w:val="0"/>
                                                  <w:marBottom w:val="0"/>
                                                  <w:divBdr>
                                                    <w:top w:val="none" w:sz="0" w:space="0" w:color="auto"/>
                                                    <w:left w:val="none" w:sz="0" w:space="0" w:color="auto"/>
                                                    <w:bottom w:val="none" w:sz="0" w:space="0" w:color="auto"/>
                                                    <w:right w:val="none" w:sz="0" w:space="0" w:color="auto"/>
                                                  </w:divBdr>
                                                  <w:divsChild>
                                                    <w:div w:id="716784427">
                                                      <w:marLeft w:val="0"/>
                                                      <w:marRight w:val="0"/>
                                                      <w:marTop w:val="0"/>
                                                      <w:marBottom w:val="0"/>
                                                      <w:divBdr>
                                                        <w:top w:val="none" w:sz="0" w:space="0" w:color="auto"/>
                                                        <w:left w:val="none" w:sz="0" w:space="0" w:color="auto"/>
                                                        <w:bottom w:val="none" w:sz="0" w:space="0" w:color="auto"/>
                                                        <w:right w:val="none" w:sz="0" w:space="0" w:color="auto"/>
                                                      </w:divBdr>
                                                      <w:divsChild>
                                                        <w:div w:id="547305821">
                                                          <w:marLeft w:val="0"/>
                                                          <w:marRight w:val="0"/>
                                                          <w:marTop w:val="0"/>
                                                          <w:marBottom w:val="0"/>
                                                          <w:divBdr>
                                                            <w:top w:val="none" w:sz="0" w:space="0" w:color="auto"/>
                                                            <w:left w:val="none" w:sz="0" w:space="0" w:color="auto"/>
                                                            <w:bottom w:val="none" w:sz="0" w:space="0" w:color="auto"/>
                                                            <w:right w:val="none" w:sz="0" w:space="0" w:color="auto"/>
                                                          </w:divBdr>
                                                          <w:divsChild>
                                                            <w:div w:id="1419862296">
                                                              <w:marLeft w:val="0"/>
                                                              <w:marRight w:val="0"/>
                                                              <w:marTop w:val="0"/>
                                                              <w:marBottom w:val="0"/>
                                                              <w:divBdr>
                                                                <w:top w:val="none" w:sz="0" w:space="0" w:color="auto"/>
                                                                <w:left w:val="none" w:sz="0" w:space="0" w:color="auto"/>
                                                                <w:bottom w:val="none" w:sz="0" w:space="0" w:color="auto"/>
                                                                <w:right w:val="none" w:sz="0" w:space="0" w:color="auto"/>
                                                              </w:divBdr>
                                                            </w:div>
                                                            <w:div w:id="1284535993">
                                                              <w:marLeft w:val="0"/>
                                                              <w:marRight w:val="0"/>
                                                              <w:marTop w:val="0"/>
                                                              <w:marBottom w:val="0"/>
                                                              <w:divBdr>
                                                                <w:top w:val="none" w:sz="0" w:space="0" w:color="auto"/>
                                                                <w:left w:val="none" w:sz="0" w:space="0" w:color="auto"/>
                                                                <w:bottom w:val="none" w:sz="0" w:space="0" w:color="auto"/>
                                                                <w:right w:val="none" w:sz="0" w:space="0" w:color="auto"/>
                                                              </w:divBdr>
                                                            </w:div>
                                                            <w:div w:id="1985498942">
                                                              <w:marLeft w:val="0"/>
                                                              <w:marRight w:val="0"/>
                                                              <w:marTop w:val="0"/>
                                                              <w:marBottom w:val="0"/>
                                                              <w:divBdr>
                                                                <w:top w:val="none" w:sz="0" w:space="0" w:color="auto"/>
                                                                <w:left w:val="none" w:sz="0" w:space="0" w:color="auto"/>
                                                                <w:bottom w:val="none" w:sz="0" w:space="0" w:color="auto"/>
                                                                <w:right w:val="none" w:sz="0" w:space="0" w:color="auto"/>
                                                              </w:divBdr>
                                                            </w:div>
                                                            <w:div w:id="138309826">
                                                              <w:marLeft w:val="0"/>
                                                              <w:marRight w:val="0"/>
                                                              <w:marTop w:val="0"/>
                                                              <w:marBottom w:val="0"/>
                                                              <w:divBdr>
                                                                <w:top w:val="none" w:sz="0" w:space="0" w:color="auto"/>
                                                                <w:left w:val="none" w:sz="0" w:space="0" w:color="auto"/>
                                                                <w:bottom w:val="none" w:sz="0" w:space="0" w:color="auto"/>
                                                                <w:right w:val="none" w:sz="0" w:space="0" w:color="auto"/>
                                                              </w:divBdr>
                                                            </w:div>
                                                            <w:div w:id="7559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6002065">
      <w:bodyDiv w:val="1"/>
      <w:marLeft w:val="0"/>
      <w:marRight w:val="0"/>
      <w:marTop w:val="0"/>
      <w:marBottom w:val="0"/>
      <w:divBdr>
        <w:top w:val="none" w:sz="0" w:space="0" w:color="auto"/>
        <w:left w:val="none" w:sz="0" w:space="0" w:color="auto"/>
        <w:bottom w:val="none" w:sz="0" w:space="0" w:color="auto"/>
        <w:right w:val="none" w:sz="0" w:space="0" w:color="auto"/>
      </w:divBdr>
      <w:divsChild>
        <w:div w:id="1962179743">
          <w:marLeft w:val="0"/>
          <w:marRight w:val="0"/>
          <w:marTop w:val="0"/>
          <w:marBottom w:val="0"/>
          <w:divBdr>
            <w:top w:val="none" w:sz="0" w:space="0" w:color="auto"/>
            <w:left w:val="none" w:sz="0" w:space="0" w:color="auto"/>
            <w:bottom w:val="none" w:sz="0" w:space="0" w:color="auto"/>
            <w:right w:val="none" w:sz="0" w:space="0" w:color="auto"/>
          </w:divBdr>
          <w:divsChild>
            <w:div w:id="1397363923">
              <w:marLeft w:val="0"/>
              <w:marRight w:val="0"/>
              <w:marTop w:val="0"/>
              <w:marBottom w:val="0"/>
              <w:divBdr>
                <w:top w:val="none" w:sz="0" w:space="0" w:color="auto"/>
                <w:left w:val="none" w:sz="0" w:space="0" w:color="auto"/>
                <w:bottom w:val="none" w:sz="0" w:space="0" w:color="auto"/>
                <w:right w:val="none" w:sz="0" w:space="0" w:color="auto"/>
              </w:divBdr>
              <w:divsChild>
                <w:div w:id="2117091925">
                  <w:marLeft w:val="300"/>
                  <w:marRight w:val="0"/>
                  <w:marTop w:val="0"/>
                  <w:marBottom w:val="0"/>
                  <w:divBdr>
                    <w:top w:val="none" w:sz="0" w:space="0" w:color="auto"/>
                    <w:left w:val="none" w:sz="0" w:space="0" w:color="auto"/>
                    <w:bottom w:val="none" w:sz="0" w:space="0" w:color="auto"/>
                    <w:right w:val="none" w:sz="0" w:space="0" w:color="auto"/>
                  </w:divBdr>
                  <w:divsChild>
                    <w:div w:id="902712919">
                      <w:marLeft w:val="0"/>
                      <w:marRight w:val="0"/>
                      <w:marTop w:val="0"/>
                      <w:marBottom w:val="0"/>
                      <w:divBdr>
                        <w:top w:val="none" w:sz="0" w:space="0" w:color="auto"/>
                        <w:left w:val="none" w:sz="0" w:space="0" w:color="auto"/>
                        <w:bottom w:val="none" w:sz="0" w:space="0" w:color="auto"/>
                        <w:right w:val="none" w:sz="0" w:space="0" w:color="auto"/>
                      </w:divBdr>
                      <w:divsChild>
                        <w:div w:id="598877535">
                          <w:marLeft w:val="0"/>
                          <w:marRight w:val="0"/>
                          <w:marTop w:val="0"/>
                          <w:marBottom w:val="0"/>
                          <w:divBdr>
                            <w:top w:val="none" w:sz="0" w:space="0" w:color="auto"/>
                            <w:left w:val="none" w:sz="0" w:space="0" w:color="auto"/>
                            <w:bottom w:val="none" w:sz="0" w:space="0" w:color="auto"/>
                            <w:right w:val="none" w:sz="0" w:space="0" w:color="auto"/>
                          </w:divBdr>
                          <w:divsChild>
                            <w:div w:id="1378551532">
                              <w:marLeft w:val="0"/>
                              <w:marRight w:val="0"/>
                              <w:marTop w:val="0"/>
                              <w:marBottom w:val="0"/>
                              <w:divBdr>
                                <w:top w:val="none" w:sz="0" w:space="0" w:color="auto"/>
                                <w:left w:val="none" w:sz="0" w:space="0" w:color="auto"/>
                                <w:bottom w:val="none" w:sz="0" w:space="0" w:color="auto"/>
                                <w:right w:val="none" w:sz="0" w:space="0" w:color="auto"/>
                              </w:divBdr>
                              <w:divsChild>
                                <w:div w:id="189101183">
                                  <w:marLeft w:val="0"/>
                                  <w:marRight w:val="0"/>
                                  <w:marTop w:val="0"/>
                                  <w:marBottom w:val="0"/>
                                  <w:divBdr>
                                    <w:top w:val="none" w:sz="0" w:space="0" w:color="auto"/>
                                    <w:left w:val="none" w:sz="0" w:space="0" w:color="auto"/>
                                    <w:bottom w:val="none" w:sz="0" w:space="0" w:color="auto"/>
                                    <w:right w:val="none" w:sz="0" w:space="0" w:color="auto"/>
                                  </w:divBdr>
                                  <w:divsChild>
                                    <w:div w:id="1148282243">
                                      <w:marLeft w:val="0"/>
                                      <w:marRight w:val="0"/>
                                      <w:marTop w:val="0"/>
                                      <w:marBottom w:val="0"/>
                                      <w:divBdr>
                                        <w:top w:val="none" w:sz="0" w:space="0" w:color="auto"/>
                                        <w:left w:val="none" w:sz="0" w:space="0" w:color="auto"/>
                                        <w:bottom w:val="none" w:sz="0" w:space="0" w:color="auto"/>
                                        <w:right w:val="none" w:sz="0" w:space="0" w:color="auto"/>
                                      </w:divBdr>
                                      <w:divsChild>
                                        <w:div w:id="794494348">
                                          <w:marLeft w:val="0"/>
                                          <w:marRight w:val="0"/>
                                          <w:marTop w:val="0"/>
                                          <w:marBottom w:val="0"/>
                                          <w:divBdr>
                                            <w:top w:val="none" w:sz="0" w:space="0" w:color="auto"/>
                                            <w:left w:val="none" w:sz="0" w:space="0" w:color="auto"/>
                                            <w:bottom w:val="none" w:sz="0" w:space="0" w:color="auto"/>
                                            <w:right w:val="none" w:sz="0" w:space="0" w:color="auto"/>
                                          </w:divBdr>
                                          <w:divsChild>
                                            <w:div w:id="886262867">
                                              <w:marLeft w:val="0"/>
                                              <w:marRight w:val="0"/>
                                              <w:marTop w:val="0"/>
                                              <w:marBottom w:val="0"/>
                                              <w:divBdr>
                                                <w:top w:val="none" w:sz="0" w:space="0" w:color="auto"/>
                                                <w:left w:val="none" w:sz="0" w:space="0" w:color="auto"/>
                                                <w:bottom w:val="none" w:sz="0" w:space="0" w:color="auto"/>
                                                <w:right w:val="none" w:sz="0" w:space="0" w:color="auto"/>
                                              </w:divBdr>
                                              <w:divsChild>
                                                <w:div w:id="407767943">
                                                  <w:marLeft w:val="0"/>
                                                  <w:marRight w:val="0"/>
                                                  <w:marTop w:val="0"/>
                                                  <w:marBottom w:val="0"/>
                                                  <w:divBdr>
                                                    <w:top w:val="none" w:sz="0" w:space="0" w:color="auto"/>
                                                    <w:left w:val="none" w:sz="0" w:space="0" w:color="auto"/>
                                                    <w:bottom w:val="none" w:sz="0" w:space="0" w:color="auto"/>
                                                    <w:right w:val="none" w:sz="0" w:space="0" w:color="auto"/>
                                                  </w:divBdr>
                                                  <w:divsChild>
                                                    <w:div w:id="1938363641">
                                                      <w:marLeft w:val="0"/>
                                                      <w:marRight w:val="0"/>
                                                      <w:marTop w:val="0"/>
                                                      <w:marBottom w:val="0"/>
                                                      <w:divBdr>
                                                        <w:top w:val="none" w:sz="0" w:space="0" w:color="auto"/>
                                                        <w:left w:val="none" w:sz="0" w:space="0" w:color="auto"/>
                                                        <w:bottom w:val="none" w:sz="0" w:space="0" w:color="auto"/>
                                                        <w:right w:val="none" w:sz="0" w:space="0" w:color="auto"/>
                                                      </w:divBdr>
                                                      <w:divsChild>
                                                        <w:div w:id="1663046640">
                                                          <w:marLeft w:val="0"/>
                                                          <w:marRight w:val="0"/>
                                                          <w:marTop w:val="0"/>
                                                          <w:marBottom w:val="0"/>
                                                          <w:divBdr>
                                                            <w:top w:val="none" w:sz="0" w:space="0" w:color="auto"/>
                                                            <w:left w:val="none" w:sz="0" w:space="0" w:color="auto"/>
                                                            <w:bottom w:val="none" w:sz="0" w:space="0" w:color="auto"/>
                                                            <w:right w:val="none" w:sz="0" w:space="0" w:color="auto"/>
                                                          </w:divBdr>
                                                        </w:div>
                                                        <w:div w:id="1743524462">
                                                          <w:marLeft w:val="0"/>
                                                          <w:marRight w:val="0"/>
                                                          <w:marTop w:val="0"/>
                                                          <w:marBottom w:val="0"/>
                                                          <w:divBdr>
                                                            <w:top w:val="none" w:sz="0" w:space="0" w:color="auto"/>
                                                            <w:left w:val="none" w:sz="0" w:space="0" w:color="auto"/>
                                                            <w:bottom w:val="none" w:sz="0" w:space="0" w:color="auto"/>
                                                            <w:right w:val="none" w:sz="0" w:space="0" w:color="auto"/>
                                                          </w:divBdr>
                                                        </w:div>
                                                        <w:div w:id="297418064">
                                                          <w:marLeft w:val="0"/>
                                                          <w:marRight w:val="0"/>
                                                          <w:marTop w:val="0"/>
                                                          <w:marBottom w:val="0"/>
                                                          <w:divBdr>
                                                            <w:top w:val="none" w:sz="0" w:space="0" w:color="auto"/>
                                                            <w:left w:val="none" w:sz="0" w:space="0" w:color="auto"/>
                                                            <w:bottom w:val="none" w:sz="0" w:space="0" w:color="auto"/>
                                                            <w:right w:val="none" w:sz="0" w:space="0" w:color="auto"/>
                                                          </w:divBdr>
                                                        </w:div>
                                                        <w:div w:id="10644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imulus.nl/glb-23-27/document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73ca42-edf1-4596-906c-96e14f0ea69b">
      <Terms xmlns="http://schemas.microsoft.com/office/infopath/2007/PartnerControls"/>
    </lcf76f155ced4ddcb4097134ff3c332f>
    <TaxCatchAll xmlns="fbbe5c52-db67-4c49-b36b-e3a2dd9fb9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FFB264FDC2AA4C87D9720BA8E3F866" ma:contentTypeVersion="15" ma:contentTypeDescription="Een nieuw document maken." ma:contentTypeScope="" ma:versionID="c65a209668a9ed88c2254496af362286">
  <xsd:schema xmlns:xsd="http://www.w3.org/2001/XMLSchema" xmlns:xs="http://www.w3.org/2001/XMLSchema" xmlns:p="http://schemas.microsoft.com/office/2006/metadata/properties" xmlns:ns2="5a73ca42-edf1-4596-906c-96e14f0ea69b" xmlns:ns3="fbbe5c52-db67-4c49-b36b-e3a2dd9fb90f" xmlns:ns4="58dd28c5-b04b-4e30-8a6a-191c9e1de743" targetNamespace="http://schemas.microsoft.com/office/2006/metadata/properties" ma:root="true" ma:fieldsID="05fa397105d9d1b748283a218471f661" ns2:_="" ns3:_="" ns4:_="">
    <xsd:import namespace="5a73ca42-edf1-4596-906c-96e14f0ea69b"/>
    <xsd:import namespace="fbbe5c52-db67-4c49-b36b-e3a2dd9fb90f"/>
    <xsd:import namespace="58dd28c5-b04b-4e30-8a6a-191c9e1de7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3ca42-edf1-4596-906c-96e14f0ea69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8068F-6B35-41F5-9C2F-357F5AAED0FE}">
  <ds:schemaRefs>
    <ds:schemaRef ds:uri="http://schemas.microsoft.com/office/2006/metadata/properties"/>
    <ds:schemaRef ds:uri="http://schemas.microsoft.com/office/infopath/2007/PartnerControls"/>
    <ds:schemaRef ds:uri="5a73ca42-edf1-4596-906c-96e14f0ea69b"/>
    <ds:schemaRef ds:uri="fbbe5c52-db67-4c49-b36b-e3a2dd9fb90f"/>
  </ds:schemaRefs>
</ds:datastoreItem>
</file>

<file path=customXml/itemProps2.xml><?xml version="1.0" encoding="utf-8"?>
<ds:datastoreItem xmlns:ds="http://schemas.openxmlformats.org/officeDocument/2006/customXml" ds:itemID="{53713E3C-B58B-4300-8AC0-0CDBB09D15AF}">
  <ds:schemaRefs>
    <ds:schemaRef ds:uri="http://schemas.microsoft.com/sharepoint/v3/contenttype/forms"/>
  </ds:schemaRefs>
</ds:datastoreItem>
</file>

<file path=customXml/itemProps3.xml><?xml version="1.0" encoding="utf-8"?>
<ds:datastoreItem xmlns:ds="http://schemas.openxmlformats.org/officeDocument/2006/customXml" ds:itemID="{8AF06A05-8EA7-4F8E-AB05-FCE821FEC75C}">
  <ds:schemaRefs>
    <ds:schemaRef ds:uri="http://schemas.openxmlformats.org/officeDocument/2006/bibliography"/>
  </ds:schemaRefs>
</ds:datastoreItem>
</file>

<file path=customXml/itemProps4.xml><?xml version="1.0" encoding="utf-8"?>
<ds:datastoreItem xmlns:ds="http://schemas.openxmlformats.org/officeDocument/2006/customXml" ds:itemID="{80519A13-4082-4FE7-861D-99C8827DA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3ca42-edf1-4596-906c-96e14f0ea69b"/>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2261</Words>
  <Characters>12441</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Rutten</dc:creator>
  <cp:lastModifiedBy>Hakbijl, Iris</cp:lastModifiedBy>
  <cp:revision>48</cp:revision>
  <cp:lastPrinted>2017-01-09T16:32:00Z</cp:lastPrinted>
  <dcterms:created xsi:type="dcterms:W3CDTF">2025-03-21T14:01:00Z</dcterms:created>
  <dcterms:modified xsi:type="dcterms:W3CDTF">2026-02-11T16:01:00Z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0x010100D1FFB264FDC2AA4C87D9720BA8E3F866</vt:lpwstr>
  </property>
  <property fmtid="{D5CDD505-2E9C-101B-9397-08002B2CF9AE}" pid="3" name="MediaServiceImageTags">
    <vt:lpwstr/>
  </property>
</Properties>
</file>