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5CBF547E" w:rsidR="00FA2A33" w:rsidRDefault="00B24BA5" w:rsidP="00FA2A33">
      <w:pPr>
        <w:rPr>
          <w:b/>
        </w:rPr>
      </w:pPr>
      <w:r>
        <w:rPr>
          <w:b/>
        </w:rPr>
        <w:t>Checklist verplichte bijlagen</w:t>
      </w:r>
    </w:p>
    <w:p w14:paraId="3B469F7D" w14:textId="77777777" w:rsidR="00FA2A33" w:rsidRPr="00531FBC" w:rsidRDefault="00FA2A33" w:rsidP="00FA2A33">
      <w:pPr>
        <w:spacing w:after="0" w:line="240" w:lineRule="auto"/>
        <w:rPr>
          <w:b/>
        </w:rPr>
      </w:pPr>
    </w:p>
    <w:p w14:paraId="1F616451" w14:textId="07C88A00" w:rsidR="00FA2A33" w:rsidRDefault="00FA2A33" w:rsidP="00FA2A33">
      <w:pPr>
        <w:spacing w:after="0" w:line="240" w:lineRule="auto"/>
      </w:pPr>
      <w:r>
        <w:t xml:space="preserve">Checklist met verplichte bijlagen bij subsidieaanvraag in het kader van </w:t>
      </w:r>
      <w:r w:rsidR="00E730E8" w:rsidRPr="00E730E8">
        <w:t xml:space="preserve">Hoofdstuk 2 Paragraaf </w:t>
      </w:r>
      <w:r w:rsidR="00501EC2">
        <w:t>7 Samenwerking voor</w:t>
      </w:r>
      <w:r w:rsidR="00E730E8" w:rsidRPr="00E730E8">
        <w:t xml:space="preserve"> plattelandsontwikkeling LEADER </w:t>
      </w:r>
      <w:r w:rsidR="00501EC2">
        <w:t>–</w:t>
      </w:r>
      <w:r w:rsidR="00E730E8" w:rsidRPr="00E730E8">
        <w:t xml:space="preserve"> </w:t>
      </w:r>
      <w:r w:rsidR="00501EC2">
        <w:t xml:space="preserve">Uitvoering projecten LOS </w:t>
      </w:r>
    </w:p>
    <w:p w14:paraId="76522C19" w14:textId="77777777" w:rsidR="00FA2A33" w:rsidRDefault="00FA2A33" w:rsidP="00FA2A33">
      <w:pPr>
        <w:spacing w:after="0" w:line="240" w:lineRule="auto"/>
      </w:pPr>
      <w:r>
        <w:tab/>
      </w:r>
    </w:p>
    <w:p w14:paraId="4972AF85" w14:textId="6A96552F" w:rsidR="00FA2A33" w:rsidRDefault="00FA2A33" w:rsidP="00FA2A33">
      <w:pPr>
        <w:spacing w:after="0" w:line="240" w:lineRule="auto"/>
      </w:pPr>
      <w:r>
        <w:t>In onderstaand overzicht zijn de verplichte bijlagen opgenomen. Deze maken onderdeel uit van uw subsidieaanvraag en dienen daarom samen met het aanvraagformulier te worden ingediend. Zolang wij niet in het bezit zijn van de</w:t>
      </w:r>
      <w:r w:rsidR="00EA2539">
        <w:t xml:space="preserve">ze </w:t>
      </w:r>
      <w:r>
        <w:t xml:space="preserve">bijlagen is de aanvraag onvolledig en wordt deze niet door ons in behandeling genomen. </w:t>
      </w:r>
    </w:p>
    <w:p w14:paraId="4FC465A5" w14:textId="77777777" w:rsidR="00FA2A33" w:rsidRDefault="00FA2A33" w:rsidP="00FA2A33">
      <w:pPr>
        <w:spacing w:after="0" w:line="240" w:lineRule="auto"/>
      </w:pPr>
    </w:p>
    <w:p w14:paraId="3C7C4D19" w14:textId="2135F4E0" w:rsidR="00FA2A33" w:rsidRPr="00206EEC" w:rsidRDefault="00F064AA" w:rsidP="00FA2A33">
      <w:pPr>
        <w:spacing w:after="0" w:line="240" w:lineRule="auto"/>
        <w:rPr>
          <w:b/>
        </w:rPr>
      </w:pPr>
      <w:r>
        <w:rPr>
          <w:b/>
        </w:rPr>
        <w:t>Ve</w:t>
      </w:r>
      <w:r w:rsidR="00FA2A33" w:rsidRPr="00206EEC">
        <w:rPr>
          <w:b/>
        </w:rPr>
        <w:t>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0086179B">
        <w:tc>
          <w:tcPr>
            <w:tcW w:w="846" w:type="dxa"/>
          </w:tcPr>
          <w:p w14:paraId="1BEE1FC5" w14:textId="2DFFEA20" w:rsidR="00FA2A33" w:rsidRDefault="00F064AA" w:rsidP="0086179B">
            <w:r>
              <w:t>1</w:t>
            </w:r>
          </w:p>
        </w:tc>
        <w:tc>
          <w:tcPr>
            <w:tcW w:w="8214" w:type="dxa"/>
          </w:tcPr>
          <w:p w14:paraId="19459A04" w14:textId="189B6E68" w:rsidR="00FA2A33" w:rsidRDefault="00FA2A33" w:rsidP="0086179B">
            <w:r w:rsidRPr="003310B0">
              <w:rPr>
                <w:b/>
              </w:rPr>
              <w:t>Projectplan</w:t>
            </w:r>
            <w:r>
              <w:t xml:space="preserve"> (bijlage </w:t>
            </w:r>
            <w:r w:rsidR="005505EA">
              <w:t>A</w:t>
            </w:r>
            <w:r>
              <w:t xml:space="preserve">) </w:t>
            </w:r>
          </w:p>
          <w:p w14:paraId="1E324FF1" w14:textId="636F84B4" w:rsidR="00FA2A33" w:rsidRDefault="00FA2A33" w:rsidP="0086179B">
            <w:r>
              <w:t xml:space="preserve">Het projectplan bevat de </w:t>
            </w:r>
            <w:r w:rsidRPr="00003564">
              <w:rPr>
                <w:b/>
                <w:u w:val="single"/>
              </w:rPr>
              <w:t>minimaal verplichte onderdelen</w:t>
            </w:r>
            <w:r>
              <w:t xml:space="preserve"> zoals opgenomen in het </w:t>
            </w:r>
            <w:r w:rsidR="00EA2539">
              <w:t>format</w:t>
            </w:r>
            <w:r>
              <w:t xml:space="preserve"> projectplan.</w:t>
            </w:r>
          </w:p>
        </w:tc>
      </w:tr>
      <w:tr w:rsidR="00FA2A33" w14:paraId="040A69C5" w14:textId="77777777" w:rsidTr="0086179B">
        <w:tc>
          <w:tcPr>
            <w:tcW w:w="846" w:type="dxa"/>
          </w:tcPr>
          <w:p w14:paraId="05BF90ED" w14:textId="4DC5A2AB" w:rsidR="00FA2A33" w:rsidRDefault="00F064AA" w:rsidP="0086179B">
            <w:r>
              <w:t>2</w:t>
            </w:r>
          </w:p>
        </w:tc>
        <w:tc>
          <w:tcPr>
            <w:tcW w:w="8214" w:type="dxa"/>
          </w:tcPr>
          <w:p w14:paraId="21278447" w14:textId="092383DB" w:rsidR="00FA2A33" w:rsidRDefault="00FA2A33" w:rsidP="0086179B">
            <w:r>
              <w:rPr>
                <w:b/>
                <w:bCs/>
              </w:rPr>
              <w:t>Begroting</w:t>
            </w:r>
            <w:r>
              <w:t xml:space="preserve"> </w:t>
            </w:r>
            <w:r w:rsidR="005505EA">
              <w:t xml:space="preserve">(bijlage B) </w:t>
            </w:r>
            <w:r>
              <w:t xml:space="preserve">waarin </w:t>
            </w:r>
            <w:r w:rsidR="00EA2539">
              <w:t>per werkpakket (en projectpartner</w:t>
            </w:r>
            <w:r>
              <w:t>) inzichtelijk wordt gemaakt welke kosten (</w:t>
            </w:r>
            <w:r w:rsidR="005505EA">
              <w:t>op</w:t>
            </w:r>
            <w:r>
              <w:t xml:space="preserve"> kosten</w:t>
            </w:r>
            <w:r w:rsidR="00EA2539">
              <w:t>soort</w:t>
            </w:r>
            <w:r>
              <w:t xml:space="preserve"> niveau) worden verwacht voor het project.</w:t>
            </w:r>
          </w:p>
        </w:tc>
      </w:tr>
      <w:tr w:rsidR="00F064AA" w14:paraId="3170E3A1" w14:textId="77777777" w:rsidTr="00BD655B">
        <w:tblPrEx>
          <w:tblCellMar>
            <w:top w:w="0" w:type="dxa"/>
            <w:bottom w:w="0" w:type="dxa"/>
          </w:tblCellMar>
        </w:tblPrEx>
        <w:tc>
          <w:tcPr>
            <w:tcW w:w="846" w:type="dxa"/>
          </w:tcPr>
          <w:p w14:paraId="0C4E6036" w14:textId="31FE5A2E" w:rsidR="00F064AA" w:rsidRDefault="00F064AA" w:rsidP="001523BE">
            <w:r>
              <w:t>3</w:t>
            </w:r>
          </w:p>
        </w:tc>
        <w:tc>
          <w:tcPr>
            <w:tcW w:w="8214" w:type="dxa"/>
          </w:tcPr>
          <w:p w14:paraId="25BFC3EA" w14:textId="77777777" w:rsidR="00F064AA" w:rsidRDefault="00F064AA" w:rsidP="001523BE">
            <w:pPr>
              <w:rPr>
                <w:b/>
                <w:bCs/>
              </w:rPr>
            </w:pPr>
            <w:r>
              <w:rPr>
                <w:b/>
                <w:bCs/>
              </w:rPr>
              <w:t>Opdrachtbevestiging met betrekking voorbereidingskosten</w:t>
            </w:r>
          </w:p>
          <w:p w14:paraId="47E4A107" w14:textId="77777777" w:rsidR="00F064AA" w:rsidRDefault="00F064AA" w:rsidP="001523BE">
            <w:pPr>
              <w:rPr>
                <w:b/>
                <w:bCs/>
              </w:rPr>
            </w:pPr>
          </w:p>
          <w:p w14:paraId="35CDC0F9" w14:textId="360DFF13" w:rsidR="00F064AA" w:rsidRPr="00F064AA" w:rsidRDefault="00F064AA" w:rsidP="001523BE">
            <w:r>
              <w:rPr>
                <w:b/>
                <w:bCs/>
              </w:rPr>
              <w:t>Let op:</w:t>
            </w:r>
            <w:r>
              <w:t xml:space="preserve"> </w:t>
            </w:r>
            <w:r w:rsidRPr="00F064AA">
              <w:rPr>
                <w:i/>
                <w:iCs/>
              </w:rPr>
              <w:t>Dit is een verplichte bijlage indien u subsidie vraagt voor kosten voor het voorbereiden, opstellen of indienen van de aanvraag.</w:t>
            </w:r>
          </w:p>
        </w:tc>
      </w:tr>
      <w:tr w:rsidR="007163EE" w14:paraId="5B167840" w14:textId="77777777" w:rsidTr="00BD655B">
        <w:tblPrEx>
          <w:tblCellMar>
            <w:top w:w="0" w:type="dxa"/>
            <w:bottom w:w="0" w:type="dxa"/>
          </w:tblCellMar>
        </w:tblPrEx>
        <w:tc>
          <w:tcPr>
            <w:tcW w:w="846" w:type="dxa"/>
          </w:tcPr>
          <w:p w14:paraId="586BF233" w14:textId="05D66B4F" w:rsidR="007163EE" w:rsidRDefault="007163EE" w:rsidP="001523BE">
            <w:r>
              <w:t>4</w:t>
            </w:r>
          </w:p>
        </w:tc>
        <w:tc>
          <w:tcPr>
            <w:tcW w:w="8214" w:type="dxa"/>
          </w:tcPr>
          <w:p w14:paraId="05111183" w14:textId="77777777" w:rsidR="007163EE" w:rsidRPr="00103CFE" w:rsidRDefault="007163EE" w:rsidP="001523BE">
            <w:pPr>
              <w:rPr>
                <w:rFonts w:ascii="Calibri" w:hAnsi="Calibri" w:cs="Calibri"/>
                <w:b/>
                <w:bCs/>
                <w:color w:val="000000"/>
              </w:rPr>
            </w:pPr>
            <w:r w:rsidRPr="00103CFE">
              <w:rPr>
                <w:rFonts w:ascii="Calibri" w:hAnsi="Calibri" w:cs="Calibri"/>
                <w:b/>
                <w:bCs/>
                <w:color w:val="000000"/>
              </w:rPr>
              <w:t>Beslissing op andere subsidies</w:t>
            </w:r>
          </w:p>
          <w:p w14:paraId="7AD98476" w14:textId="77777777" w:rsidR="007163EE" w:rsidRDefault="007163EE" w:rsidP="001523BE">
            <w:pPr>
              <w:rPr>
                <w:b/>
                <w:bCs/>
              </w:rPr>
            </w:pPr>
          </w:p>
          <w:p w14:paraId="57CFD475" w14:textId="05BB93B7" w:rsidR="007163EE" w:rsidRDefault="007163EE" w:rsidP="001523BE">
            <w:r>
              <w:rPr>
                <w:b/>
                <w:bCs/>
              </w:rPr>
              <w:t xml:space="preserve">Let op: </w:t>
            </w:r>
            <w:r w:rsidRPr="000F178F">
              <w:rPr>
                <w:i/>
              </w:rPr>
              <w:t>Deze bijlage is alleen verplicht</w:t>
            </w:r>
            <w:r>
              <w:rPr>
                <w:i/>
              </w:rPr>
              <w:t xml:space="preserve"> </w:t>
            </w:r>
            <w:r w:rsidRPr="00E73093">
              <w:rPr>
                <w:i/>
              </w:rPr>
              <w:t>indien u een deel van de subsidiabele projectkosten financiert met andere overheidsbijdragen (subsidies). Voeg in dat geval bewijs toe van de subsidie die aan u verleend of betaald is.</w:t>
            </w:r>
          </w:p>
        </w:tc>
      </w:tr>
      <w:tr w:rsidR="007163EE" w14:paraId="5DCC1037" w14:textId="77777777" w:rsidTr="006F74AA">
        <w:tblPrEx>
          <w:tblCellMar>
            <w:top w:w="0" w:type="dxa"/>
            <w:bottom w:w="0" w:type="dxa"/>
          </w:tblCellMar>
        </w:tblPrEx>
        <w:tc>
          <w:tcPr>
            <w:tcW w:w="846" w:type="dxa"/>
          </w:tcPr>
          <w:p w14:paraId="2A68B89B" w14:textId="0DDF6BF3" w:rsidR="007163EE" w:rsidRDefault="007163EE" w:rsidP="001523BE">
            <w:r>
              <w:t>5</w:t>
            </w:r>
          </w:p>
        </w:tc>
        <w:tc>
          <w:tcPr>
            <w:tcW w:w="8214" w:type="dxa"/>
          </w:tcPr>
          <w:p w14:paraId="139CD42A" w14:textId="77777777" w:rsidR="007163EE" w:rsidRDefault="007163EE" w:rsidP="001523BE">
            <w:r>
              <w:t xml:space="preserve">Kopie </w:t>
            </w:r>
            <w:r w:rsidRPr="003310B0">
              <w:rPr>
                <w:b/>
              </w:rPr>
              <w:t>bewijs toegezegde financiering</w:t>
            </w:r>
            <w:r>
              <w:t xml:space="preserve"> door organisaties buiten het project. </w:t>
            </w:r>
          </w:p>
          <w:p w14:paraId="0284152C" w14:textId="77777777" w:rsidR="007163EE" w:rsidRDefault="007163EE" w:rsidP="001523BE"/>
          <w:p w14:paraId="6A306629" w14:textId="202CD828" w:rsidR="007163EE" w:rsidRPr="00E73093" w:rsidRDefault="007163EE" w:rsidP="001523BE">
            <w:pPr>
              <w:tabs>
                <w:tab w:val="left" w:pos="1140"/>
              </w:tabs>
              <w:rPr>
                <w:b/>
                <w:bCs/>
              </w:rPr>
            </w:pPr>
            <w:r w:rsidRPr="001F12CB">
              <w:rPr>
                <w:b/>
                <w:bCs/>
              </w:rPr>
              <w:t>Let op:</w:t>
            </w:r>
            <w:r>
              <w:t xml:space="preserve"> </w:t>
            </w:r>
            <w:r w:rsidRPr="001F12CB">
              <w:rPr>
                <w:i/>
                <w:iCs/>
              </w:rPr>
              <w:t xml:space="preserve">Alleen indien het project wordt medegefinancierd door organisaties die </w:t>
            </w:r>
            <w:r w:rsidRPr="001F12CB">
              <w:rPr>
                <w:i/>
                <w:iCs/>
                <w:u w:val="single"/>
              </w:rPr>
              <w:t>geen</w:t>
            </w:r>
            <w:r w:rsidRPr="001F12CB">
              <w:rPr>
                <w:i/>
                <w:iCs/>
              </w:rPr>
              <w:t xml:space="preserve"> aanvrager of projectpartner zijn.</w:t>
            </w:r>
          </w:p>
        </w:tc>
      </w:tr>
      <w:tr w:rsidR="007163EE" w14:paraId="0649B7D6" w14:textId="77777777" w:rsidTr="006F74AA">
        <w:tblPrEx>
          <w:tblCellMar>
            <w:top w:w="0" w:type="dxa"/>
            <w:bottom w:w="0" w:type="dxa"/>
          </w:tblCellMar>
        </w:tblPrEx>
        <w:tc>
          <w:tcPr>
            <w:tcW w:w="846" w:type="dxa"/>
          </w:tcPr>
          <w:p w14:paraId="789703EA" w14:textId="4F3D103C" w:rsidR="007163EE" w:rsidRDefault="007163EE" w:rsidP="001523BE">
            <w:r>
              <w:t>6</w:t>
            </w:r>
          </w:p>
        </w:tc>
        <w:tc>
          <w:tcPr>
            <w:tcW w:w="8214" w:type="dxa"/>
          </w:tcPr>
          <w:p w14:paraId="412D5228" w14:textId="77777777" w:rsidR="007163EE" w:rsidRDefault="007163EE" w:rsidP="001523BE">
            <w:pPr>
              <w:rPr>
                <w:b/>
                <w:u w:val="single"/>
              </w:rPr>
            </w:pPr>
            <w:r w:rsidRPr="006F74AA">
              <w:t xml:space="preserve">Kopie van een </w:t>
            </w:r>
            <w:r w:rsidRPr="00264EB4">
              <w:rPr>
                <w:b/>
                <w:bCs/>
              </w:rPr>
              <w:t>recent</w:t>
            </w:r>
            <w:r>
              <w:t xml:space="preserve">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02B59B55" w14:textId="77777777" w:rsidR="007163EE" w:rsidRDefault="007163EE" w:rsidP="001523BE">
            <w:pPr>
              <w:rPr>
                <w:b/>
                <w:u w:val="single"/>
              </w:rPr>
            </w:pPr>
          </w:p>
          <w:p w14:paraId="547E2476" w14:textId="0C14B458" w:rsidR="007163EE" w:rsidRDefault="007163EE" w:rsidP="001523BE">
            <w:r w:rsidRPr="000F178F">
              <w:rPr>
                <w:b/>
                <w:i/>
              </w:rPr>
              <w:t>Let op:</w:t>
            </w:r>
            <w:r w:rsidRPr="000F178F">
              <w:rPr>
                <w:i/>
              </w:rPr>
              <w:t xml:space="preserve"> Deze bijlage is alleen verplicht voor</w:t>
            </w:r>
            <w:r>
              <w:rPr>
                <w:i/>
              </w:rPr>
              <w:t xml:space="preserve"> de hoofdaanvrager / penvoerder. </w:t>
            </w:r>
          </w:p>
        </w:tc>
      </w:tr>
      <w:tr w:rsidR="007163EE" w14:paraId="32BD98D3" w14:textId="77777777" w:rsidTr="00BD655B">
        <w:tblPrEx>
          <w:tblCellMar>
            <w:top w:w="0" w:type="dxa"/>
            <w:bottom w:w="0" w:type="dxa"/>
          </w:tblCellMar>
        </w:tblPrEx>
        <w:tc>
          <w:tcPr>
            <w:tcW w:w="846" w:type="dxa"/>
          </w:tcPr>
          <w:p w14:paraId="28BBA2C4" w14:textId="74A4A828" w:rsidR="007163EE" w:rsidRDefault="007163EE" w:rsidP="001523BE">
            <w:r>
              <w:t>7</w:t>
            </w:r>
          </w:p>
        </w:tc>
        <w:tc>
          <w:tcPr>
            <w:tcW w:w="8214" w:type="dxa"/>
          </w:tcPr>
          <w:p w14:paraId="51DD52C8" w14:textId="1E4E699B" w:rsidR="007163EE" w:rsidRDefault="007163EE" w:rsidP="001523BE">
            <w:r w:rsidRPr="003310B0">
              <w:rPr>
                <w:b/>
              </w:rPr>
              <w:t>Verklaring geen financiële moeilijkheden</w:t>
            </w:r>
            <w:r>
              <w:t xml:space="preserve"> (bijlage C). </w:t>
            </w:r>
          </w:p>
        </w:tc>
      </w:tr>
      <w:tr w:rsidR="00FA2A33" w14:paraId="72A78EBF" w14:textId="77777777" w:rsidTr="0086179B">
        <w:tc>
          <w:tcPr>
            <w:tcW w:w="846" w:type="dxa"/>
          </w:tcPr>
          <w:p w14:paraId="1E88531B" w14:textId="61A3C5C3" w:rsidR="00FA2A33" w:rsidRDefault="007163EE" w:rsidP="0086179B">
            <w:r>
              <w:t>8</w:t>
            </w:r>
          </w:p>
        </w:tc>
        <w:tc>
          <w:tcPr>
            <w:tcW w:w="8214" w:type="dxa"/>
          </w:tcPr>
          <w:p w14:paraId="6EE8F08C" w14:textId="5B57F101" w:rsidR="00FA2A33" w:rsidRDefault="00FA2A33" w:rsidP="0086179B">
            <w:r>
              <w:t xml:space="preserve">Volledig ingevulde en ondertekende </w:t>
            </w:r>
            <w:r w:rsidRPr="003310B0">
              <w:rPr>
                <w:b/>
              </w:rPr>
              <w:t>MKB-verklaring</w:t>
            </w:r>
            <w:r>
              <w:t xml:space="preserve"> (bijlage </w:t>
            </w:r>
            <w:r w:rsidR="00B24BA5">
              <w:t>D</w:t>
            </w:r>
            <w:r>
              <w:t xml:space="preserve">) </w:t>
            </w:r>
          </w:p>
          <w:p w14:paraId="79611E78" w14:textId="77777777" w:rsidR="00FA2A33" w:rsidRDefault="00FA2A33" w:rsidP="0086179B"/>
          <w:p w14:paraId="1DDAEC4A" w14:textId="40A280E4" w:rsidR="00FA2A33" w:rsidRPr="000F178F" w:rsidRDefault="00FA2A33" w:rsidP="0086179B">
            <w:pPr>
              <w:rPr>
                <w:i/>
              </w:rPr>
            </w:pPr>
            <w:r w:rsidRPr="000F178F">
              <w:rPr>
                <w:b/>
                <w:i/>
              </w:rPr>
              <w:t>Let op:</w:t>
            </w:r>
            <w:r w:rsidRPr="000F178F">
              <w:rPr>
                <w:i/>
              </w:rPr>
              <w:t xml:space="preserve"> </w:t>
            </w:r>
            <w:r w:rsidR="001276C0" w:rsidRPr="000F178F">
              <w:rPr>
                <w:i/>
              </w:rPr>
              <w:t>Deze bijlage is alleen verplicht voor</w:t>
            </w:r>
            <w:r w:rsidR="001276C0">
              <w:rPr>
                <w:i/>
              </w:rPr>
              <w:t xml:space="preserve"> de aanvragers en </w:t>
            </w:r>
            <w:r w:rsidR="00264EB4">
              <w:rPr>
                <w:i/>
              </w:rPr>
              <w:t>project</w:t>
            </w:r>
            <w:r w:rsidR="001276C0">
              <w:rPr>
                <w:i/>
              </w:rPr>
              <w:t>partner</w:t>
            </w:r>
            <w:r w:rsidR="00264EB4">
              <w:rPr>
                <w:i/>
              </w:rPr>
              <w:t>(</w:t>
            </w:r>
            <w:r w:rsidR="001276C0">
              <w:rPr>
                <w:i/>
              </w:rPr>
              <w:t>s</w:t>
            </w:r>
            <w:r w:rsidR="00264EB4">
              <w:rPr>
                <w:i/>
              </w:rPr>
              <w:t>)</w:t>
            </w:r>
            <w:r w:rsidR="001276C0">
              <w:rPr>
                <w:i/>
              </w:rPr>
              <w:t xml:space="preserve"> die</w:t>
            </w:r>
            <w:r w:rsidR="001276C0" w:rsidRPr="000F178F">
              <w:rPr>
                <w:i/>
              </w:rPr>
              <w:t xml:space="preserve"> </w:t>
            </w:r>
            <w:r w:rsidR="001276C0">
              <w:rPr>
                <w:i/>
              </w:rPr>
              <w:t>een onderneming zijn.</w:t>
            </w:r>
          </w:p>
        </w:tc>
      </w:tr>
      <w:tr w:rsidR="00501EC2" w14:paraId="28F72B5C" w14:textId="77777777" w:rsidTr="0086179B">
        <w:tc>
          <w:tcPr>
            <w:tcW w:w="846" w:type="dxa"/>
          </w:tcPr>
          <w:p w14:paraId="361E34E9" w14:textId="12CC32A2" w:rsidR="00501EC2" w:rsidRDefault="007163EE" w:rsidP="0086179B">
            <w:r>
              <w:t>9</w:t>
            </w:r>
          </w:p>
        </w:tc>
        <w:tc>
          <w:tcPr>
            <w:tcW w:w="8214" w:type="dxa"/>
          </w:tcPr>
          <w:p w14:paraId="69C56807" w14:textId="77777777" w:rsidR="00BD655B" w:rsidRDefault="00501EC2" w:rsidP="0086179B">
            <w:r>
              <w:t xml:space="preserve">Kopie </w:t>
            </w:r>
            <w:r w:rsidRPr="003310B0">
              <w:rPr>
                <w:b/>
              </w:rPr>
              <w:t>samenwerkingsovereenkomst</w:t>
            </w:r>
            <w:r>
              <w:rPr>
                <w:b/>
              </w:rPr>
              <w:t xml:space="preserve"> </w:t>
            </w:r>
            <w:r w:rsidRPr="00957FE5">
              <w:rPr>
                <w:bCs/>
              </w:rPr>
              <w:t>(bijlage E)</w:t>
            </w:r>
            <w:r>
              <w:t xml:space="preserve"> </w:t>
            </w:r>
            <w:r w:rsidR="00BD655B">
              <w:t>onder</w:t>
            </w:r>
            <w:r>
              <w:t xml:space="preserve">tekend door alle samenwerkingspartners. </w:t>
            </w:r>
          </w:p>
          <w:p w14:paraId="6431D352" w14:textId="77777777" w:rsidR="00BD655B" w:rsidRDefault="00BD655B" w:rsidP="0086179B"/>
          <w:p w14:paraId="3FE0AA6F" w14:textId="4269FB49" w:rsidR="00501EC2" w:rsidRDefault="00BD655B" w:rsidP="0086179B">
            <w:r w:rsidRPr="000F178F">
              <w:rPr>
                <w:b/>
                <w:i/>
              </w:rPr>
              <w:t>Let op:</w:t>
            </w:r>
            <w:r w:rsidRPr="000F178F">
              <w:rPr>
                <w:i/>
              </w:rPr>
              <w:t xml:space="preserve"> </w:t>
            </w:r>
            <w:r w:rsidR="00501EC2">
              <w:t>Alleen indien de aanvraag wordt ingediend door een samenwerkingsverband.</w:t>
            </w:r>
          </w:p>
        </w:tc>
      </w:tr>
      <w:tr w:rsidR="00FA2A33" w14:paraId="532A2ACE" w14:textId="77777777" w:rsidTr="0086179B">
        <w:tc>
          <w:tcPr>
            <w:tcW w:w="846" w:type="dxa"/>
          </w:tcPr>
          <w:p w14:paraId="58ABB83A" w14:textId="454EE2C8" w:rsidR="00FA2A33" w:rsidRDefault="00397CBC" w:rsidP="0086179B">
            <w:r>
              <w:t>1</w:t>
            </w:r>
            <w:r w:rsidR="007163EE">
              <w:t>0</w:t>
            </w:r>
          </w:p>
        </w:tc>
        <w:tc>
          <w:tcPr>
            <w:tcW w:w="8214" w:type="dxa"/>
          </w:tcPr>
          <w:p w14:paraId="4EC76994" w14:textId="77777777" w:rsidR="00FA2A33" w:rsidRDefault="00FA2A33" w:rsidP="0086179B">
            <w:r>
              <w:rPr>
                <w:b/>
              </w:rPr>
              <w:t>Vergunningen (indien van toepassing)</w:t>
            </w:r>
          </w:p>
        </w:tc>
      </w:tr>
      <w:tr w:rsidR="00FA2A33" w14:paraId="36ECCEBF" w14:textId="77777777" w:rsidTr="0086179B">
        <w:tc>
          <w:tcPr>
            <w:tcW w:w="846" w:type="dxa"/>
          </w:tcPr>
          <w:p w14:paraId="13B90B16" w14:textId="1D5296E7" w:rsidR="00FA2A33" w:rsidRDefault="00397CBC" w:rsidP="0086179B">
            <w:r>
              <w:t>1</w:t>
            </w:r>
            <w:r w:rsidR="007163EE">
              <w:t>1</w:t>
            </w:r>
          </w:p>
        </w:tc>
        <w:tc>
          <w:tcPr>
            <w:tcW w:w="8214" w:type="dxa"/>
          </w:tcPr>
          <w:p w14:paraId="3CEB1433" w14:textId="77777777" w:rsidR="00FA2A33" w:rsidRDefault="00FA2A33" w:rsidP="0086179B">
            <w:pPr>
              <w:rPr>
                <w:b/>
              </w:rPr>
            </w:pPr>
            <w:proofErr w:type="spellStart"/>
            <w:r>
              <w:rPr>
                <w:b/>
              </w:rPr>
              <w:t>Aanbestedings</w:t>
            </w:r>
            <w:proofErr w:type="spellEnd"/>
            <w:r>
              <w:rPr>
                <w:b/>
              </w:rPr>
              <w:t xml:space="preserve">-/inkoopbeleid </w:t>
            </w:r>
          </w:p>
          <w:p w14:paraId="2172ADC3" w14:textId="77777777" w:rsidR="00FA2A33" w:rsidRDefault="00FA2A33" w:rsidP="0086179B">
            <w:pPr>
              <w:rPr>
                <w:b/>
              </w:rPr>
            </w:pPr>
          </w:p>
          <w:p w14:paraId="4780E562" w14:textId="42A2493A" w:rsidR="00FA2A33" w:rsidRDefault="00FA2A33" w:rsidP="0086179B">
            <w:r w:rsidRPr="000F178F">
              <w:rPr>
                <w:b/>
                <w:i/>
              </w:rPr>
              <w:lastRenderedPageBreak/>
              <w:t>Let op:</w:t>
            </w:r>
            <w:r w:rsidRPr="000F178F">
              <w:rPr>
                <w:i/>
              </w:rPr>
              <w:t xml:space="preserve"> Deze bijlage is alleen verplicht voor</w:t>
            </w:r>
            <w:r>
              <w:rPr>
                <w:i/>
              </w:rPr>
              <w:t xml:space="preserve"> de aanvragers en </w:t>
            </w:r>
            <w:r w:rsidR="006F74AA">
              <w:rPr>
                <w:i/>
              </w:rPr>
              <w:t>project</w:t>
            </w:r>
            <w:r>
              <w:rPr>
                <w:i/>
              </w:rPr>
              <w:t>partners die</w:t>
            </w:r>
            <w:r w:rsidRPr="000F178F">
              <w:rPr>
                <w:i/>
              </w:rPr>
              <w:t xml:space="preserve"> </w:t>
            </w:r>
            <w:r>
              <w:rPr>
                <w:i/>
              </w:rPr>
              <w:t>kwalificeren als aanbestedende dienst.</w:t>
            </w:r>
          </w:p>
        </w:tc>
      </w:tr>
      <w:tr w:rsidR="00EC2AF9" w14:paraId="7C1404A9" w14:textId="77777777" w:rsidTr="0086179B">
        <w:tc>
          <w:tcPr>
            <w:tcW w:w="846" w:type="dxa"/>
          </w:tcPr>
          <w:p w14:paraId="187F3157" w14:textId="6BB9D269" w:rsidR="00EC2AF9" w:rsidRDefault="00397CBC" w:rsidP="0086179B">
            <w:r>
              <w:lastRenderedPageBreak/>
              <w:t>1</w:t>
            </w:r>
            <w:r w:rsidR="007163EE">
              <w:t>2</w:t>
            </w:r>
          </w:p>
        </w:tc>
        <w:tc>
          <w:tcPr>
            <w:tcW w:w="8214" w:type="dxa"/>
          </w:tcPr>
          <w:p w14:paraId="6010F045" w14:textId="0AE6C98F" w:rsidR="00EC2AF9" w:rsidRDefault="00EC2AF9" w:rsidP="0086179B">
            <w:pPr>
              <w:rPr>
                <w:b/>
              </w:rPr>
            </w:pPr>
            <w:proofErr w:type="spellStart"/>
            <w:r>
              <w:rPr>
                <w:b/>
              </w:rPr>
              <w:t>BTW-verklaring</w:t>
            </w:r>
            <w:proofErr w:type="spellEnd"/>
          </w:p>
          <w:p w14:paraId="6550625C" w14:textId="77777777" w:rsidR="00EC2AF9" w:rsidRDefault="00EC2AF9" w:rsidP="0086179B">
            <w:pPr>
              <w:rPr>
                <w:b/>
              </w:rPr>
            </w:pPr>
          </w:p>
          <w:p w14:paraId="332C75B7" w14:textId="77777777" w:rsidR="00EC2AF9" w:rsidRPr="00EC2AF9" w:rsidRDefault="00EC2AF9" w:rsidP="00EC2A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294A893" w14:textId="4BACA9A6" w:rsidR="00EC2AF9" w:rsidRDefault="00EC2AF9" w:rsidP="00EC2AF9">
            <w:pPr>
              <w:rPr>
                <w:b/>
              </w:rPr>
            </w:pPr>
            <w:r w:rsidRPr="00EC2AF9">
              <w:rPr>
                <w:bCs/>
                <w:i/>
                <w:iCs/>
              </w:rPr>
              <w:t>Voor waterschappen geldt een bijzondere situatie, omdat daar geen BTW compensatiefonds voor is. Waterschappen hoeven daarom niet aan te tonen dat BTW voor hen een subsidiabele kostenpost is.</w:t>
            </w:r>
          </w:p>
        </w:tc>
      </w:tr>
      <w:tr w:rsidR="00FA2A33" w14:paraId="1D7E5F44" w14:textId="77777777" w:rsidTr="0086179B">
        <w:tc>
          <w:tcPr>
            <w:tcW w:w="846" w:type="dxa"/>
          </w:tcPr>
          <w:p w14:paraId="35C44FAD" w14:textId="2900F17F" w:rsidR="00FA2A33" w:rsidRDefault="00397CBC" w:rsidP="0086179B">
            <w:r>
              <w:t>1</w:t>
            </w:r>
            <w:r w:rsidR="007163EE">
              <w:t>3</w:t>
            </w:r>
          </w:p>
        </w:tc>
        <w:tc>
          <w:tcPr>
            <w:tcW w:w="8214" w:type="dxa"/>
          </w:tcPr>
          <w:p w14:paraId="473174F7" w14:textId="17D7C80F" w:rsidR="00FA2A33" w:rsidRPr="006C5B97" w:rsidRDefault="006C5B97" w:rsidP="0086179B">
            <w:r w:rsidRPr="006C5B97">
              <w:rPr>
                <w:b/>
                <w:bCs/>
              </w:rPr>
              <w:t>Machtiging</w:t>
            </w:r>
            <w:r w:rsidR="00FA2A33" w:rsidRPr="006C5B97">
              <w:rPr>
                <w:b/>
                <w:bCs/>
              </w:rPr>
              <w:t xml:space="preserve"> </w:t>
            </w:r>
            <w:r>
              <w:t>(bijlage F)</w:t>
            </w:r>
          </w:p>
          <w:p w14:paraId="4F610EC2" w14:textId="77777777" w:rsidR="00FA2A33" w:rsidRDefault="00FA2A33" w:rsidP="0086179B"/>
          <w:p w14:paraId="597FF8F3" w14:textId="1836D987" w:rsidR="00FA2A33" w:rsidRDefault="00FA2A33" w:rsidP="0086179B">
            <w:r w:rsidRPr="000F178F">
              <w:rPr>
                <w:b/>
                <w:i/>
              </w:rPr>
              <w:t>Let op:</w:t>
            </w:r>
            <w:r w:rsidRPr="000F178F">
              <w:rPr>
                <w:i/>
              </w:rPr>
              <w:t xml:space="preserve"> </w:t>
            </w:r>
            <w:r>
              <w:rPr>
                <w:i/>
              </w:rPr>
              <w:t xml:space="preserve">Deze bijlage is alleen verplicht als een intermediair </w:t>
            </w:r>
            <w:r w:rsidR="006F74AA">
              <w:rPr>
                <w:i/>
              </w:rPr>
              <w:t xml:space="preserve">namens u </w:t>
            </w:r>
            <w:r>
              <w:rPr>
                <w:i/>
              </w:rPr>
              <w:t>de aanvraag indient.</w:t>
            </w:r>
          </w:p>
        </w:tc>
      </w:tr>
    </w:tbl>
    <w:p w14:paraId="1977BADD" w14:textId="18E8D817" w:rsidR="00CB2F16" w:rsidRDefault="00CB2F16"/>
    <w:p w14:paraId="214879B8" w14:textId="77777777" w:rsidR="00E74338" w:rsidRDefault="00E74338"/>
    <w:sectPr w:rsidR="00E74338" w:rsidSect="00734BF8">
      <w:headerReference w:type="default" r:id="rId8"/>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82816"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79744"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80768"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0528"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FD39D3"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3"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498B"/>
    <w:multiLevelType w:val="hybridMultilevel"/>
    <w:tmpl w:val="194C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0AF2BBA"/>
    <w:multiLevelType w:val="hybridMultilevel"/>
    <w:tmpl w:val="5984AB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3091FDD"/>
    <w:multiLevelType w:val="hybridMultilevel"/>
    <w:tmpl w:val="9CC22C32"/>
    <w:lvl w:ilvl="0" w:tplc="878C6D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248644">
    <w:abstractNumId w:val="0"/>
  </w:num>
  <w:num w:numId="2" w16cid:durableId="43648064">
    <w:abstractNumId w:val="2"/>
  </w:num>
  <w:num w:numId="3" w16cid:durableId="1600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56769"/>
    <w:rsid w:val="000B0542"/>
    <w:rsid w:val="000E01A6"/>
    <w:rsid w:val="00103CFE"/>
    <w:rsid w:val="001276C0"/>
    <w:rsid w:val="001F12CB"/>
    <w:rsid w:val="00244594"/>
    <w:rsid w:val="00264EB4"/>
    <w:rsid w:val="00397CBC"/>
    <w:rsid w:val="00480422"/>
    <w:rsid w:val="004B584D"/>
    <w:rsid w:val="00501EC2"/>
    <w:rsid w:val="0052544D"/>
    <w:rsid w:val="005505EA"/>
    <w:rsid w:val="005C6A7D"/>
    <w:rsid w:val="00655764"/>
    <w:rsid w:val="006C5B97"/>
    <w:rsid w:val="006F74AA"/>
    <w:rsid w:val="007163EE"/>
    <w:rsid w:val="00734BF8"/>
    <w:rsid w:val="009866C4"/>
    <w:rsid w:val="00AD104E"/>
    <w:rsid w:val="00B113A4"/>
    <w:rsid w:val="00B24BA5"/>
    <w:rsid w:val="00BD655B"/>
    <w:rsid w:val="00C76FB0"/>
    <w:rsid w:val="00CB2F16"/>
    <w:rsid w:val="00DE137E"/>
    <w:rsid w:val="00E14849"/>
    <w:rsid w:val="00E73093"/>
    <w:rsid w:val="00E730E8"/>
    <w:rsid w:val="00E74338"/>
    <w:rsid w:val="00EA2539"/>
    <w:rsid w:val="00EC2AF9"/>
    <w:rsid w:val="00F064AA"/>
    <w:rsid w:val="00F343FA"/>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E1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Renee Nieuwdorp</cp:lastModifiedBy>
  <cp:revision>2</cp:revision>
  <dcterms:created xsi:type="dcterms:W3CDTF">2026-06-16T08:29:00Z</dcterms:created>
  <dcterms:modified xsi:type="dcterms:W3CDTF">2026-06-16T08:29:00Z</dcterms:modified>
</cp:coreProperties>
</file>